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3743B" w14:textId="0B5DA61F" w:rsidR="00C07A76" w:rsidRPr="00504311" w:rsidRDefault="00C04C9C" w:rsidP="001C2D85">
      <w:pPr>
        <w:widowControl/>
        <w:autoSpaceDE w:val="0"/>
        <w:autoSpaceDN w:val="0"/>
        <w:adjustRightInd w:val="0"/>
        <w:spacing w:after="0" w:line="240" w:lineRule="auto"/>
        <w:rPr>
          <w:rFonts w:cstheme="minorHAnsi"/>
          <w:b/>
          <w:bCs/>
          <w:sz w:val="24"/>
          <w:szCs w:val="24"/>
          <w:lang w:val="en-GB"/>
        </w:rPr>
      </w:pPr>
      <w:r>
        <w:rPr>
          <w:noProof/>
        </w:rPr>
        <w:drawing>
          <wp:anchor distT="0" distB="0" distL="114300" distR="114300" simplePos="0" relativeHeight="251658240" behindDoc="1" locked="0" layoutInCell="1" allowOverlap="1" wp14:anchorId="72E4C014" wp14:editId="01532513">
            <wp:simplePos x="0" y="0"/>
            <wp:positionH relativeFrom="margin">
              <wp:align>center</wp:align>
            </wp:positionH>
            <wp:positionV relativeFrom="paragraph">
              <wp:posOffset>0</wp:posOffset>
            </wp:positionV>
            <wp:extent cx="4084320" cy="4084320"/>
            <wp:effectExtent l="0" t="0" r="0" b="0"/>
            <wp:wrapTight wrapText="bothSides">
              <wp:wrapPolygon edited="0">
                <wp:start x="3828" y="4735"/>
                <wp:lineTo x="1813" y="7052"/>
                <wp:lineTo x="1713" y="16724"/>
                <wp:lineTo x="17832" y="16724"/>
                <wp:lineTo x="19746" y="14608"/>
                <wp:lineTo x="19746" y="4735"/>
                <wp:lineTo x="3828" y="4735"/>
              </wp:wrapPolygon>
            </wp:wrapTight>
            <wp:docPr id="1262459840" name="Picture 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459840" name="Picture 1" descr="A logo with text on i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84320" cy="4084320"/>
                    </a:xfrm>
                    <a:prstGeom prst="rect">
                      <a:avLst/>
                    </a:prstGeom>
                    <a:noFill/>
                    <a:ln>
                      <a:noFill/>
                    </a:ln>
                  </pic:spPr>
                </pic:pic>
              </a:graphicData>
            </a:graphic>
          </wp:anchor>
        </w:drawing>
      </w:r>
    </w:p>
    <w:p w14:paraId="79B4F3A8" w14:textId="29CE91DD" w:rsidR="00553651" w:rsidRPr="00504311" w:rsidRDefault="00553651" w:rsidP="001C2D85">
      <w:pPr>
        <w:widowControl/>
        <w:spacing w:after="160" w:line="240" w:lineRule="auto"/>
        <w:rPr>
          <w:rFonts w:cstheme="minorHAnsi"/>
          <w:b/>
          <w:bCs/>
          <w:sz w:val="24"/>
          <w:szCs w:val="24"/>
          <w:lang w:val="en-GB"/>
        </w:rPr>
      </w:pPr>
    </w:p>
    <w:p w14:paraId="565545AB" w14:textId="77777777" w:rsidR="005C6D1A" w:rsidRDefault="005C6D1A" w:rsidP="001C2D85">
      <w:pPr>
        <w:widowControl/>
        <w:spacing w:after="160" w:line="240" w:lineRule="auto"/>
        <w:rPr>
          <w:rFonts w:cstheme="minorHAnsi"/>
          <w:b/>
          <w:bCs/>
          <w:sz w:val="36"/>
          <w:szCs w:val="36"/>
          <w:lang w:val="en-GB"/>
        </w:rPr>
      </w:pPr>
    </w:p>
    <w:p w14:paraId="6A4CFFC3" w14:textId="77777777" w:rsidR="005C6D1A" w:rsidRDefault="005C6D1A" w:rsidP="001C2D85">
      <w:pPr>
        <w:widowControl/>
        <w:spacing w:after="160" w:line="240" w:lineRule="auto"/>
        <w:rPr>
          <w:rFonts w:cstheme="minorHAnsi"/>
          <w:b/>
          <w:bCs/>
          <w:sz w:val="36"/>
          <w:szCs w:val="36"/>
          <w:lang w:val="en-GB"/>
        </w:rPr>
      </w:pPr>
    </w:p>
    <w:p w14:paraId="4FE9C023" w14:textId="77777777" w:rsidR="00C04C9C" w:rsidRDefault="00C04C9C" w:rsidP="001C2D85">
      <w:pPr>
        <w:widowControl/>
        <w:spacing w:after="160" w:line="240" w:lineRule="auto"/>
        <w:rPr>
          <w:rFonts w:cstheme="minorHAnsi"/>
          <w:b/>
          <w:bCs/>
          <w:sz w:val="36"/>
          <w:szCs w:val="36"/>
          <w:lang w:val="en-GB"/>
        </w:rPr>
      </w:pPr>
    </w:p>
    <w:p w14:paraId="676E167C" w14:textId="77777777" w:rsidR="00C04C9C" w:rsidRDefault="00C04C9C" w:rsidP="001C2D85">
      <w:pPr>
        <w:widowControl/>
        <w:spacing w:after="160" w:line="240" w:lineRule="auto"/>
        <w:rPr>
          <w:rFonts w:cstheme="minorHAnsi"/>
          <w:b/>
          <w:bCs/>
          <w:sz w:val="36"/>
          <w:szCs w:val="36"/>
          <w:lang w:val="en-GB"/>
        </w:rPr>
      </w:pPr>
    </w:p>
    <w:p w14:paraId="28D59D57" w14:textId="77777777" w:rsidR="00C04C9C" w:rsidRDefault="00C04C9C" w:rsidP="001C2D85">
      <w:pPr>
        <w:widowControl/>
        <w:spacing w:after="160" w:line="240" w:lineRule="auto"/>
        <w:rPr>
          <w:rFonts w:cstheme="minorHAnsi"/>
          <w:b/>
          <w:bCs/>
          <w:sz w:val="36"/>
          <w:szCs w:val="36"/>
          <w:lang w:val="en-GB"/>
        </w:rPr>
      </w:pPr>
    </w:p>
    <w:p w14:paraId="6595B41E" w14:textId="77777777" w:rsidR="00C04C9C" w:rsidRDefault="00C04C9C" w:rsidP="001C2D85">
      <w:pPr>
        <w:widowControl/>
        <w:spacing w:after="160" w:line="240" w:lineRule="auto"/>
        <w:rPr>
          <w:rFonts w:cstheme="minorHAnsi"/>
          <w:b/>
          <w:bCs/>
          <w:sz w:val="36"/>
          <w:szCs w:val="36"/>
          <w:lang w:val="en-GB"/>
        </w:rPr>
      </w:pPr>
    </w:p>
    <w:p w14:paraId="73705AC5" w14:textId="77777777" w:rsidR="00C04C9C" w:rsidRDefault="00C04C9C" w:rsidP="001C2D85">
      <w:pPr>
        <w:widowControl/>
        <w:spacing w:after="160" w:line="240" w:lineRule="auto"/>
        <w:rPr>
          <w:rFonts w:cstheme="minorHAnsi"/>
          <w:b/>
          <w:bCs/>
          <w:sz w:val="36"/>
          <w:szCs w:val="36"/>
          <w:lang w:val="en-GB"/>
        </w:rPr>
      </w:pPr>
    </w:p>
    <w:p w14:paraId="73F9BE2C" w14:textId="61D22ED7" w:rsidR="00C04C9C" w:rsidRDefault="00C04C9C" w:rsidP="001C2D85">
      <w:pPr>
        <w:widowControl/>
        <w:spacing w:after="160" w:line="240" w:lineRule="auto"/>
        <w:rPr>
          <w:rFonts w:cstheme="minorHAnsi"/>
          <w:b/>
          <w:bCs/>
          <w:sz w:val="36"/>
          <w:szCs w:val="36"/>
          <w:lang w:val="en-GB"/>
        </w:rPr>
      </w:pPr>
    </w:p>
    <w:p w14:paraId="3F181D83" w14:textId="77777777" w:rsidR="00283A02" w:rsidRPr="00CC428E" w:rsidRDefault="00283A02" w:rsidP="00283A02">
      <w:pPr>
        <w:pStyle w:val="Pa0"/>
        <w:jc w:val="center"/>
        <w:rPr>
          <w:rFonts w:ascii="Arial" w:hAnsi="Arial" w:cs="Arial"/>
          <w:sz w:val="32"/>
          <w:szCs w:val="32"/>
        </w:rPr>
      </w:pPr>
      <w:r w:rsidRPr="00CC428E">
        <w:rPr>
          <w:rFonts w:ascii="Arial" w:hAnsi="Arial" w:cs="Arial"/>
          <w:sz w:val="32"/>
          <w:szCs w:val="32"/>
        </w:rPr>
        <w:t>CHRYSALIS GROUP &amp; SUBSIDIARIES</w:t>
      </w:r>
    </w:p>
    <w:p w14:paraId="1B31107F" w14:textId="77777777" w:rsidR="00283A02" w:rsidRPr="00CC428E" w:rsidRDefault="00283A02" w:rsidP="00283A02">
      <w:pPr>
        <w:pStyle w:val="Default"/>
        <w:jc w:val="center"/>
        <w:rPr>
          <w:color w:val="auto"/>
          <w:sz w:val="32"/>
          <w:szCs w:val="32"/>
        </w:rPr>
      </w:pPr>
    </w:p>
    <w:p w14:paraId="44528CD0" w14:textId="77777777" w:rsidR="00283A02" w:rsidRPr="00CC428E" w:rsidRDefault="00283A02" w:rsidP="00283A02">
      <w:pPr>
        <w:pStyle w:val="Default"/>
        <w:jc w:val="center"/>
        <w:rPr>
          <w:rFonts w:ascii="Arial" w:hAnsi="Arial" w:cs="Arial"/>
          <w:color w:val="auto"/>
          <w:sz w:val="32"/>
          <w:szCs w:val="32"/>
        </w:rPr>
      </w:pPr>
      <w:r w:rsidRPr="00CC428E">
        <w:rPr>
          <w:rFonts w:ascii="Arial" w:hAnsi="Arial" w:cs="Arial"/>
          <w:color w:val="auto"/>
          <w:sz w:val="32"/>
          <w:szCs w:val="32"/>
        </w:rPr>
        <w:t>Chrysalis Group Services Limited</w:t>
      </w:r>
    </w:p>
    <w:p w14:paraId="2DF0D5A4" w14:textId="564F88DF" w:rsidR="00283A02" w:rsidRPr="00CC428E" w:rsidRDefault="00411CB3" w:rsidP="00283A02">
      <w:pPr>
        <w:pStyle w:val="Default"/>
        <w:jc w:val="center"/>
        <w:rPr>
          <w:rFonts w:ascii="Arial" w:hAnsi="Arial" w:cs="Arial"/>
          <w:color w:val="auto"/>
          <w:sz w:val="32"/>
          <w:szCs w:val="32"/>
        </w:rPr>
      </w:pPr>
      <w:r>
        <w:rPr>
          <w:rFonts w:ascii="Arial" w:hAnsi="Arial" w:cs="Arial"/>
          <w:color w:val="auto"/>
          <w:sz w:val="32"/>
          <w:szCs w:val="32"/>
        </w:rPr>
        <w:t xml:space="preserve">Touchstone Investments </w:t>
      </w:r>
      <w:r w:rsidR="0051419F">
        <w:rPr>
          <w:rFonts w:ascii="Arial" w:hAnsi="Arial" w:cs="Arial"/>
          <w:color w:val="auto"/>
          <w:sz w:val="32"/>
          <w:szCs w:val="32"/>
        </w:rPr>
        <w:t>&amp; Developments</w:t>
      </w:r>
      <w:r w:rsidR="00283A02" w:rsidRPr="00CC428E">
        <w:rPr>
          <w:rFonts w:ascii="Arial" w:hAnsi="Arial" w:cs="Arial"/>
          <w:color w:val="auto"/>
          <w:sz w:val="32"/>
          <w:szCs w:val="32"/>
        </w:rPr>
        <w:t xml:space="preserve"> Limited</w:t>
      </w:r>
    </w:p>
    <w:p w14:paraId="0B40B266" w14:textId="77777777" w:rsidR="00283A02" w:rsidRPr="00CC428E" w:rsidRDefault="00283A02" w:rsidP="00283A02">
      <w:pPr>
        <w:pStyle w:val="Default"/>
        <w:jc w:val="center"/>
        <w:rPr>
          <w:rFonts w:ascii="Arial" w:hAnsi="Arial" w:cs="Arial"/>
          <w:color w:val="auto"/>
          <w:sz w:val="32"/>
          <w:szCs w:val="32"/>
        </w:rPr>
      </w:pPr>
      <w:r w:rsidRPr="00CC428E">
        <w:rPr>
          <w:rFonts w:ascii="Arial" w:hAnsi="Arial" w:cs="Arial"/>
          <w:color w:val="auto"/>
          <w:sz w:val="32"/>
          <w:szCs w:val="32"/>
        </w:rPr>
        <w:t>Chrysalis Supported Housing Limited</w:t>
      </w:r>
    </w:p>
    <w:p w14:paraId="4C08A0E9" w14:textId="77777777" w:rsidR="00283A02" w:rsidRPr="00CC428E" w:rsidRDefault="00283A02" w:rsidP="00283A02">
      <w:pPr>
        <w:pStyle w:val="Default"/>
        <w:jc w:val="center"/>
        <w:rPr>
          <w:rFonts w:ascii="Arial" w:hAnsi="Arial" w:cs="Arial"/>
          <w:color w:val="auto"/>
          <w:sz w:val="32"/>
          <w:szCs w:val="32"/>
        </w:rPr>
      </w:pPr>
      <w:r w:rsidRPr="00CC428E">
        <w:rPr>
          <w:rFonts w:ascii="Arial" w:hAnsi="Arial" w:cs="Arial"/>
          <w:color w:val="auto"/>
          <w:sz w:val="32"/>
          <w:szCs w:val="32"/>
        </w:rPr>
        <w:t>Opoka Charitable Incorporated Organisation</w:t>
      </w:r>
    </w:p>
    <w:p w14:paraId="0211EAC8" w14:textId="77777777" w:rsidR="00283A02" w:rsidRDefault="00283A02" w:rsidP="00283A02">
      <w:pPr>
        <w:pStyle w:val="Default"/>
        <w:jc w:val="center"/>
        <w:rPr>
          <w:rFonts w:ascii="Arial" w:hAnsi="Arial" w:cs="Arial"/>
          <w:color w:val="auto"/>
          <w:sz w:val="32"/>
          <w:szCs w:val="32"/>
        </w:rPr>
      </w:pPr>
      <w:r w:rsidRPr="00CC428E">
        <w:rPr>
          <w:rFonts w:ascii="Arial" w:hAnsi="Arial" w:cs="Arial"/>
          <w:color w:val="auto"/>
          <w:sz w:val="32"/>
          <w:szCs w:val="32"/>
        </w:rPr>
        <w:t>Compass Project CIC</w:t>
      </w:r>
    </w:p>
    <w:p w14:paraId="04257AA9" w14:textId="007E46ED" w:rsidR="00B4211F" w:rsidRPr="00CC428E" w:rsidRDefault="00822DBF" w:rsidP="00B4211F">
      <w:pPr>
        <w:pStyle w:val="Default"/>
        <w:jc w:val="center"/>
        <w:rPr>
          <w:rFonts w:ascii="Arial" w:hAnsi="Arial" w:cs="Arial"/>
          <w:color w:val="auto"/>
          <w:sz w:val="32"/>
          <w:szCs w:val="32"/>
        </w:rPr>
      </w:pPr>
      <w:r>
        <w:rPr>
          <w:rFonts w:ascii="Arial" w:hAnsi="Arial" w:cs="Arial"/>
          <w:color w:val="auto"/>
          <w:sz w:val="32"/>
          <w:szCs w:val="32"/>
        </w:rPr>
        <w:t>Blackfields Furniture Ltd</w:t>
      </w:r>
    </w:p>
    <w:p w14:paraId="0468AFDC" w14:textId="77777777" w:rsidR="00283A02" w:rsidRPr="00E53FB9" w:rsidRDefault="00283A02" w:rsidP="00283A02">
      <w:pPr>
        <w:pStyle w:val="Pa0"/>
        <w:rPr>
          <w:rStyle w:val="A1"/>
          <w:rFonts w:ascii="Arial" w:eastAsiaTheme="majorEastAsia" w:hAnsi="Arial" w:cs="Arial"/>
          <w:sz w:val="32"/>
          <w:szCs w:val="32"/>
        </w:rPr>
      </w:pPr>
    </w:p>
    <w:p w14:paraId="35D675C5" w14:textId="77777777" w:rsidR="00283A02" w:rsidRPr="005908E2" w:rsidRDefault="00283A02" w:rsidP="001C2D85">
      <w:pPr>
        <w:widowControl/>
        <w:spacing w:after="160" w:line="240" w:lineRule="auto"/>
        <w:rPr>
          <w:rFonts w:cstheme="minorHAnsi"/>
          <w:b/>
          <w:bCs/>
          <w:sz w:val="52"/>
          <w:szCs w:val="52"/>
          <w:lang w:val="en-GB"/>
        </w:rPr>
      </w:pPr>
    </w:p>
    <w:p w14:paraId="4B94B8BC" w14:textId="77777777" w:rsidR="00283A02" w:rsidRPr="005908E2" w:rsidRDefault="00283A02" w:rsidP="005908E2">
      <w:pPr>
        <w:widowControl/>
        <w:spacing w:after="160" w:line="240" w:lineRule="auto"/>
        <w:jc w:val="center"/>
        <w:rPr>
          <w:rFonts w:ascii="Arial" w:hAnsi="Arial" w:cs="Arial"/>
          <w:b/>
          <w:bCs/>
          <w:sz w:val="52"/>
          <w:szCs w:val="52"/>
          <w:lang w:val="en-GB"/>
        </w:rPr>
      </w:pPr>
    </w:p>
    <w:p w14:paraId="0395A8EB" w14:textId="58E58DA5" w:rsidR="005646A5" w:rsidRPr="005908E2" w:rsidRDefault="005646A5" w:rsidP="005908E2">
      <w:pPr>
        <w:widowControl/>
        <w:spacing w:after="160" w:line="240" w:lineRule="auto"/>
        <w:jc w:val="center"/>
        <w:rPr>
          <w:rFonts w:ascii="Arial" w:hAnsi="Arial" w:cs="Arial"/>
          <w:b/>
          <w:bCs/>
          <w:sz w:val="52"/>
          <w:szCs w:val="52"/>
          <w:lang w:val="en-GB"/>
        </w:rPr>
      </w:pPr>
      <w:r w:rsidRPr="005908E2">
        <w:rPr>
          <w:rFonts w:ascii="Arial" w:hAnsi="Arial" w:cs="Arial"/>
          <w:b/>
          <w:bCs/>
          <w:sz w:val="52"/>
          <w:szCs w:val="52"/>
          <w:lang w:val="en-GB"/>
        </w:rPr>
        <w:t xml:space="preserve">Governance </w:t>
      </w:r>
      <w:r w:rsidR="00252FE6">
        <w:rPr>
          <w:rFonts w:ascii="Arial" w:hAnsi="Arial" w:cs="Arial"/>
          <w:b/>
          <w:bCs/>
          <w:sz w:val="52"/>
          <w:szCs w:val="52"/>
          <w:lang w:val="en-GB"/>
        </w:rPr>
        <w:t>Framework</w:t>
      </w:r>
    </w:p>
    <w:p w14:paraId="5AD17795" w14:textId="77777777" w:rsidR="0032722F" w:rsidRPr="005908E2" w:rsidRDefault="0032722F" w:rsidP="005908E2">
      <w:pPr>
        <w:widowControl/>
        <w:spacing w:after="160" w:line="240" w:lineRule="auto"/>
        <w:jc w:val="center"/>
        <w:rPr>
          <w:rFonts w:ascii="Arial" w:hAnsi="Arial" w:cs="Arial"/>
          <w:b/>
          <w:bCs/>
          <w:sz w:val="52"/>
          <w:szCs w:val="52"/>
          <w:lang w:val="en-GB"/>
        </w:rPr>
      </w:pPr>
    </w:p>
    <w:p w14:paraId="6B046EC2" w14:textId="61C394D8" w:rsidR="0032722F" w:rsidRPr="005908E2" w:rsidRDefault="00436CD1" w:rsidP="005908E2">
      <w:pPr>
        <w:widowControl/>
        <w:spacing w:after="160" w:line="240" w:lineRule="auto"/>
        <w:jc w:val="center"/>
        <w:rPr>
          <w:rFonts w:ascii="Arial" w:hAnsi="Arial" w:cs="Arial"/>
          <w:b/>
          <w:bCs/>
          <w:sz w:val="52"/>
          <w:szCs w:val="52"/>
          <w:lang w:val="en-GB"/>
        </w:rPr>
      </w:pPr>
      <w:r w:rsidRPr="005908E2">
        <w:rPr>
          <w:rFonts w:ascii="Arial" w:hAnsi="Arial" w:cs="Arial"/>
          <w:b/>
          <w:bCs/>
          <w:sz w:val="52"/>
          <w:szCs w:val="52"/>
          <w:lang w:val="en-GB"/>
        </w:rPr>
        <w:t>March</w:t>
      </w:r>
      <w:r w:rsidR="00F54F25" w:rsidRPr="005908E2">
        <w:rPr>
          <w:rFonts w:ascii="Arial" w:hAnsi="Arial" w:cs="Arial"/>
          <w:b/>
          <w:bCs/>
          <w:sz w:val="52"/>
          <w:szCs w:val="52"/>
          <w:lang w:val="en-GB"/>
        </w:rPr>
        <w:t xml:space="preserve"> 202</w:t>
      </w:r>
      <w:r w:rsidR="0021340F" w:rsidRPr="005908E2">
        <w:rPr>
          <w:rFonts w:ascii="Arial" w:hAnsi="Arial" w:cs="Arial"/>
          <w:b/>
          <w:bCs/>
          <w:sz w:val="52"/>
          <w:szCs w:val="52"/>
          <w:lang w:val="en-GB"/>
        </w:rPr>
        <w:t>4</w:t>
      </w:r>
    </w:p>
    <w:p w14:paraId="35054618" w14:textId="77777777" w:rsidR="00DB4121" w:rsidRPr="005908E2" w:rsidRDefault="00DB4121" w:rsidP="001C2D85">
      <w:pPr>
        <w:widowControl/>
        <w:spacing w:after="160" w:line="240" w:lineRule="auto"/>
        <w:rPr>
          <w:rFonts w:ascii="Arial" w:hAnsi="Arial" w:cs="Arial"/>
          <w:b/>
          <w:bCs/>
          <w:sz w:val="20"/>
          <w:szCs w:val="20"/>
          <w:lang w:val="en-GB"/>
        </w:rPr>
      </w:pPr>
    </w:p>
    <w:p w14:paraId="5C7704FB" w14:textId="4E06093C" w:rsidR="0017737E" w:rsidRPr="005908E2" w:rsidRDefault="0017737E" w:rsidP="001C2D85">
      <w:pPr>
        <w:widowControl/>
        <w:spacing w:after="160" w:line="240" w:lineRule="auto"/>
        <w:rPr>
          <w:rFonts w:ascii="Arial" w:hAnsi="Arial" w:cs="Arial"/>
          <w:b/>
          <w:bCs/>
          <w:sz w:val="20"/>
          <w:szCs w:val="20"/>
          <w:lang w:val="en-GB"/>
        </w:rPr>
      </w:pPr>
    </w:p>
    <w:p w14:paraId="77FCE813" w14:textId="32C4495A" w:rsidR="00C07A76" w:rsidRPr="005908E2" w:rsidRDefault="00F54F25" w:rsidP="005908E2">
      <w:pPr>
        <w:widowControl/>
        <w:spacing w:after="0" w:line="240" w:lineRule="auto"/>
        <w:rPr>
          <w:rFonts w:ascii="Arial" w:hAnsi="Arial" w:cs="Arial"/>
          <w:b/>
          <w:bCs/>
          <w:sz w:val="20"/>
          <w:szCs w:val="20"/>
          <w:lang w:val="en-GB"/>
        </w:rPr>
      </w:pPr>
      <w:r w:rsidRPr="005908E2">
        <w:rPr>
          <w:rFonts w:ascii="Arial" w:hAnsi="Arial" w:cs="Arial"/>
          <w:b/>
          <w:bCs/>
          <w:sz w:val="20"/>
          <w:szCs w:val="20"/>
          <w:lang w:val="en-GB"/>
        </w:rPr>
        <w:br w:type="page"/>
      </w:r>
      <w:r w:rsidR="00C07A76" w:rsidRPr="005908E2">
        <w:rPr>
          <w:rFonts w:ascii="Arial" w:hAnsi="Arial" w:cs="Arial"/>
          <w:b/>
          <w:bCs/>
          <w:sz w:val="20"/>
          <w:szCs w:val="20"/>
          <w:lang w:val="en-GB"/>
        </w:rPr>
        <w:lastRenderedPageBreak/>
        <w:t xml:space="preserve">1 Statement of Principles of Good Governance </w:t>
      </w:r>
    </w:p>
    <w:p w14:paraId="621031CA" w14:textId="09C5FB2A" w:rsidR="00C07A76" w:rsidRPr="005908E2" w:rsidRDefault="00C07A76" w:rsidP="00862BB2">
      <w:pPr>
        <w:widowControl/>
        <w:autoSpaceDE w:val="0"/>
        <w:autoSpaceDN w:val="0"/>
        <w:adjustRightInd w:val="0"/>
        <w:spacing w:after="0" w:line="240" w:lineRule="auto"/>
        <w:rPr>
          <w:rFonts w:ascii="Arial" w:hAnsi="Arial" w:cs="Arial"/>
          <w:sz w:val="20"/>
          <w:szCs w:val="20"/>
          <w:lang w:val="en-GB"/>
        </w:rPr>
      </w:pPr>
    </w:p>
    <w:p w14:paraId="6176082B" w14:textId="6F581F82" w:rsidR="00C04C9C" w:rsidRPr="005908E2" w:rsidRDefault="00C07A76" w:rsidP="00862BB2">
      <w:pPr>
        <w:widowControl/>
        <w:autoSpaceDE w:val="0"/>
        <w:autoSpaceDN w:val="0"/>
        <w:adjustRightInd w:val="0"/>
        <w:spacing w:after="0" w:line="240" w:lineRule="auto"/>
        <w:rPr>
          <w:rFonts w:ascii="Arial" w:hAnsi="Arial" w:cs="Arial"/>
          <w:b/>
          <w:bCs/>
          <w:sz w:val="20"/>
          <w:szCs w:val="20"/>
          <w:lang w:val="en-GB"/>
        </w:rPr>
      </w:pPr>
      <w:r w:rsidRPr="005908E2">
        <w:rPr>
          <w:rFonts w:ascii="Arial" w:hAnsi="Arial" w:cs="Arial"/>
          <w:b/>
          <w:bCs/>
          <w:sz w:val="20"/>
          <w:szCs w:val="20"/>
          <w:lang w:val="en-GB"/>
        </w:rPr>
        <w:t xml:space="preserve">2 Structure of </w:t>
      </w:r>
      <w:r w:rsidR="00283A02" w:rsidRPr="005908E2">
        <w:rPr>
          <w:rFonts w:ascii="Arial" w:hAnsi="Arial" w:cs="Arial"/>
          <w:b/>
          <w:bCs/>
          <w:sz w:val="20"/>
          <w:szCs w:val="20"/>
          <w:lang w:val="en-GB"/>
        </w:rPr>
        <w:t>Chrysalis Group</w:t>
      </w:r>
    </w:p>
    <w:p w14:paraId="0C9633ED" w14:textId="47A35EBB" w:rsidR="0096280F" w:rsidRPr="005908E2" w:rsidRDefault="00C07A76"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2.1 Overview</w:t>
      </w:r>
    </w:p>
    <w:p w14:paraId="16BB9E09" w14:textId="152E0199" w:rsidR="00A84FBC" w:rsidRPr="005908E2" w:rsidRDefault="00A84FBC"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2.2 Regulatory Framework</w:t>
      </w:r>
    </w:p>
    <w:p w14:paraId="36759E4D" w14:textId="05103E8D" w:rsidR="00C07A76" w:rsidRPr="005908E2" w:rsidRDefault="00C07A76"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2.</w:t>
      </w:r>
      <w:r w:rsidR="00343E79" w:rsidRPr="005908E2">
        <w:rPr>
          <w:rFonts w:ascii="Arial" w:hAnsi="Arial" w:cs="Arial"/>
          <w:sz w:val="20"/>
          <w:szCs w:val="20"/>
          <w:lang w:val="en-GB"/>
        </w:rPr>
        <w:t>3</w:t>
      </w:r>
      <w:r w:rsidRPr="005908E2">
        <w:rPr>
          <w:rFonts w:ascii="Arial" w:hAnsi="Arial" w:cs="Arial"/>
          <w:sz w:val="20"/>
          <w:szCs w:val="20"/>
          <w:lang w:val="en-GB"/>
        </w:rPr>
        <w:t xml:space="preserve"> </w:t>
      </w:r>
      <w:r w:rsidR="00182535" w:rsidRPr="005908E2">
        <w:rPr>
          <w:rFonts w:ascii="Arial" w:hAnsi="Arial" w:cs="Arial"/>
          <w:sz w:val="20"/>
          <w:szCs w:val="20"/>
          <w:lang w:val="en-GB"/>
        </w:rPr>
        <w:t xml:space="preserve">Objects, </w:t>
      </w:r>
      <w:r w:rsidRPr="005908E2">
        <w:rPr>
          <w:rFonts w:ascii="Arial" w:hAnsi="Arial" w:cs="Arial"/>
          <w:sz w:val="20"/>
          <w:szCs w:val="20"/>
          <w:lang w:val="en-GB"/>
        </w:rPr>
        <w:t>Vision</w:t>
      </w:r>
      <w:r w:rsidR="00C93592" w:rsidRPr="005908E2">
        <w:rPr>
          <w:rFonts w:ascii="Arial" w:hAnsi="Arial" w:cs="Arial"/>
          <w:sz w:val="20"/>
          <w:szCs w:val="20"/>
          <w:lang w:val="en-GB"/>
        </w:rPr>
        <w:t xml:space="preserve"> </w:t>
      </w:r>
      <w:r w:rsidRPr="005908E2">
        <w:rPr>
          <w:rFonts w:ascii="Arial" w:hAnsi="Arial" w:cs="Arial"/>
          <w:sz w:val="20"/>
          <w:szCs w:val="20"/>
          <w:lang w:val="en-GB"/>
        </w:rPr>
        <w:t>and Values</w:t>
      </w:r>
    </w:p>
    <w:p w14:paraId="23A6481A" w14:textId="77777777" w:rsidR="00C07A76" w:rsidRPr="005908E2" w:rsidRDefault="00C07A76" w:rsidP="00862BB2">
      <w:pPr>
        <w:widowControl/>
        <w:autoSpaceDE w:val="0"/>
        <w:autoSpaceDN w:val="0"/>
        <w:adjustRightInd w:val="0"/>
        <w:spacing w:after="0" w:line="240" w:lineRule="auto"/>
        <w:rPr>
          <w:rFonts w:ascii="Arial" w:hAnsi="Arial" w:cs="Arial"/>
          <w:sz w:val="20"/>
          <w:szCs w:val="20"/>
          <w:lang w:val="en-GB"/>
        </w:rPr>
      </w:pPr>
    </w:p>
    <w:p w14:paraId="0C87F8ED" w14:textId="6A679AB0" w:rsidR="00C07A76" w:rsidRPr="005908E2" w:rsidRDefault="00C07A76" w:rsidP="00862BB2">
      <w:pPr>
        <w:widowControl/>
        <w:autoSpaceDE w:val="0"/>
        <w:autoSpaceDN w:val="0"/>
        <w:adjustRightInd w:val="0"/>
        <w:spacing w:after="0" w:line="240" w:lineRule="auto"/>
        <w:rPr>
          <w:rFonts w:ascii="Arial" w:hAnsi="Arial" w:cs="Arial"/>
          <w:b/>
          <w:bCs/>
          <w:sz w:val="20"/>
          <w:szCs w:val="20"/>
          <w:lang w:val="en-GB"/>
        </w:rPr>
      </w:pPr>
      <w:r w:rsidRPr="005908E2">
        <w:rPr>
          <w:rFonts w:ascii="Arial" w:hAnsi="Arial" w:cs="Arial"/>
          <w:b/>
          <w:bCs/>
          <w:sz w:val="20"/>
          <w:szCs w:val="20"/>
          <w:lang w:val="en-GB"/>
        </w:rPr>
        <w:t xml:space="preserve">3 Roles and Responsibilities </w:t>
      </w:r>
    </w:p>
    <w:p w14:paraId="3C74C46E" w14:textId="3E73BB23" w:rsidR="001B7C96" w:rsidRPr="005908E2" w:rsidRDefault="002F41CC"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 xml:space="preserve">3.1 </w:t>
      </w:r>
      <w:r w:rsidR="001B7C96" w:rsidRPr="005908E2">
        <w:rPr>
          <w:rFonts w:ascii="Arial" w:hAnsi="Arial" w:cs="Arial"/>
          <w:sz w:val="20"/>
          <w:szCs w:val="20"/>
          <w:lang w:val="en-GB"/>
        </w:rPr>
        <w:t xml:space="preserve">Who can be a </w:t>
      </w:r>
      <w:r w:rsidR="0096280F" w:rsidRPr="005908E2">
        <w:rPr>
          <w:rFonts w:ascii="Arial" w:hAnsi="Arial" w:cs="Arial"/>
          <w:sz w:val="20"/>
          <w:szCs w:val="20"/>
          <w:lang w:val="en-GB"/>
        </w:rPr>
        <w:t>Board Member</w:t>
      </w:r>
      <w:r w:rsidR="00824149" w:rsidRPr="005908E2">
        <w:rPr>
          <w:rFonts w:ascii="Arial" w:hAnsi="Arial" w:cs="Arial"/>
          <w:sz w:val="20"/>
          <w:szCs w:val="20"/>
          <w:lang w:val="en-GB"/>
        </w:rPr>
        <w:t>?</w:t>
      </w:r>
      <w:r w:rsidR="004A5030" w:rsidRPr="005908E2">
        <w:rPr>
          <w:rFonts w:ascii="Arial" w:hAnsi="Arial" w:cs="Arial"/>
          <w:sz w:val="20"/>
          <w:szCs w:val="20"/>
          <w:lang w:val="en-GB"/>
        </w:rPr>
        <w:t xml:space="preserve"> – </w:t>
      </w:r>
      <w:r w:rsidR="00492836" w:rsidRPr="005908E2">
        <w:rPr>
          <w:rFonts w:ascii="Arial" w:hAnsi="Arial" w:cs="Arial"/>
          <w:sz w:val="20"/>
          <w:szCs w:val="20"/>
          <w:lang w:val="en-GB"/>
        </w:rPr>
        <w:t>Eligibility</w:t>
      </w:r>
    </w:p>
    <w:p w14:paraId="45DC311A" w14:textId="0214FCF5" w:rsidR="00824149" w:rsidRPr="005908E2" w:rsidRDefault="00824149"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3.2 Board Responsibilities</w:t>
      </w:r>
    </w:p>
    <w:p w14:paraId="3D6A63AB" w14:textId="77777777" w:rsidR="00614D0A" w:rsidRPr="005908E2" w:rsidRDefault="00614D0A" w:rsidP="00862BB2">
      <w:pPr>
        <w:widowControl/>
        <w:autoSpaceDE w:val="0"/>
        <w:autoSpaceDN w:val="0"/>
        <w:adjustRightInd w:val="0"/>
        <w:spacing w:after="0" w:line="240" w:lineRule="auto"/>
        <w:rPr>
          <w:rFonts w:ascii="Arial" w:hAnsi="Arial" w:cs="Arial"/>
          <w:sz w:val="20"/>
          <w:szCs w:val="20"/>
          <w:lang w:val="en-GB"/>
        </w:rPr>
      </w:pPr>
    </w:p>
    <w:p w14:paraId="51030BE5" w14:textId="0E0A54F8" w:rsidR="001B7C96" w:rsidRPr="005908E2" w:rsidRDefault="001B7C96" w:rsidP="00862BB2">
      <w:pPr>
        <w:widowControl/>
        <w:autoSpaceDE w:val="0"/>
        <w:autoSpaceDN w:val="0"/>
        <w:adjustRightInd w:val="0"/>
        <w:spacing w:after="0" w:line="240" w:lineRule="auto"/>
        <w:rPr>
          <w:rFonts w:ascii="Arial" w:hAnsi="Arial" w:cs="Arial"/>
          <w:b/>
          <w:bCs/>
          <w:sz w:val="20"/>
          <w:szCs w:val="20"/>
          <w:lang w:val="en-GB"/>
        </w:rPr>
      </w:pPr>
      <w:r w:rsidRPr="005908E2">
        <w:rPr>
          <w:rFonts w:ascii="Arial" w:hAnsi="Arial" w:cs="Arial"/>
          <w:b/>
          <w:bCs/>
          <w:sz w:val="20"/>
          <w:szCs w:val="20"/>
          <w:lang w:val="en-GB"/>
        </w:rPr>
        <w:t>Delegation of Authority</w:t>
      </w:r>
      <w:r w:rsidR="00294B87" w:rsidRPr="005908E2">
        <w:rPr>
          <w:rFonts w:ascii="Arial" w:hAnsi="Arial" w:cs="Arial"/>
          <w:b/>
          <w:bCs/>
          <w:sz w:val="20"/>
          <w:szCs w:val="20"/>
          <w:lang w:val="en-GB"/>
        </w:rPr>
        <w:t>/Financial Regulations</w:t>
      </w:r>
    </w:p>
    <w:p w14:paraId="69B78E32" w14:textId="27A8EF37" w:rsidR="00903FBC" w:rsidRPr="005908E2" w:rsidRDefault="00C07A76"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3.</w:t>
      </w:r>
      <w:r w:rsidR="00824149" w:rsidRPr="005908E2">
        <w:rPr>
          <w:rFonts w:ascii="Arial" w:hAnsi="Arial" w:cs="Arial"/>
          <w:sz w:val="20"/>
          <w:szCs w:val="20"/>
          <w:lang w:val="en-GB"/>
        </w:rPr>
        <w:t>4</w:t>
      </w:r>
      <w:r w:rsidRPr="005908E2">
        <w:rPr>
          <w:rFonts w:ascii="Arial" w:hAnsi="Arial" w:cs="Arial"/>
          <w:sz w:val="20"/>
          <w:szCs w:val="20"/>
          <w:lang w:val="en-GB"/>
        </w:rPr>
        <w:t xml:space="preserve"> </w:t>
      </w:r>
      <w:r w:rsidR="0082410C" w:rsidRPr="005908E2">
        <w:rPr>
          <w:rFonts w:ascii="Arial" w:hAnsi="Arial" w:cs="Arial"/>
          <w:sz w:val="20"/>
          <w:szCs w:val="20"/>
          <w:lang w:val="en-GB"/>
        </w:rPr>
        <w:t>Role</w:t>
      </w:r>
      <w:r w:rsidR="00903FBC" w:rsidRPr="005908E2">
        <w:rPr>
          <w:rFonts w:ascii="Arial" w:hAnsi="Arial" w:cs="Arial"/>
          <w:sz w:val="20"/>
          <w:szCs w:val="20"/>
          <w:lang w:val="en-GB"/>
        </w:rPr>
        <w:t xml:space="preserve"> Descriptions</w:t>
      </w:r>
    </w:p>
    <w:p w14:paraId="46C925CE" w14:textId="4855F6B4" w:rsidR="00A130D5" w:rsidRPr="005908E2" w:rsidRDefault="00A130D5"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 xml:space="preserve">3.5 Code of </w:t>
      </w:r>
      <w:r w:rsidR="00F54F25" w:rsidRPr="005908E2">
        <w:rPr>
          <w:rFonts w:ascii="Arial" w:hAnsi="Arial" w:cs="Arial"/>
          <w:sz w:val="20"/>
          <w:szCs w:val="20"/>
          <w:lang w:val="en-GB"/>
        </w:rPr>
        <w:t>Conduct</w:t>
      </w:r>
      <w:r w:rsidRPr="005908E2">
        <w:rPr>
          <w:rFonts w:ascii="Arial" w:hAnsi="Arial" w:cs="Arial"/>
          <w:sz w:val="20"/>
          <w:szCs w:val="20"/>
          <w:lang w:val="en-GB"/>
        </w:rPr>
        <w:t xml:space="preserve"> for </w:t>
      </w:r>
      <w:r w:rsidR="003E5B1E" w:rsidRPr="005908E2">
        <w:rPr>
          <w:rFonts w:ascii="Arial" w:hAnsi="Arial" w:cs="Arial"/>
          <w:sz w:val="20"/>
          <w:szCs w:val="20"/>
          <w:lang w:val="en-GB"/>
        </w:rPr>
        <w:t>Board member</w:t>
      </w:r>
      <w:r w:rsidRPr="005908E2">
        <w:rPr>
          <w:rFonts w:ascii="Arial" w:hAnsi="Arial" w:cs="Arial"/>
          <w:sz w:val="20"/>
          <w:szCs w:val="20"/>
          <w:lang w:val="en-GB"/>
        </w:rPr>
        <w:t>s</w:t>
      </w:r>
    </w:p>
    <w:p w14:paraId="7FCBC172" w14:textId="77777777" w:rsidR="00A130D5" w:rsidRPr="005908E2" w:rsidRDefault="00A130D5" w:rsidP="00862BB2">
      <w:pPr>
        <w:widowControl/>
        <w:autoSpaceDE w:val="0"/>
        <w:autoSpaceDN w:val="0"/>
        <w:adjustRightInd w:val="0"/>
        <w:spacing w:after="0" w:line="240" w:lineRule="auto"/>
        <w:rPr>
          <w:rFonts w:ascii="Arial" w:hAnsi="Arial" w:cs="Arial"/>
          <w:sz w:val="20"/>
          <w:szCs w:val="20"/>
          <w:lang w:val="en-GB"/>
        </w:rPr>
      </w:pPr>
    </w:p>
    <w:p w14:paraId="5DD4A576" w14:textId="22BDC2A1" w:rsidR="00C07A76" w:rsidRPr="005908E2" w:rsidRDefault="00C07A76" w:rsidP="00862BB2">
      <w:pPr>
        <w:widowControl/>
        <w:autoSpaceDE w:val="0"/>
        <w:autoSpaceDN w:val="0"/>
        <w:adjustRightInd w:val="0"/>
        <w:spacing w:after="0" w:line="240" w:lineRule="auto"/>
        <w:rPr>
          <w:rFonts w:ascii="Arial" w:hAnsi="Arial" w:cs="Arial"/>
          <w:b/>
          <w:bCs/>
          <w:sz w:val="20"/>
          <w:szCs w:val="20"/>
          <w:lang w:val="en-GB"/>
        </w:rPr>
      </w:pPr>
      <w:r w:rsidRPr="005908E2">
        <w:rPr>
          <w:rFonts w:ascii="Arial" w:hAnsi="Arial" w:cs="Arial"/>
          <w:b/>
          <w:bCs/>
          <w:sz w:val="20"/>
          <w:szCs w:val="20"/>
          <w:lang w:val="en-GB"/>
        </w:rPr>
        <w:t>4 Board Recruitment</w:t>
      </w:r>
      <w:r w:rsidR="00706564" w:rsidRPr="005908E2">
        <w:rPr>
          <w:rFonts w:ascii="Arial" w:hAnsi="Arial" w:cs="Arial"/>
          <w:b/>
          <w:bCs/>
          <w:sz w:val="20"/>
          <w:szCs w:val="20"/>
          <w:lang w:val="en-GB"/>
        </w:rPr>
        <w:t>, Appointment, Induction and Development</w:t>
      </w:r>
      <w:r w:rsidRPr="005908E2">
        <w:rPr>
          <w:rFonts w:ascii="Arial" w:hAnsi="Arial" w:cs="Arial"/>
          <w:b/>
          <w:bCs/>
          <w:sz w:val="20"/>
          <w:szCs w:val="20"/>
          <w:lang w:val="en-GB"/>
        </w:rPr>
        <w:t xml:space="preserve"> </w:t>
      </w:r>
    </w:p>
    <w:p w14:paraId="626C2F6A" w14:textId="77777777" w:rsidR="00BF2142" w:rsidRPr="005908E2" w:rsidRDefault="00A37812"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4.1</w:t>
      </w:r>
      <w:r w:rsidR="00BF2142" w:rsidRPr="005908E2">
        <w:rPr>
          <w:rFonts w:ascii="Arial" w:hAnsi="Arial" w:cs="Arial"/>
          <w:sz w:val="20"/>
          <w:szCs w:val="20"/>
          <w:lang w:val="en-GB"/>
        </w:rPr>
        <w:t xml:space="preserve"> Overview</w:t>
      </w:r>
    </w:p>
    <w:p w14:paraId="3072B51D" w14:textId="1045D795" w:rsidR="00A37812" w:rsidRPr="005908E2" w:rsidRDefault="00A37812"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4.2</w:t>
      </w:r>
      <w:r w:rsidR="005012C1" w:rsidRPr="005908E2">
        <w:rPr>
          <w:rFonts w:ascii="Arial" w:eastAsia="Calibri" w:hAnsi="Arial" w:cs="Arial"/>
          <w:sz w:val="20"/>
          <w:szCs w:val="20"/>
        </w:rPr>
        <w:t xml:space="preserve"> Induction</w:t>
      </w:r>
      <w:r w:rsidR="005012C1" w:rsidRPr="005908E2">
        <w:rPr>
          <w:rFonts w:ascii="Arial" w:eastAsia="Calibri" w:hAnsi="Arial" w:cs="Arial"/>
          <w:spacing w:val="-1"/>
          <w:sz w:val="20"/>
          <w:szCs w:val="20"/>
        </w:rPr>
        <w:t>, Training and Development Support for NEDs</w:t>
      </w:r>
    </w:p>
    <w:p w14:paraId="21094997" w14:textId="7DDF0325" w:rsidR="00A37812" w:rsidRPr="005908E2" w:rsidRDefault="00A37812"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4.3</w:t>
      </w:r>
      <w:r w:rsidR="005012C1" w:rsidRPr="005908E2">
        <w:rPr>
          <w:rFonts w:ascii="Arial" w:hAnsi="Arial" w:cs="Arial"/>
          <w:sz w:val="20"/>
          <w:szCs w:val="20"/>
          <w:lang w:val="en-GB"/>
        </w:rPr>
        <w:t xml:space="preserve"> Appraisals</w:t>
      </w:r>
    </w:p>
    <w:p w14:paraId="0A9CF994" w14:textId="3AC9B1C0" w:rsidR="00C176D8" w:rsidRPr="005908E2" w:rsidRDefault="00A37812"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4.</w:t>
      </w:r>
      <w:r w:rsidR="00C176D8" w:rsidRPr="005908E2">
        <w:rPr>
          <w:rFonts w:ascii="Arial" w:hAnsi="Arial" w:cs="Arial"/>
          <w:sz w:val="20"/>
          <w:szCs w:val="20"/>
          <w:lang w:val="en-GB"/>
        </w:rPr>
        <w:t>4</w:t>
      </w:r>
      <w:r w:rsidR="005012C1" w:rsidRPr="005908E2">
        <w:rPr>
          <w:rFonts w:ascii="Arial" w:hAnsi="Arial" w:cs="Arial"/>
          <w:sz w:val="20"/>
          <w:szCs w:val="20"/>
          <w:lang w:val="en-GB"/>
        </w:rPr>
        <w:t xml:space="preserve"> Succession-planning</w:t>
      </w:r>
    </w:p>
    <w:p w14:paraId="66B4F02F" w14:textId="61FE01DE" w:rsidR="00C176D8" w:rsidRPr="005908E2" w:rsidRDefault="00C176D8"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 xml:space="preserve">4.5 </w:t>
      </w:r>
      <w:r w:rsidR="004C5B86" w:rsidRPr="005908E2">
        <w:rPr>
          <w:rFonts w:ascii="Arial" w:hAnsi="Arial" w:cs="Arial"/>
          <w:sz w:val="20"/>
          <w:szCs w:val="20"/>
          <w:lang w:val="en-GB"/>
        </w:rPr>
        <w:t>Skills Evaluation</w:t>
      </w:r>
    </w:p>
    <w:p w14:paraId="53B8251B" w14:textId="0000B2BA" w:rsidR="004C5B86" w:rsidRPr="005908E2" w:rsidRDefault="004C5B86" w:rsidP="00862BB2">
      <w:pPr>
        <w:widowControl/>
        <w:autoSpaceDE w:val="0"/>
        <w:autoSpaceDN w:val="0"/>
        <w:adjustRightInd w:val="0"/>
        <w:spacing w:after="0" w:line="240" w:lineRule="auto"/>
        <w:rPr>
          <w:rFonts w:ascii="Arial" w:hAnsi="Arial" w:cs="Arial"/>
          <w:sz w:val="20"/>
          <w:szCs w:val="20"/>
          <w:lang w:val="en-GB"/>
        </w:rPr>
      </w:pPr>
      <w:r w:rsidRPr="005908E2">
        <w:rPr>
          <w:rFonts w:ascii="Arial" w:hAnsi="Arial" w:cs="Arial"/>
          <w:sz w:val="20"/>
          <w:szCs w:val="20"/>
          <w:lang w:val="en-GB"/>
        </w:rPr>
        <w:t>4.6 Continuity and succession</w:t>
      </w:r>
    </w:p>
    <w:p w14:paraId="35D53F4B" w14:textId="77777777" w:rsidR="004C5B86" w:rsidRPr="005908E2" w:rsidRDefault="004C5B86" w:rsidP="00862BB2">
      <w:pPr>
        <w:widowControl/>
        <w:autoSpaceDE w:val="0"/>
        <w:autoSpaceDN w:val="0"/>
        <w:adjustRightInd w:val="0"/>
        <w:spacing w:after="0" w:line="240" w:lineRule="auto"/>
        <w:rPr>
          <w:rFonts w:ascii="Arial" w:hAnsi="Arial" w:cs="Arial"/>
          <w:sz w:val="20"/>
          <w:szCs w:val="20"/>
          <w:lang w:val="en-GB"/>
        </w:rPr>
      </w:pPr>
    </w:p>
    <w:p w14:paraId="044B804F" w14:textId="64F4BB04" w:rsidR="00492836" w:rsidRPr="005908E2" w:rsidRDefault="00E74B6B" w:rsidP="005908E2">
      <w:pPr>
        <w:widowControl/>
        <w:spacing w:after="0" w:line="240" w:lineRule="auto"/>
        <w:rPr>
          <w:rFonts w:ascii="Arial" w:eastAsia="Agenda" w:hAnsi="Arial" w:cs="Arial"/>
          <w:b/>
          <w:bCs/>
          <w:position w:val="-4"/>
          <w:sz w:val="20"/>
          <w:szCs w:val="20"/>
        </w:rPr>
      </w:pPr>
      <w:r>
        <w:rPr>
          <w:rFonts w:ascii="Arial" w:eastAsia="Agenda" w:hAnsi="Arial" w:cs="Arial"/>
          <w:b/>
          <w:bCs/>
          <w:position w:val="-4"/>
          <w:sz w:val="20"/>
          <w:szCs w:val="20"/>
        </w:rPr>
        <w:t>5</w:t>
      </w:r>
      <w:r w:rsidR="005B48DE" w:rsidRPr="005908E2">
        <w:rPr>
          <w:rFonts w:ascii="Arial" w:eastAsia="Agenda" w:hAnsi="Arial" w:cs="Arial"/>
          <w:b/>
          <w:bCs/>
          <w:position w:val="-4"/>
          <w:sz w:val="20"/>
          <w:szCs w:val="20"/>
        </w:rPr>
        <w:t xml:space="preserve"> </w:t>
      </w:r>
      <w:r w:rsidR="00AC7CC1" w:rsidRPr="005908E2">
        <w:rPr>
          <w:rFonts w:ascii="Arial" w:eastAsia="Agenda" w:hAnsi="Arial" w:cs="Arial"/>
          <w:b/>
          <w:bCs/>
          <w:position w:val="-4"/>
          <w:sz w:val="20"/>
          <w:szCs w:val="20"/>
        </w:rPr>
        <w:t>Rules</w:t>
      </w:r>
      <w:r w:rsidR="00343E79" w:rsidRPr="005908E2">
        <w:rPr>
          <w:rFonts w:ascii="Arial" w:eastAsia="Agenda" w:hAnsi="Arial" w:cs="Arial"/>
          <w:b/>
          <w:bCs/>
          <w:position w:val="-4"/>
          <w:sz w:val="20"/>
          <w:szCs w:val="20"/>
        </w:rPr>
        <w:t xml:space="preserve"> of </w:t>
      </w:r>
      <w:r w:rsidR="00BF09ED" w:rsidRPr="005908E2">
        <w:rPr>
          <w:rFonts w:ascii="Arial" w:eastAsia="Agenda" w:hAnsi="Arial" w:cs="Arial"/>
          <w:b/>
          <w:bCs/>
          <w:position w:val="-4"/>
          <w:sz w:val="20"/>
          <w:szCs w:val="20"/>
        </w:rPr>
        <w:t>Group Companies</w:t>
      </w:r>
    </w:p>
    <w:p w14:paraId="23153544" w14:textId="30216DC2" w:rsidR="00BF09ED" w:rsidRPr="005908E2" w:rsidRDefault="00E74B6B" w:rsidP="005908E2">
      <w:pPr>
        <w:widowControl/>
        <w:spacing w:after="0" w:line="240" w:lineRule="auto"/>
        <w:rPr>
          <w:rFonts w:ascii="Arial" w:eastAsia="Agenda" w:hAnsi="Arial" w:cs="Arial"/>
          <w:position w:val="-4"/>
          <w:sz w:val="20"/>
          <w:szCs w:val="20"/>
        </w:rPr>
      </w:pPr>
      <w:r>
        <w:rPr>
          <w:rFonts w:ascii="Arial" w:eastAsia="Agenda" w:hAnsi="Arial" w:cs="Arial"/>
          <w:position w:val="-4"/>
          <w:sz w:val="20"/>
          <w:szCs w:val="20"/>
        </w:rPr>
        <w:t>5</w:t>
      </w:r>
      <w:r w:rsidR="00BF09ED" w:rsidRPr="005908E2">
        <w:rPr>
          <w:rFonts w:ascii="Arial" w:eastAsia="Agenda" w:hAnsi="Arial" w:cs="Arial"/>
          <w:position w:val="-4"/>
          <w:sz w:val="20"/>
          <w:szCs w:val="20"/>
        </w:rPr>
        <w:t>.1 Chrysalis Group Services Articles of Association</w:t>
      </w:r>
    </w:p>
    <w:p w14:paraId="393CE126" w14:textId="1BB76A50" w:rsidR="00BF09ED" w:rsidRPr="005908E2" w:rsidRDefault="00E74B6B" w:rsidP="005908E2">
      <w:pPr>
        <w:widowControl/>
        <w:spacing w:after="0" w:line="240" w:lineRule="auto"/>
        <w:rPr>
          <w:rFonts w:ascii="Arial" w:eastAsia="Agenda" w:hAnsi="Arial" w:cs="Arial"/>
          <w:position w:val="-4"/>
          <w:sz w:val="20"/>
          <w:szCs w:val="20"/>
        </w:rPr>
      </w:pPr>
      <w:r>
        <w:rPr>
          <w:rFonts w:ascii="Arial" w:eastAsia="Agenda" w:hAnsi="Arial" w:cs="Arial"/>
          <w:position w:val="-4"/>
          <w:sz w:val="20"/>
          <w:szCs w:val="20"/>
        </w:rPr>
        <w:t>5</w:t>
      </w:r>
      <w:r w:rsidR="00BF09ED" w:rsidRPr="005908E2">
        <w:rPr>
          <w:rFonts w:ascii="Arial" w:eastAsia="Agenda" w:hAnsi="Arial" w:cs="Arial"/>
          <w:position w:val="-4"/>
          <w:sz w:val="20"/>
          <w:szCs w:val="20"/>
        </w:rPr>
        <w:t xml:space="preserve">.2 </w:t>
      </w:r>
      <w:r w:rsidR="00283A02" w:rsidRPr="005908E2">
        <w:rPr>
          <w:rFonts w:ascii="Arial" w:eastAsia="Agenda" w:hAnsi="Arial" w:cs="Arial"/>
          <w:position w:val="-4"/>
          <w:sz w:val="20"/>
          <w:szCs w:val="20"/>
        </w:rPr>
        <w:t>Chrysalis Group</w:t>
      </w:r>
      <w:r w:rsidR="00BF09ED" w:rsidRPr="005908E2">
        <w:rPr>
          <w:rFonts w:ascii="Arial" w:eastAsia="Agenda" w:hAnsi="Arial" w:cs="Arial"/>
          <w:position w:val="-4"/>
          <w:sz w:val="20"/>
          <w:szCs w:val="20"/>
        </w:rPr>
        <w:t xml:space="preserve"> Rules</w:t>
      </w:r>
    </w:p>
    <w:p w14:paraId="407CD818" w14:textId="4442B6BE" w:rsidR="00BF09ED" w:rsidRPr="005908E2" w:rsidRDefault="00E74B6B" w:rsidP="005908E2">
      <w:pPr>
        <w:widowControl/>
        <w:spacing w:after="0" w:line="240" w:lineRule="auto"/>
        <w:rPr>
          <w:rFonts w:ascii="Arial" w:eastAsia="Agenda" w:hAnsi="Arial" w:cs="Arial"/>
          <w:position w:val="-4"/>
          <w:sz w:val="20"/>
          <w:szCs w:val="20"/>
        </w:rPr>
      </w:pPr>
      <w:r>
        <w:rPr>
          <w:rFonts w:ascii="Arial" w:eastAsia="Agenda" w:hAnsi="Arial" w:cs="Arial"/>
          <w:position w:val="-4"/>
          <w:sz w:val="20"/>
          <w:szCs w:val="20"/>
        </w:rPr>
        <w:t>5</w:t>
      </w:r>
      <w:r w:rsidR="00BF09ED" w:rsidRPr="005908E2">
        <w:rPr>
          <w:rFonts w:ascii="Arial" w:eastAsia="Agenda" w:hAnsi="Arial" w:cs="Arial"/>
          <w:position w:val="-4"/>
          <w:sz w:val="20"/>
          <w:szCs w:val="20"/>
        </w:rPr>
        <w:t xml:space="preserve">.3 </w:t>
      </w:r>
      <w:r w:rsidR="00215CE6">
        <w:rPr>
          <w:rFonts w:ascii="Arial" w:eastAsia="Agenda" w:hAnsi="Arial" w:cs="Arial"/>
          <w:position w:val="-4"/>
          <w:sz w:val="20"/>
          <w:szCs w:val="20"/>
        </w:rPr>
        <w:t>Touchstone Developments &amp; Investments L</w:t>
      </w:r>
      <w:r w:rsidR="00A37A56">
        <w:rPr>
          <w:rFonts w:ascii="Arial" w:eastAsia="Agenda" w:hAnsi="Arial" w:cs="Arial"/>
          <w:position w:val="-4"/>
          <w:sz w:val="20"/>
          <w:szCs w:val="20"/>
        </w:rPr>
        <w:t>td</w:t>
      </w:r>
      <w:r w:rsidR="00BF09ED" w:rsidRPr="005908E2">
        <w:rPr>
          <w:rFonts w:ascii="Arial" w:eastAsia="Agenda" w:hAnsi="Arial" w:cs="Arial"/>
          <w:position w:val="-4"/>
          <w:sz w:val="20"/>
          <w:szCs w:val="20"/>
        </w:rPr>
        <w:t xml:space="preserve"> Articles of Association</w:t>
      </w:r>
    </w:p>
    <w:p w14:paraId="78CD59FE" w14:textId="4FB609A6" w:rsidR="00BF09ED" w:rsidRPr="005908E2" w:rsidRDefault="00E74B6B" w:rsidP="005908E2">
      <w:pPr>
        <w:widowControl/>
        <w:spacing w:after="0" w:line="240" w:lineRule="auto"/>
        <w:rPr>
          <w:rFonts w:ascii="Arial" w:eastAsia="Agenda" w:hAnsi="Arial" w:cs="Arial"/>
          <w:position w:val="-4"/>
          <w:sz w:val="20"/>
          <w:szCs w:val="20"/>
        </w:rPr>
      </w:pPr>
      <w:r>
        <w:rPr>
          <w:rFonts w:ascii="Arial" w:eastAsia="Agenda" w:hAnsi="Arial" w:cs="Arial"/>
          <w:position w:val="-4"/>
          <w:sz w:val="20"/>
          <w:szCs w:val="20"/>
        </w:rPr>
        <w:t>5</w:t>
      </w:r>
      <w:r w:rsidR="00BF09ED" w:rsidRPr="005908E2">
        <w:rPr>
          <w:rFonts w:ascii="Arial" w:eastAsia="Agenda" w:hAnsi="Arial" w:cs="Arial"/>
          <w:position w:val="-4"/>
          <w:sz w:val="20"/>
          <w:szCs w:val="20"/>
        </w:rPr>
        <w:t>.4 Opoka CIO Rules</w:t>
      </w:r>
    </w:p>
    <w:p w14:paraId="51D782C3" w14:textId="520B21E0" w:rsidR="00BF09ED" w:rsidRPr="005908E2" w:rsidRDefault="00E74B6B" w:rsidP="005908E2">
      <w:pPr>
        <w:widowControl/>
        <w:spacing w:after="0" w:line="240" w:lineRule="auto"/>
        <w:rPr>
          <w:rFonts w:ascii="Arial" w:eastAsia="Agenda" w:hAnsi="Arial" w:cs="Arial"/>
          <w:position w:val="-4"/>
          <w:sz w:val="20"/>
          <w:szCs w:val="20"/>
        </w:rPr>
      </w:pPr>
      <w:r>
        <w:rPr>
          <w:rFonts w:ascii="Arial" w:eastAsia="Agenda" w:hAnsi="Arial" w:cs="Arial"/>
          <w:position w:val="-4"/>
          <w:sz w:val="20"/>
          <w:szCs w:val="20"/>
        </w:rPr>
        <w:t>5</w:t>
      </w:r>
      <w:r w:rsidR="00BF09ED" w:rsidRPr="005908E2">
        <w:rPr>
          <w:rFonts w:ascii="Arial" w:eastAsia="Agenda" w:hAnsi="Arial" w:cs="Arial"/>
          <w:position w:val="-4"/>
          <w:sz w:val="20"/>
          <w:szCs w:val="20"/>
        </w:rPr>
        <w:t>.5 Compass Project 2012 Rules</w:t>
      </w:r>
    </w:p>
    <w:p w14:paraId="2F8C0C1E" w14:textId="2AB9ABE6" w:rsidR="003235B7" w:rsidRDefault="003235B7" w:rsidP="005908E2">
      <w:pPr>
        <w:widowControl/>
        <w:spacing w:after="0" w:line="240" w:lineRule="auto"/>
        <w:rPr>
          <w:rFonts w:ascii="Arial" w:eastAsia="Agenda" w:hAnsi="Arial" w:cs="Arial"/>
          <w:position w:val="-4"/>
          <w:sz w:val="20"/>
          <w:szCs w:val="20"/>
        </w:rPr>
      </w:pPr>
    </w:p>
    <w:p w14:paraId="10CF3D23" w14:textId="0F4DEC3E" w:rsidR="002F3F49" w:rsidRPr="00822DBF" w:rsidRDefault="002F3F49" w:rsidP="005908E2">
      <w:pPr>
        <w:widowControl/>
        <w:spacing w:after="0" w:line="240" w:lineRule="auto"/>
        <w:rPr>
          <w:rFonts w:ascii="Arial" w:eastAsia="Agenda" w:hAnsi="Arial" w:cs="Arial"/>
          <w:b/>
          <w:bCs/>
          <w:position w:val="-4"/>
          <w:sz w:val="20"/>
          <w:szCs w:val="20"/>
        </w:rPr>
      </w:pPr>
      <w:r w:rsidRPr="00822DBF">
        <w:rPr>
          <w:rFonts w:ascii="Arial" w:eastAsia="Agenda" w:hAnsi="Arial" w:cs="Arial"/>
          <w:b/>
          <w:bCs/>
          <w:position w:val="-4"/>
          <w:sz w:val="20"/>
          <w:szCs w:val="20"/>
        </w:rPr>
        <w:t>6 Improving Governance</w:t>
      </w:r>
    </w:p>
    <w:p w14:paraId="2E564E7F" w14:textId="4547A4D2" w:rsidR="002F3F49" w:rsidRDefault="002F3F49" w:rsidP="005908E2">
      <w:pPr>
        <w:widowControl/>
        <w:spacing w:after="0" w:line="240" w:lineRule="auto"/>
        <w:rPr>
          <w:rFonts w:ascii="Arial" w:eastAsia="Agenda" w:hAnsi="Arial" w:cs="Arial"/>
          <w:position w:val="-4"/>
          <w:sz w:val="20"/>
          <w:szCs w:val="20"/>
        </w:rPr>
      </w:pPr>
      <w:r>
        <w:rPr>
          <w:rFonts w:ascii="Arial" w:eastAsia="Agenda" w:hAnsi="Arial" w:cs="Arial"/>
          <w:position w:val="-4"/>
          <w:sz w:val="20"/>
          <w:szCs w:val="20"/>
        </w:rPr>
        <w:t xml:space="preserve">6.1 Overview </w:t>
      </w:r>
    </w:p>
    <w:p w14:paraId="56EA4CB7" w14:textId="7CB1869E" w:rsidR="002F3F49" w:rsidRPr="005908E2" w:rsidRDefault="002F3F49" w:rsidP="005908E2">
      <w:pPr>
        <w:widowControl/>
        <w:spacing w:after="0" w:line="240" w:lineRule="auto"/>
        <w:rPr>
          <w:rFonts w:ascii="Arial" w:eastAsia="Agenda" w:hAnsi="Arial" w:cs="Arial"/>
          <w:position w:val="-4"/>
          <w:sz w:val="20"/>
          <w:szCs w:val="20"/>
        </w:rPr>
      </w:pPr>
      <w:r>
        <w:rPr>
          <w:rFonts w:ascii="Arial" w:eastAsia="Agenda" w:hAnsi="Arial" w:cs="Arial"/>
          <w:position w:val="-4"/>
          <w:sz w:val="20"/>
          <w:szCs w:val="20"/>
        </w:rPr>
        <w:t>6.2 Registers</w:t>
      </w:r>
    </w:p>
    <w:p w14:paraId="1C4F189F" w14:textId="77777777" w:rsidR="00824149" w:rsidRPr="005908E2" w:rsidRDefault="00824149" w:rsidP="005908E2">
      <w:pPr>
        <w:widowControl/>
        <w:spacing w:after="0" w:line="240" w:lineRule="auto"/>
        <w:rPr>
          <w:rFonts w:ascii="Arial" w:eastAsia="Agenda" w:hAnsi="Arial" w:cs="Arial"/>
          <w:b/>
          <w:position w:val="-4"/>
          <w:sz w:val="20"/>
          <w:szCs w:val="20"/>
        </w:rPr>
      </w:pPr>
    </w:p>
    <w:p w14:paraId="1D617266" w14:textId="477CDDA0" w:rsidR="008553E3" w:rsidRDefault="00C07A76" w:rsidP="00862BB2">
      <w:pPr>
        <w:widowControl/>
        <w:spacing w:after="0" w:line="240" w:lineRule="auto"/>
        <w:rPr>
          <w:rFonts w:ascii="Arial" w:eastAsia="Agenda" w:hAnsi="Arial" w:cs="Arial"/>
          <w:b/>
          <w:w w:val="102"/>
          <w:position w:val="-4"/>
          <w:sz w:val="20"/>
          <w:szCs w:val="20"/>
        </w:rPr>
      </w:pPr>
      <w:r w:rsidRPr="005908E2">
        <w:rPr>
          <w:rFonts w:ascii="Arial" w:eastAsia="Agenda" w:hAnsi="Arial" w:cs="Arial"/>
          <w:b/>
          <w:position w:val="-4"/>
          <w:sz w:val="20"/>
          <w:szCs w:val="20"/>
        </w:rPr>
        <w:br w:type="page"/>
      </w:r>
      <w:r w:rsidR="008553E3" w:rsidRPr="005908E2">
        <w:rPr>
          <w:rFonts w:ascii="Arial" w:eastAsia="Agenda" w:hAnsi="Arial" w:cs="Arial"/>
          <w:b/>
          <w:position w:val="-4"/>
          <w:sz w:val="20"/>
          <w:szCs w:val="20"/>
        </w:rPr>
        <w:lastRenderedPageBreak/>
        <w:t xml:space="preserve">SECTION 1 - Statement </w:t>
      </w:r>
      <w:r w:rsidR="008553E3" w:rsidRPr="005908E2">
        <w:rPr>
          <w:rFonts w:ascii="Arial" w:eastAsia="Agenda" w:hAnsi="Arial" w:cs="Arial"/>
          <w:b/>
          <w:w w:val="102"/>
          <w:position w:val="-4"/>
          <w:sz w:val="20"/>
          <w:szCs w:val="20"/>
        </w:rPr>
        <w:t>of Principles of Good Governance</w:t>
      </w:r>
    </w:p>
    <w:p w14:paraId="787CBD3E" w14:textId="77777777" w:rsidR="00862BB2" w:rsidRPr="005908E2" w:rsidRDefault="00862BB2" w:rsidP="005908E2">
      <w:pPr>
        <w:widowControl/>
        <w:spacing w:after="0" w:line="240" w:lineRule="auto"/>
        <w:rPr>
          <w:rFonts w:ascii="Arial" w:eastAsia="Agenda" w:hAnsi="Arial" w:cs="Arial"/>
          <w:b/>
          <w:position w:val="-4"/>
          <w:sz w:val="20"/>
          <w:szCs w:val="20"/>
        </w:rPr>
      </w:pPr>
    </w:p>
    <w:p w14:paraId="68664FBC" w14:textId="389A595B" w:rsidR="005E0A80" w:rsidRPr="005908E2" w:rsidRDefault="005E0A80" w:rsidP="005908E2">
      <w:pPr>
        <w:spacing w:after="0" w:line="240" w:lineRule="auto"/>
        <w:jc w:val="both"/>
        <w:rPr>
          <w:rFonts w:ascii="Arial" w:eastAsia="Arial" w:hAnsi="Arial" w:cs="Arial"/>
          <w:w w:val="93"/>
          <w:sz w:val="20"/>
          <w:szCs w:val="20"/>
        </w:rPr>
      </w:pPr>
      <w:r w:rsidRPr="005908E2">
        <w:rPr>
          <w:rFonts w:ascii="Arial" w:eastAsia="Arial" w:hAnsi="Arial" w:cs="Arial"/>
          <w:w w:val="93"/>
          <w:sz w:val="20"/>
          <w:szCs w:val="20"/>
        </w:rPr>
        <w:t>In 2021, the ISO published a new standard,</w:t>
      </w:r>
      <w:r w:rsidR="005017F2">
        <w:rPr>
          <w:rFonts w:ascii="Arial" w:eastAsia="Arial" w:hAnsi="Arial" w:cs="Arial" w:hint="eastAsia"/>
          <w:w w:val="93"/>
          <w:sz w:val="20"/>
          <w:szCs w:val="20"/>
        </w:rPr>
        <w:t xml:space="preserve"> </w:t>
      </w:r>
      <w:r w:rsidRPr="005908E2">
        <w:rPr>
          <w:rFonts w:ascii="Arial" w:eastAsia="Arial" w:hAnsi="Arial" w:cs="Arial"/>
          <w:w w:val="93"/>
          <w:sz w:val="20"/>
          <w:szCs w:val="20"/>
        </w:rPr>
        <w:t xml:space="preserve">The ISO 37000:2021 Governance of </w:t>
      </w:r>
      <w:proofErr w:type="spellStart"/>
      <w:r w:rsidRPr="005908E2">
        <w:rPr>
          <w:rFonts w:ascii="Arial" w:eastAsia="Arial" w:hAnsi="Arial" w:cs="Arial"/>
          <w:w w:val="93"/>
          <w:sz w:val="20"/>
          <w:szCs w:val="20"/>
        </w:rPr>
        <w:t>Organisations</w:t>
      </w:r>
      <w:proofErr w:type="spellEnd"/>
      <w:r w:rsidRPr="005908E2">
        <w:rPr>
          <w:rFonts w:ascii="Arial" w:eastAsia="Arial" w:hAnsi="Arial" w:cs="Arial"/>
          <w:w w:val="93"/>
          <w:sz w:val="20"/>
          <w:szCs w:val="20"/>
        </w:rPr>
        <w:t xml:space="preserve"> Guidance</w:t>
      </w:r>
      <w:r w:rsidR="005017F2">
        <w:rPr>
          <w:rFonts w:ascii="Arial" w:eastAsia="Arial" w:hAnsi="Arial" w:cs="Arial" w:hint="eastAsia"/>
          <w:w w:val="93"/>
          <w:sz w:val="20"/>
          <w:szCs w:val="20"/>
        </w:rPr>
        <w:t xml:space="preserve"> </w:t>
      </w:r>
      <w:r w:rsidRPr="005908E2">
        <w:rPr>
          <w:rFonts w:ascii="Arial" w:eastAsia="Arial" w:hAnsi="Arial" w:cs="Arial"/>
          <w:w w:val="93"/>
          <w:sz w:val="20"/>
          <w:szCs w:val="20"/>
        </w:rPr>
        <w:t>which says:</w:t>
      </w:r>
      <w:r w:rsidR="005017F2">
        <w:rPr>
          <w:rFonts w:ascii="Arial" w:eastAsia="Arial" w:hAnsi="Arial" w:cs="Arial"/>
          <w:w w:val="93"/>
          <w:sz w:val="20"/>
          <w:szCs w:val="20"/>
        </w:rPr>
        <w:t xml:space="preserve"> </w:t>
      </w:r>
      <w:r w:rsidRPr="005908E2">
        <w:rPr>
          <w:rFonts w:ascii="Arial" w:eastAsia="Arial" w:hAnsi="Arial" w:cs="Arial" w:hint="eastAsia"/>
          <w:w w:val="93"/>
          <w:sz w:val="20"/>
          <w:szCs w:val="20"/>
        </w:rPr>
        <w:t>“</w:t>
      </w:r>
      <w:r w:rsidRPr="005908E2">
        <w:rPr>
          <w:rFonts w:ascii="Arial" w:eastAsia="Arial" w:hAnsi="Arial" w:cs="Arial"/>
          <w:w w:val="93"/>
          <w:sz w:val="20"/>
          <w:szCs w:val="20"/>
        </w:rPr>
        <w:t xml:space="preserve">Good corporate governance not only fosters an environment of trust, </w:t>
      </w:r>
      <w:r w:rsidR="005017F2" w:rsidRPr="005017F2">
        <w:rPr>
          <w:rFonts w:ascii="Arial" w:eastAsia="Arial" w:hAnsi="Arial" w:cs="Arial"/>
          <w:w w:val="93"/>
          <w:sz w:val="20"/>
          <w:szCs w:val="20"/>
        </w:rPr>
        <w:t>transparency,</w:t>
      </w:r>
      <w:r w:rsidRPr="005908E2">
        <w:rPr>
          <w:rFonts w:ascii="Arial" w:eastAsia="Arial" w:hAnsi="Arial" w:cs="Arial"/>
          <w:w w:val="93"/>
          <w:sz w:val="20"/>
          <w:szCs w:val="20"/>
        </w:rPr>
        <w:t xml:space="preserve"> and accountability, it also helps align an </w:t>
      </w:r>
      <w:proofErr w:type="spellStart"/>
      <w:proofErr w:type="gramStart"/>
      <w:r w:rsidRPr="005908E2">
        <w:rPr>
          <w:rFonts w:ascii="Arial" w:eastAsia="Arial" w:hAnsi="Arial" w:cs="Arial"/>
          <w:w w:val="93"/>
          <w:sz w:val="20"/>
          <w:szCs w:val="20"/>
        </w:rPr>
        <w:t>organisations</w:t>
      </w:r>
      <w:proofErr w:type="spellEnd"/>
      <w:proofErr w:type="gramEnd"/>
      <w:r w:rsidRPr="005908E2">
        <w:rPr>
          <w:rFonts w:ascii="Arial" w:eastAsia="Arial" w:hAnsi="Arial" w:cs="Arial"/>
          <w:w w:val="93"/>
          <w:sz w:val="20"/>
          <w:szCs w:val="20"/>
        </w:rPr>
        <w:t xml:space="preserve"> purpose with the interests of society, building strong stakeholder relationships while effectively managing and maintaining its resources. In this way, good governance lays the foundation for the long-term success of </w:t>
      </w:r>
      <w:proofErr w:type="spellStart"/>
      <w:r w:rsidRPr="005908E2">
        <w:rPr>
          <w:rFonts w:ascii="Arial" w:eastAsia="Arial" w:hAnsi="Arial" w:cs="Arial"/>
          <w:w w:val="93"/>
          <w:sz w:val="20"/>
          <w:szCs w:val="20"/>
        </w:rPr>
        <w:t>organisations</w:t>
      </w:r>
      <w:proofErr w:type="spellEnd"/>
      <w:r w:rsidRPr="005908E2">
        <w:rPr>
          <w:rFonts w:ascii="Arial" w:eastAsia="Arial" w:hAnsi="Arial" w:cs="Arial"/>
          <w:w w:val="93"/>
          <w:sz w:val="20"/>
          <w:szCs w:val="20"/>
        </w:rPr>
        <w:t>. It ensures they contribute to protecting and restoring social, economic and natural environmental systems.</w:t>
      </w:r>
    </w:p>
    <w:p w14:paraId="4B0202FC" w14:textId="77777777" w:rsidR="005E0A80" w:rsidRPr="005908E2" w:rsidRDefault="005E0A80" w:rsidP="005908E2">
      <w:pPr>
        <w:spacing w:after="0" w:line="240" w:lineRule="auto"/>
        <w:jc w:val="both"/>
        <w:rPr>
          <w:rStyle w:val="Emphasis"/>
          <w:rFonts w:ascii="Arial" w:hAnsi="Arial" w:cs="Arial"/>
          <w:color w:val="313130"/>
          <w:sz w:val="20"/>
          <w:szCs w:val="20"/>
          <w:shd w:val="clear" w:color="auto" w:fill="FFFFFF"/>
        </w:rPr>
      </w:pPr>
    </w:p>
    <w:p w14:paraId="55DE095E" w14:textId="4E6967CC" w:rsidR="008553E3" w:rsidRPr="005908E2" w:rsidRDefault="008553E3" w:rsidP="005908E2">
      <w:pPr>
        <w:spacing w:after="0" w:line="240" w:lineRule="auto"/>
        <w:jc w:val="both"/>
        <w:rPr>
          <w:rFonts w:ascii="Arial" w:eastAsia="Arial" w:hAnsi="Arial" w:cs="Arial"/>
          <w:sz w:val="20"/>
          <w:szCs w:val="20"/>
        </w:rPr>
      </w:pPr>
      <w:r w:rsidRPr="005908E2">
        <w:rPr>
          <w:rFonts w:ascii="Arial" w:eastAsia="Arial" w:hAnsi="Arial" w:cs="Arial"/>
          <w:sz w:val="20"/>
          <w:szCs w:val="20"/>
        </w:rPr>
        <w:t>The</w:t>
      </w:r>
      <w:r w:rsidRPr="005908E2">
        <w:rPr>
          <w:rFonts w:ascii="Arial" w:eastAsia="Arial" w:hAnsi="Arial" w:cs="Arial"/>
          <w:w w:val="93"/>
          <w:sz w:val="20"/>
          <w:szCs w:val="20"/>
        </w:rPr>
        <w:t xml:space="preserve"> </w:t>
      </w:r>
      <w:r w:rsidR="002F36DF" w:rsidRPr="005908E2">
        <w:rPr>
          <w:rFonts w:ascii="Arial" w:eastAsia="Arial" w:hAnsi="Arial" w:cs="Arial"/>
          <w:sz w:val="20"/>
          <w:szCs w:val="20"/>
        </w:rPr>
        <w:t>B</w:t>
      </w:r>
      <w:r w:rsidRPr="005908E2">
        <w:rPr>
          <w:rFonts w:ascii="Arial" w:eastAsia="Arial" w:hAnsi="Arial" w:cs="Arial"/>
          <w:sz w:val="20"/>
          <w:szCs w:val="20"/>
        </w:rPr>
        <w:t xml:space="preserve">oard of </w:t>
      </w:r>
      <w:r w:rsidR="005B48DE" w:rsidRPr="005908E2">
        <w:rPr>
          <w:rFonts w:ascii="Arial" w:eastAsia="Arial" w:hAnsi="Arial" w:cs="Arial"/>
          <w:w w:val="94"/>
          <w:sz w:val="20"/>
          <w:szCs w:val="20"/>
        </w:rPr>
        <w:t xml:space="preserve">Directors of </w:t>
      </w:r>
      <w:r w:rsidR="00283A02" w:rsidRPr="005908E2">
        <w:rPr>
          <w:rFonts w:ascii="Arial" w:eastAsia="Arial" w:hAnsi="Arial" w:cs="Arial"/>
          <w:w w:val="94"/>
          <w:sz w:val="20"/>
          <w:szCs w:val="20"/>
        </w:rPr>
        <w:t>Chrysalis Group</w:t>
      </w:r>
      <w:r w:rsidR="007B3F21" w:rsidRPr="005908E2">
        <w:rPr>
          <w:rFonts w:ascii="Arial" w:eastAsia="Arial" w:hAnsi="Arial" w:cs="Arial"/>
          <w:sz w:val="20"/>
          <w:szCs w:val="20"/>
        </w:rPr>
        <w:t xml:space="preserve"> </w:t>
      </w:r>
      <w:r w:rsidR="000103CB">
        <w:rPr>
          <w:rFonts w:ascii="Arial" w:eastAsia="Arial" w:hAnsi="Arial" w:cs="Arial"/>
          <w:sz w:val="20"/>
          <w:szCs w:val="20"/>
        </w:rPr>
        <w:t xml:space="preserve">Services </w:t>
      </w:r>
      <w:r w:rsidR="00EE1CC1">
        <w:rPr>
          <w:rFonts w:ascii="Arial" w:eastAsia="Arial" w:hAnsi="Arial" w:cs="Arial"/>
          <w:sz w:val="20"/>
          <w:szCs w:val="20"/>
        </w:rPr>
        <w:t>Limited and</w:t>
      </w:r>
      <w:r w:rsidR="000103CB">
        <w:rPr>
          <w:rFonts w:ascii="Arial" w:eastAsia="Arial" w:hAnsi="Arial" w:cs="Arial"/>
          <w:sz w:val="20"/>
          <w:szCs w:val="20"/>
        </w:rPr>
        <w:t xml:space="preserve"> the subsidiary boards </w:t>
      </w:r>
      <w:proofErr w:type="spellStart"/>
      <w:r w:rsidRPr="005908E2">
        <w:rPr>
          <w:rFonts w:ascii="Arial" w:eastAsia="Arial" w:hAnsi="Arial" w:cs="Arial"/>
          <w:w w:val="95"/>
          <w:sz w:val="20"/>
          <w:szCs w:val="20"/>
        </w:rPr>
        <w:t>recognise</w:t>
      </w:r>
      <w:proofErr w:type="spellEnd"/>
      <w:r w:rsidRPr="005908E2">
        <w:rPr>
          <w:rFonts w:ascii="Arial" w:eastAsia="Arial" w:hAnsi="Arial" w:cs="Arial"/>
          <w:w w:val="95"/>
          <w:sz w:val="20"/>
          <w:szCs w:val="20"/>
        </w:rPr>
        <w:t xml:space="preserve"> </w:t>
      </w:r>
      <w:r w:rsidRPr="005908E2">
        <w:rPr>
          <w:rFonts w:ascii="Arial" w:eastAsia="Arial" w:hAnsi="Arial" w:cs="Arial"/>
          <w:sz w:val="20"/>
          <w:szCs w:val="20"/>
        </w:rPr>
        <w:t xml:space="preserve">their </w:t>
      </w:r>
      <w:r w:rsidRPr="005908E2">
        <w:rPr>
          <w:rFonts w:ascii="Arial" w:eastAsia="Arial" w:hAnsi="Arial" w:cs="Arial"/>
          <w:w w:val="96"/>
          <w:sz w:val="20"/>
          <w:szCs w:val="20"/>
        </w:rPr>
        <w:t>obligation</w:t>
      </w:r>
      <w:r w:rsidR="00283A02" w:rsidRPr="005908E2">
        <w:rPr>
          <w:rFonts w:ascii="Arial" w:eastAsia="Arial" w:hAnsi="Arial" w:cs="Arial"/>
          <w:w w:val="96"/>
          <w:sz w:val="20"/>
          <w:szCs w:val="20"/>
        </w:rPr>
        <w:t>s</w:t>
      </w:r>
      <w:r w:rsidRPr="005908E2">
        <w:rPr>
          <w:rFonts w:ascii="Arial" w:eastAsia="Arial" w:hAnsi="Arial" w:cs="Arial"/>
          <w:w w:val="96"/>
          <w:sz w:val="20"/>
          <w:szCs w:val="20"/>
        </w:rPr>
        <w:t xml:space="preserve"> </w:t>
      </w:r>
      <w:r w:rsidRPr="005908E2">
        <w:rPr>
          <w:rFonts w:ascii="Arial" w:eastAsia="Arial" w:hAnsi="Arial" w:cs="Arial"/>
          <w:sz w:val="20"/>
          <w:szCs w:val="20"/>
        </w:rPr>
        <w:t xml:space="preserve">to </w:t>
      </w:r>
      <w:r w:rsidRPr="005908E2">
        <w:rPr>
          <w:rFonts w:ascii="Arial" w:eastAsia="Arial" w:hAnsi="Arial" w:cs="Arial"/>
          <w:w w:val="94"/>
          <w:sz w:val="20"/>
          <w:szCs w:val="20"/>
        </w:rPr>
        <w:t xml:space="preserve">ensure </w:t>
      </w:r>
      <w:r w:rsidRPr="005908E2">
        <w:rPr>
          <w:rFonts w:ascii="Arial" w:eastAsia="Arial" w:hAnsi="Arial" w:cs="Arial"/>
          <w:sz w:val="20"/>
          <w:szCs w:val="20"/>
        </w:rPr>
        <w:t xml:space="preserve">that sound governance </w:t>
      </w:r>
      <w:r w:rsidRPr="005908E2">
        <w:rPr>
          <w:rFonts w:ascii="Arial" w:eastAsia="Arial" w:hAnsi="Arial" w:cs="Arial"/>
          <w:w w:val="96"/>
          <w:sz w:val="20"/>
          <w:szCs w:val="20"/>
        </w:rPr>
        <w:t xml:space="preserve">arrangements </w:t>
      </w:r>
      <w:r w:rsidRPr="005908E2">
        <w:rPr>
          <w:rFonts w:ascii="Arial" w:eastAsia="Arial" w:hAnsi="Arial" w:cs="Arial"/>
          <w:sz w:val="20"/>
          <w:szCs w:val="20"/>
        </w:rPr>
        <w:t xml:space="preserve">are </w:t>
      </w:r>
      <w:r w:rsidRPr="005908E2">
        <w:rPr>
          <w:rFonts w:ascii="Arial" w:eastAsia="Arial" w:hAnsi="Arial" w:cs="Arial"/>
          <w:w w:val="94"/>
          <w:sz w:val="20"/>
          <w:szCs w:val="20"/>
        </w:rPr>
        <w:t xml:space="preserve">effectively maintained </w:t>
      </w:r>
      <w:r w:rsidRPr="005908E2">
        <w:rPr>
          <w:rFonts w:ascii="Arial" w:eastAsia="Arial" w:hAnsi="Arial" w:cs="Arial"/>
          <w:sz w:val="20"/>
          <w:szCs w:val="20"/>
        </w:rPr>
        <w:t xml:space="preserve">to meet the </w:t>
      </w:r>
      <w:r w:rsidR="00785FA2" w:rsidRPr="005908E2">
        <w:rPr>
          <w:rFonts w:ascii="Arial" w:eastAsia="Arial" w:hAnsi="Arial" w:cs="Arial"/>
          <w:sz w:val="20"/>
          <w:szCs w:val="20"/>
        </w:rPr>
        <w:t xml:space="preserve">highest </w:t>
      </w:r>
      <w:r w:rsidRPr="005908E2">
        <w:rPr>
          <w:rFonts w:ascii="Arial" w:eastAsia="Arial" w:hAnsi="Arial" w:cs="Arial"/>
          <w:sz w:val="20"/>
          <w:szCs w:val="20"/>
        </w:rPr>
        <w:t xml:space="preserve">standards demanded by the law and </w:t>
      </w:r>
      <w:r w:rsidRPr="005908E2">
        <w:rPr>
          <w:rFonts w:ascii="Arial" w:eastAsia="Arial" w:hAnsi="Arial" w:cs="Arial"/>
          <w:w w:val="95"/>
          <w:sz w:val="20"/>
          <w:szCs w:val="20"/>
        </w:rPr>
        <w:t xml:space="preserve">exemplified </w:t>
      </w:r>
      <w:r w:rsidRPr="005908E2">
        <w:rPr>
          <w:rFonts w:ascii="Arial" w:eastAsia="Arial" w:hAnsi="Arial" w:cs="Arial"/>
          <w:sz w:val="20"/>
          <w:szCs w:val="20"/>
        </w:rPr>
        <w:t xml:space="preserve">by best practice for </w:t>
      </w:r>
      <w:r w:rsidR="00796BDF" w:rsidRPr="005908E2">
        <w:rPr>
          <w:rFonts w:ascii="Arial" w:eastAsia="Arial" w:hAnsi="Arial" w:cs="Arial"/>
          <w:sz w:val="20"/>
          <w:szCs w:val="20"/>
        </w:rPr>
        <w:t xml:space="preserve">a </w:t>
      </w:r>
      <w:r w:rsidR="002D7B05" w:rsidRPr="005908E2">
        <w:rPr>
          <w:rFonts w:ascii="Arial" w:eastAsia="Arial" w:hAnsi="Arial" w:cs="Arial"/>
          <w:sz w:val="20"/>
          <w:szCs w:val="20"/>
        </w:rPr>
        <w:t>housing provider.</w:t>
      </w:r>
    </w:p>
    <w:p w14:paraId="421A446C" w14:textId="77777777" w:rsidR="008553E3" w:rsidRPr="005908E2" w:rsidRDefault="008553E3" w:rsidP="005908E2">
      <w:pPr>
        <w:spacing w:after="0" w:line="240" w:lineRule="auto"/>
        <w:jc w:val="both"/>
        <w:rPr>
          <w:rFonts w:ascii="Arial" w:hAnsi="Arial" w:cs="Arial"/>
          <w:sz w:val="20"/>
          <w:szCs w:val="20"/>
        </w:rPr>
      </w:pPr>
    </w:p>
    <w:p w14:paraId="04BFC4F2" w14:textId="5F5524A4" w:rsidR="008553E3" w:rsidRPr="005908E2" w:rsidRDefault="008553E3" w:rsidP="005908E2">
      <w:pPr>
        <w:spacing w:after="0" w:line="240" w:lineRule="auto"/>
        <w:jc w:val="both"/>
        <w:rPr>
          <w:rFonts w:ascii="Arial" w:eastAsia="Arial" w:hAnsi="Arial" w:cs="Arial"/>
          <w:sz w:val="20"/>
          <w:szCs w:val="20"/>
        </w:rPr>
      </w:pPr>
      <w:r w:rsidRPr="005908E2">
        <w:rPr>
          <w:rFonts w:ascii="Arial" w:eastAsia="Arial" w:hAnsi="Arial" w:cs="Arial"/>
          <w:w w:val="93"/>
          <w:sz w:val="20"/>
          <w:szCs w:val="20"/>
        </w:rPr>
        <w:t xml:space="preserve">The </w:t>
      </w:r>
      <w:r w:rsidR="00B13A68" w:rsidRPr="005908E2">
        <w:rPr>
          <w:rFonts w:ascii="Arial" w:eastAsia="Arial" w:hAnsi="Arial" w:cs="Arial"/>
          <w:sz w:val="20"/>
          <w:szCs w:val="20"/>
        </w:rPr>
        <w:t>b</w:t>
      </w:r>
      <w:r w:rsidRPr="005908E2">
        <w:rPr>
          <w:rFonts w:ascii="Arial" w:eastAsia="Arial" w:hAnsi="Arial" w:cs="Arial"/>
          <w:sz w:val="20"/>
          <w:szCs w:val="20"/>
        </w:rPr>
        <w:t>oard</w:t>
      </w:r>
      <w:r w:rsidR="00835263">
        <w:rPr>
          <w:rFonts w:ascii="Arial" w:eastAsia="Arial" w:hAnsi="Arial" w:cs="Arial"/>
          <w:sz w:val="20"/>
          <w:szCs w:val="20"/>
        </w:rPr>
        <w:t>s</w:t>
      </w:r>
      <w:r w:rsidRPr="005908E2">
        <w:rPr>
          <w:rFonts w:ascii="Arial" w:eastAsia="Arial" w:hAnsi="Arial" w:cs="Arial"/>
          <w:sz w:val="20"/>
          <w:szCs w:val="20"/>
        </w:rPr>
        <w:t xml:space="preserve"> will </w:t>
      </w:r>
      <w:r w:rsidRPr="005908E2">
        <w:rPr>
          <w:rFonts w:ascii="Arial" w:eastAsia="Arial" w:hAnsi="Arial" w:cs="Arial"/>
          <w:w w:val="94"/>
          <w:sz w:val="20"/>
          <w:szCs w:val="20"/>
        </w:rPr>
        <w:t xml:space="preserve">achieve </w:t>
      </w:r>
      <w:r w:rsidRPr="005908E2">
        <w:rPr>
          <w:rFonts w:ascii="Arial" w:eastAsia="Arial" w:hAnsi="Arial" w:cs="Arial"/>
          <w:sz w:val="20"/>
          <w:szCs w:val="20"/>
        </w:rPr>
        <w:t xml:space="preserve">this by </w:t>
      </w:r>
      <w:r w:rsidRPr="005908E2">
        <w:rPr>
          <w:rFonts w:ascii="Arial" w:eastAsia="Arial" w:hAnsi="Arial" w:cs="Arial"/>
          <w:w w:val="93"/>
          <w:sz w:val="20"/>
          <w:szCs w:val="20"/>
        </w:rPr>
        <w:t xml:space="preserve">regularly reviewing </w:t>
      </w:r>
      <w:r w:rsidR="00835263">
        <w:rPr>
          <w:rFonts w:ascii="Arial" w:eastAsia="Arial" w:hAnsi="Arial" w:cs="Arial"/>
          <w:w w:val="93"/>
          <w:sz w:val="20"/>
          <w:szCs w:val="20"/>
        </w:rPr>
        <w:t>their</w:t>
      </w:r>
      <w:r w:rsidRPr="005908E2">
        <w:rPr>
          <w:rFonts w:ascii="Arial" w:eastAsia="Arial" w:hAnsi="Arial" w:cs="Arial"/>
          <w:sz w:val="20"/>
          <w:szCs w:val="20"/>
        </w:rPr>
        <w:t xml:space="preserve"> </w:t>
      </w:r>
      <w:r w:rsidRPr="005908E2">
        <w:rPr>
          <w:rFonts w:ascii="Arial" w:eastAsia="Arial" w:hAnsi="Arial" w:cs="Arial"/>
          <w:w w:val="96"/>
          <w:sz w:val="20"/>
          <w:szCs w:val="20"/>
        </w:rPr>
        <w:t xml:space="preserve">processes </w:t>
      </w:r>
      <w:r w:rsidRPr="005908E2">
        <w:rPr>
          <w:rFonts w:ascii="Arial" w:eastAsia="Arial" w:hAnsi="Arial" w:cs="Arial"/>
          <w:sz w:val="20"/>
          <w:szCs w:val="20"/>
        </w:rPr>
        <w:t>and docu</w:t>
      </w:r>
      <w:r w:rsidRPr="005908E2">
        <w:rPr>
          <w:rFonts w:ascii="Arial" w:eastAsia="Arial" w:hAnsi="Arial" w:cs="Arial"/>
          <w:w w:val="97"/>
          <w:sz w:val="20"/>
          <w:szCs w:val="20"/>
        </w:rPr>
        <w:t xml:space="preserve">mentation </w:t>
      </w:r>
      <w:r w:rsidRPr="005908E2">
        <w:rPr>
          <w:rFonts w:ascii="Arial" w:eastAsia="Arial" w:hAnsi="Arial" w:cs="Arial"/>
          <w:sz w:val="20"/>
          <w:szCs w:val="20"/>
        </w:rPr>
        <w:t xml:space="preserve">in the light of the </w:t>
      </w:r>
      <w:r w:rsidRPr="005908E2">
        <w:rPr>
          <w:rFonts w:ascii="Arial" w:eastAsia="Arial" w:hAnsi="Arial" w:cs="Arial"/>
          <w:w w:val="97"/>
          <w:sz w:val="20"/>
          <w:szCs w:val="20"/>
        </w:rPr>
        <w:t xml:space="preserve">changing </w:t>
      </w:r>
      <w:r w:rsidRPr="005908E2">
        <w:rPr>
          <w:rFonts w:ascii="Arial" w:eastAsia="Arial" w:hAnsi="Arial" w:cs="Arial"/>
          <w:sz w:val="20"/>
          <w:szCs w:val="20"/>
        </w:rPr>
        <w:t xml:space="preserve">needs of both </w:t>
      </w:r>
      <w:r w:rsidR="00911CBA" w:rsidRPr="005908E2">
        <w:rPr>
          <w:rFonts w:ascii="Arial" w:eastAsia="Arial" w:hAnsi="Arial" w:cs="Arial"/>
          <w:sz w:val="20"/>
          <w:szCs w:val="20"/>
        </w:rPr>
        <w:t xml:space="preserve">Chrysalis </w:t>
      </w:r>
      <w:r w:rsidR="001057F2">
        <w:rPr>
          <w:rFonts w:ascii="Arial" w:eastAsia="Arial" w:hAnsi="Arial" w:cs="Arial"/>
          <w:sz w:val="20"/>
          <w:szCs w:val="20"/>
        </w:rPr>
        <w:t xml:space="preserve">Group </w:t>
      </w:r>
      <w:r w:rsidR="00835263">
        <w:rPr>
          <w:rFonts w:ascii="Arial" w:eastAsia="Arial" w:hAnsi="Arial" w:cs="Arial"/>
          <w:sz w:val="20"/>
          <w:szCs w:val="20"/>
        </w:rPr>
        <w:t>Services</w:t>
      </w:r>
      <w:r w:rsidR="00C255DD">
        <w:rPr>
          <w:rFonts w:ascii="Arial" w:eastAsia="Arial" w:hAnsi="Arial" w:cs="Arial"/>
          <w:sz w:val="20"/>
          <w:szCs w:val="20"/>
        </w:rPr>
        <w:t xml:space="preserve"> </w:t>
      </w:r>
      <w:r w:rsidR="00EE1CC1">
        <w:rPr>
          <w:rFonts w:ascii="Arial" w:eastAsia="Arial" w:hAnsi="Arial" w:cs="Arial"/>
          <w:sz w:val="20"/>
          <w:szCs w:val="20"/>
        </w:rPr>
        <w:t>and each</w:t>
      </w:r>
      <w:r w:rsidR="001057F2">
        <w:rPr>
          <w:rFonts w:ascii="Arial" w:eastAsia="Arial" w:hAnsi="Arial" w:cs="Arial"/>
          <w:sz w:val="20"/>
          <w:szCs w:val="20"/>
        </w:rPr>
        <w:t xml:space="preserve"> individual entity within the </w:t>
      </w:r>
      <w:r w:rsidR="008E65EA">
        <w:rPr>
          <w:rFonts w:ascii="Arial" w:eastAsia="Arial" w:hAnsi="Arial" w:cs="Arial"/>
          <w:sz w:val="20"/>
          <w:szCs w:val="20"/>
        </w:rPr>
        <w:t>Chrysalis G</w:t>
      </w:r>
      <w:r w:rsidR="001057F2">
        <w:rPr>
          <w:rFonts w:ascii="Arial" w:eastAsia="Arial" w:hAnsi="Arial" w:cs="Arial"/>
          <w:sz w:val="20"/>
          <w:szCs w:val="20"/>
        </w:rPr>
        <w:t xml:space="preserve">roup </w:t>
      </w:r>
      <w:r w:rsidR="00C255DD">
        <w:rPr>
          <w:rFonts w:ascii="Arial" w:eastAsia="Arial" w:hAnsi="Arial" w:cs="Arial"/>
          <w:sz w:val="20"/>
          <w:szCs w:val="20"/>
        </w:rPr>
        <w:t xml:space="preserve">(Chrysalis) </w:t>
      </w:r>
      <w:r w:rsidR="001057F2">
        <w:rPr>
          <w:rFonts w:ascii="Arial" w:eastAsia="Arial" w:hAnsi="Arial" w:cs="Arial"/>
          <w:sz w:val="20"/>
          <w:szCs w:val="20"/>
        </w:rPr>
        <w:t>within</w:t>
      </w:r>
      <w:r w:rsidRPr="005908E2">
        <w:rPr>
          <w:rFonts w:ascii="Arial" w:eastAsia="Arial" w:hAnsi="Arial" w:cs="Arial"/>
          <w:sz w:val="20"/>
          <w:szCs w:val="20"/>
        </w:rPr>
        <w:t xml:space="preserve"> the </w:t>
      </w:r>
      <w:r w:rsidRPr="005908E2">
        <w:rPr>
          <w:rFonts w:ascii="Arial" w:eastAsia="Arial" w:hAnsi="Arial" w:cs="Arial"/>
          <w:w w:val="96"/>
          <w:sz w:val="20"/>
          <w:szCs w:val="20"/>
        </w:rPr>
        <w:t xml:space="preserve">environment </w:t>
      </w:r>
      <w:r w:rsidRPr="005908E2">
        <w:rPr>
          <w:rFonts w:ascii="Arial" w:eastAsia="Arial" w:hAnsi="Arial" w:cs="Arial"/>
          <w:sz w:val="20"/>
          <w:szCs w:val="20"/>
        </w:rPr>
        <w:t xml:space="preserve">in which </w:t>
      </w:r>
      <w:r w:rsidR="001057F2">
        <w:rPr>
          <w:rFonts w:ascii="Arial" w:eastAsia="Arial" w:hAnsi="Arial" w:cs="Arial"/>
          <w:sz w:val="20"/>
          <w:szCs w:val="20"/>
        </w:rPr>
        <w:t>they</w:t>
      </w:r>
      <w:r w:rsidRPr="005908E2">
        <w:rPr>
          <w:rFonts w:ascii="Arial" w:eastAsia="Arial" w:hAnsi="Arial" w:cs="Arial"/>
          <w:sz w:val="20"/>
          <w:szCs w:val="20"/>
        </w:rPr>
        <w:t xml:space="preserve"> work.</w:t>
      </w:r>
    </w:p>
    <w:p w14:paraId="4BF325FF" w14:textId="77777777" w:rsidR="008553E3" w:rsidRPr="005908E2" w:rsidRDefault="008553E3" w:rsidP="005908E2">
      <w:pPr>
        <w:spacing w:after="0" w:line="240" w:lineRule="auto"/>
        <w:jc w:val="both"/>
        <w:rPr>
          <w:rFonts w:ascii="Arial" w:hAnsi="Arial" w:cs="Arial"/>
          <w:sz w:val="20"/>
          <w:szCs w:val="20"/>
        </w:rPr>
      </w:pPr>
    </w:p>
    <w:p w14:paraId="0B31E002" w14:textId="3E006615" w:rsidR="00E72580" w:rsidRPr="005908E2" w:rsidRDefault="00F46AB0" w:rsidP="005908E2">
      <w:pPr>
        <w:spacing w:after="0" w:line="240" w:lineRule="auto"/>
        <w:ind w:right="-56"/>
        <w:jc w:val="both"/>
        <w:rPr>
          <w:rFonts w:ascii="Arial" w:hAnsi="Arial" w:cs="Arial"/>
          <w:sz w:val="20"/>
          <w:szCs w:val="20"/>
        </w:rPr>
      </w:pPr>
      <w:r>
        <w:rPr>
          <w:rFonts w:ascii="Arial" w:eastAsia="Arial" w:hAnsi="Arial" w:cs="Arial"/>
          <w:w w:val="93"/>
          <w:sz w:val="20"/>
          <w:szCs w:val="20"/>
        </w:rPr>
        <w:t>Chrysalis</w:t>
      </w:r>
      <w:r w:rsidR="008553E3" w:rsidRPr="005908E2">
        <w:rPr>
          <w:rFonts w:ascii="Arial" w:eastAsia="Arial" w:hAnsi="Arial" w:cs="Arial"/>
          <w:sz w:val="20"/>
          <w:szCs w:val="20"/>
        </w:rPr>
        <w:t xml:space="preserve"> is committed to the </w:t>
      </w:r>
      <w:r w:rsidR="008553E3" w:rsidRPr="005908E2">
        <w:rPr>
          <w:rFonts w:ascii="Arial" w:eastAsia="Arial" w:hAnsi="Arial" w:cs="Arial"/>
          <w:w w:val="96"/>
          <w:sz w:val="20"/>
          <w:szCs w:val="20"/>
        </w:rPr>
        <w:t xml:space="preserve">seven principles </w:t>
      </w:r>
      <w:r w:rsidR="008553E3" w:rsidRPr="005908E2">
        <w:rPr>
          <w:rFonts w:ascii="Arial" w:eastAsia="Arial" w:hAnsi="Arial" w:cs="Arial"/>
          <w:sz w:val="20"/>
          <w:szCs w:val="20"/>
        </w:rPr>
        <w:t>of good governance</w:t>
      </w:r>
      <w:r w:rsidR="003E3E20" w:rsidRPr="005908E2">
        <w:rPr>
          <w:rFonts w:ascii="Arial" w:eastAsia="Arial" w:hAnsi="Arial" w:cs="Arial"/>
          <w:sz w:val="20"/>
          <w:szCs w:val="20"/>
        </w:rPr>
        <w:t xml:space="preserve"> </w:t>
      </w:r>
      <w:r w:rsidR="00911CBA" w:rsidRPr="005908E2">
        <w:rPr>
          <w:rFonts w:ascii="Arial" w:eastAsia="Calibri" w:hAnsi="Arial" w:cs="Arial"/>
          <w:sz w:val="20"/>
          <w:szCs w:val="20"/>
        </w:rPr>
        <w:t>in line with its adopted code of governance</w:t>
      </w:r>
      <w:r w:rsidR="00785FA2" w:rsidRPr="005908E2">
        <w:rPr>
          <w:rFonts w:ascii="Arial" w:hAnsi="Arial" w:cs="Arial"/>
          <w:sz w:val="20"/>
          <w:szCs w:val="20"/>
        </w:rPr>
        <w:t xml:space="preserve">: </w:t>
      </w:r>
      <w:r w:rsidR="00A33EBB" w:rsidRPr="005908E2">
        <w:rPr>
          <w:rFonts w:ascii="Arial" w:eastAsia="Arial" w:hAnsi="Arial" w:cs="Arial"/>
          <w:sz w:val="20"/>
          <w:szCs w:val="20"/>
        </w:rPr>
        <w:t>The</w:t>
      </w:r>
      <w:r w:rsidR="003E3E20" w:rsidRPr="005908E2">
        <w:rPr>
          <w:rFonts w:ascii="Arial" w:eastAsia="Arial" w:hAnsi="Arial" w:cs="Arial"/>
          <w:sz w:val="20"/>
          <w:szCs w:val="20"/>
        </w:rPr>
        <w:t xml:space="preserve"> </w:t>
      </w:r>
      <w:r w:rsidR="0027216D" w:rsidRPr="005908E2">
        <w:rPr>
          <w:rFonts w:ascii="Arial" w:eastAsia="Arial" w:hAnsi="Arial" w:cs="Arial"/>
          <w:sz w:val="20"/>
          <w:szCs w:val="20"/>
        </w:rPr>
        <w:t xml:space="preserve">Charity </w:t>
      </w:r>
      <w:r w:rsidR="003E3E20" w:rsidRPr="005908E2">
        <w:rPr>
          <w:rFonts w:ascii="Arial" w:eastAsia="Arial" w:hAnsi="Arial" w:cs="Arial"/>
          <w:sz w:val="20"/>
          <w:szCs w:val="20"/>
        </w:rPr>
        <w:t>Governance Code</w:t>
      </w:r>
      <w:r w:rsidR="008553E3" w:rsidRPr="005908E2">
        <w:rPr>
          <w:rFonts w:ascii="Arial" w:eastAsia="Arial" w:hAnsi="Arial" w:cs="Arial"/>
          <w:sz w:val="20"/>
          <w:szCs w:val="20"/>
        </w:rPr>
        <w:t>.</w:t>
      </w:r>
      <w:r w:rsidR="008553E3" w:rsidRPr="005908E2">
        <w:rPr>
          <w:rFonts w:ascii="Arial" w:hAnsi="Arial" w:cs="Arial"/>
          <w:sz w:val="20"/>
          <w:szCs w:val="20"/>
          <w:lang w:val="en"/>
        </w:rPr>
        <w:t xml:space="preserve"> </w:t>
      </w:r>
      <w:r w:rsidR="00D53DAE" w:rsidRPr="005908E2">
        <w:rPr>
          <w:rFonts w:ascii="Arial" w:hAnsi="Arial" w:cs="Arial"/>
          <w:sz w:val="20"/>
          <w:szCs w:val="20"/>
          <w:lang w:val="en"/>
        </w:rPr>
        <w:t xml:space="preserve">Although the group is a mix of commercial and </w:t>
      </w:r>
      <w:r w:rsidR="00F54898">
        <w:rPr>
          <w:rFonts w:ascii="Arial" w:hAnsi="Arial" w:cs="Arial"/>
          <w:sz w:val="20"/>
          <w:szCs w:val="20"/>
          <w:lang w:val="en"/>
        </w:rPr>
        <w:t>‘</w:t>
      </w:r>
      <w:r w:rsidR="00D53DAE" w:rsidRPr="005908E2">
        <w:rPr>
          <w:rFonts w:ascii="Arial" w:hAnsi="Arial" w:cs="Arial"/>
          <w:sz w:val="20"/>
          <w:szCs w:val="20"/>
          <w:lang w:val="en"/>
        </w:rPr>
        <w:t>not for profit</w:t>
      </w:r>
      <w:r w:rsidR="00F54898">
        <w:rPr>
          <w:rFonts w:ascii="Arial" w:hAnsi="Arial" w:cs="Arial"/>
          <w:sz w:val="20"/>
          <w:szCs w:val="20"/>
          <w:lang w:val="en"/>
        </w:rPr>
        <w:t xml:space="preserve">’ </w:t>
      </w:r>
      <w:proofErr w:type="spellStart"/>
      <w:r w:rsidR="00F54898">
        <w:rPr>
          <w:rFonts w:ascii="Arial" w:hAnsi="Arial" w:cs="Arial"/>
          <w:sz w:val="20"/>
          <w:szCs w:val="20"/>
          <w:lang w:val="en"/>
        </w:rPr>
        <w:t>organisations</w:t>
      </w:r>
      <w:proofErr w:type="spellEnd"/>
      <w:r w:rsidR="00D53DAE" w:rsidRPr="005908E2">
        <w:rPr>
          <w:rFonts w:ascii="Arial" w:hAnsi="Arial" w:cs="Arial"/>
          <w:sz w:val="20"/>
          <w:szCs w:val="20"/>
          <w:lang w:val="en"/>
        </w:rPr>
        <w:t xml:space="preserve"> the board have decided this is the best code to represent the </w:t>
      </w:r>
      <w:proofErr w:type="gramStart"/>
      <w:r w:rsidR="00D53DAE" w:rsidRPr="005908E2">
        <w:rPr>
          <w:rFonts w:ascii="Arial" w:hAnsi="Arial" w:cs="Arial"/>
          <w:sz w:val="20"/>
          <w:szCs w:val="20"/>
          <w:lang w:val="en"/>
        </w:rPr>
        <w:t>governance</w:t>
      </w:r>
      <w:proofErr w:type="gramEnd"/>
      <w:r w:rsidR="00D53DAE" w:rsidRPr="005908E2">
        <w:rPr>
          <w:rFonts w:ascii="Arial" w:hAnsi="Arial" w:cs="Arial"/>
          <w:sz w:val="20"/>
          <w:szCs w:val="20"/>
          <w:lang w:val="en"/>
        </w:rPr>
        <w:t xml:space="preserve"> standards the group </w:t>
      </w:r>
      <w:proofErr w:type="gramStart"/>
      <w:r w:rsidR="00D53DAE" w:rsidRPr="005908E2">
        <w:rPr>
          <w:rFonts w:ascii="Arial" w:hAnsi="Arial" w:cs="Arial"/>
          <w:sz w:val="20"/>
          <w:szCs w:val="20"/>
          <w:lang w:val="en"/>
        </w:rPr>
        <w:t>require</w:t>
      </w:r>
      <w:r w:rsidR="00F54898">
        <w:rPr>
          <w:rFonts w:ascii="Arial" w:hAnsi="Arial" w:cs="Arial"/>
          <w:sz w:val="20"/>
          <w:szCs w:val="20"/>
          <w:lang w:val="en"/>
        </w:rPr>
        <w:t>s as a whole</w:t>
      </w:r>
      <w:proofErr w:type="gramEnd"/>
      <w:r w:rsidR="00D53DAE" w:rsidRPr="005908E2">
        <w:rPr>
          <w:rFonts w:ascii="Arial" w:hAnsi="Arial" w:cs="Arial"/>
          <w:sz w:val="20"/>
          <w:szCs w:val="20"/>
          <w:lang w:val="en"/>
        </w:rPr>
        <w:t>. It is also clear that all governance codes have ma</w:t>
      </w:r>
      <w:r w:rsidR="00702429" w:rsidRPr="005908E2">
        <w:rPr>
          <w:rFonts w:ascii="Arial" w:hAnsi="Arial" w:cs="Arial"/>
          <w:sz w:val="20"/>
          <w:szCs w:val="20"/>
          <w:lang w:val="en"/>
        </w:rPr>
        <w:t>n</w:t>
      </w:r>
      <w:r w:rsidR="00D53DAE" w:rsidRPr="005908E2">
        <w:rPr>
          <w:rFonts w:ascii="Arial" w:hAnsi="Arial" w:cs="Arial"/>
          <w:sz w:val="20"/>
          <w:szCs w:val="20"/>
          <w:lang w:val="en"/>
        </w:rPr>
        <w:t xml:space="preserve">y elements in common. Variations will be applied where appropriate on a </w:t>
      </w:r>
      <w:proofErr w:type="gramStart"/>
      <w:r w:rsidR="00D53DAE" w:rsidRPr="005908E2">
        <w:rPr>
          <w:rFonts w:ascii="Arial" w:hAnsi="Arial" w:cs="Arial"/>
          <w:sz w:val="20"/>
          <w:szCs w:val="20"/>
          <w:lang w:val="en"/>
        </w:rPr>
        <w:t>company by company</w:t>
      </w:r>
      <w:proofErr w:type="gramEnd"/>
      <w:r w:rsidR="00D53DAE" w:rsidRPr="005908E2">
        <w:rPr>
          <w:rFonts w:ascii="Arial" w:hAnsi="Arial" w:cs="Arial"/>
          <w:sz w:val="20"/>
          <w:szCs w:val="20"/>
          <w:lang w:val="en"/>
        </w:rPr>
        <w:t xml:space="preserve"> basis but these will be documented with the reasons.</w:t>
      </w:r>
    </w:p>
    <w:p w14:paraId="23CB926B" w14:textId="77777777" w:rsidR="000A729A" w:rsidRPr="005908E2" w:rsidRDefault="000A729A" w:rsidP="005908E2">
      <w:pPr>
        <w:spacing w:after="0" w:line="240" w:lineRule="auto"/>
        <w:ind w:right="-56"/>
        <w:jc w:val="both"/>
        <w:rPr>
          <w:rFonts w:ascii="Arial" w:hAnsi="Arial" w:cs="Arial"/>
          <w:sz w:val="20"/>
          <w:szCs w:val="20"/>
        </w:rPr>
      </w:pPr>
    </w:p>
    <w:p w14:paraId="014C5EC4" w14:textId="739E87C5" w:rsidR="008734DC" w:rsidRPr="005908E2" w:rsidRDefault="008734DC" w:rsidP="005908E2">
      <w:pPr>
        <w:spacing w:after="0" w:line="240" w:lineRule="auto"/>
        <w:ind w:right="-56"/>
        <w:jc w:val="both"/>
        <w:rPr>
          <w:rFonts w:ascii="Arial" w:eastAsia="Calibri" w:hAnsi="Arial" w:cs="Arial"/>
          <w:sz w:val="20"/>
          <w:szCs w:val="20"/>
        </w:rPr>
      </w:pPr>
      <w:r w:rsidRPr="005908E2">
        <w:rPr>
          <w:rFonts w:ascii="Arial" w:eastAsia="Calibri" w:hAnsi="Arial" w:cs="Arial"/>
          <w:sz w:val="20"/>
          <w:szCs w:val="20"/>
        </w:rPr>
        <w:t xml:space="preserve">Governance is the way in which an </w:t>
      </w:r>
      <w:proofErr w:type="spellStart"/>
      <w:r w:rsidRPr="005908E2">
        <w:rPr>
          <w:rFonts w:ascii="Arial" w:eastAsia="Calibri" w:hAnsi="Arial" w:cs="Arial"/>
          <w:sz w:val="20"/>
          <w:szCs w:val="20"/>
        </w:rPr>
        <w:t>organisation</w:t>
      </w:r>
      <w:proofErr w:type="spellEnd"/>
      <w:r w:rsidRPr="005908E2">
        <w:rPr>
          <w:rFonts w:ascii="Arial" w:eastAsia="Calibri" w:hAnsi="Arial" w:cs="Arial"/>
          <w:sz w:val="20"/>
          <w:szCs w:val="20"/>
        </w:rPr>
        <w:t xml:space="preserve"> ensures that it fulfils its overall purpose, achieves its intended outcomes for its customers and operates in an effective, efficient and ethical manner, providing good quality services and achieving value for money.</w:t>
      </w:r>
    </w:p>
    <w:p w14:paraId="0EDD6685" w14:textId="77777777" w:rsidR="000B6204" w:rsidRPr="005908E2" w:rsidRDefault="000B6204" w:rsidP="005908E2">
      <w:pPr>
        <w:spacing w:after="0" w:line="240" w:lineRule="auto"/>
        <w:ind w:right="-56"/>
        <w:jc w:val="both"/>
        <w:rPr>
          <w:rFonts w:ascii="Arial" w:eastAsia="Calibri" w:hAnsi="Arial" w:cs="Arial"/>
          <w:sz w:val="20"/>
          <w:szCs w:val="20"/>
        </w:rPr>
      </w:pPr>
    </w:p>
    <w:p w14:paraId="48D42586" w14:textId="3748E92D" w:rsidR="00F92C74" w:rsidRPr="005908E2" w:rsidRDefault="00F92C74" w:rsidP="005908E2">
      <w:pPr>
        <w:spacing w:after="0" w:line="240" w:lineRule="auto"/>
        <w:jc w:val="both"/>
        <w:rPr>
          <w:rFonts w:ascii="Arial" w:hAnsi="Arial" w:cs="Arial"/>
          <w:b/>
          <w:sz w:val="20"/>
          <w:szCs w:val="20"/>
          <w:lang w:val="en"/>
        </w:rPr>
      </w:pPr>
      <w:r w:rsidRPr="005908E2">
        <w:rPr>
          <w:rFonts w:ascii="Arial" w:hAnsi="Arial" w:cs="Arial"/>
          <w:b/>
          <w:sz w:val="20"/>
          <w:szCs w:val="20"/>
          <w:lang w:val="en"/>
        </w:rPr>
        <w:t xml:space="preserve">The </w:t>
      </w:r>
      <w:r w:rsidR="00A17EAB" w:rsidRPr="005908E2">
        <w:rPr>
          <w:rFonts w:ascii="Arial" w:hAnsi="Arial" w:cs="Arial"/>
          <w:b/>
          <w:sz w:val="20"/>
          <w:szCs w:val="20"/>
          <w:lang w:val="en"/>
        </w:rPr>
        <w:t>Charity</w:t>
      </w:r>
      <w:r w:rsidRPr="005908E2">
        <w:rPr>
          <w:rFonts w:ascii="Arial" w:hAnsi="Arial" w:cs="Arial"/>
          <w:b/>
          <w:sz w:val="20"/>
          <w:szCs w:val="20"/>
          <w:lang w:val="en"/>
        </w:rPr>
        <w:t xml:space="preserve"> Governance Code</w:t>
      </w:r>
    </w:p>
    <w:p w14:paraId="45470327" w14:textId="77777777" w:rsidR="00F92C74" w:rsidRPr="005908E2" w:rsidRDefault="00F92C74" w:rsidP="005908E2">
      <w:pPr>
        <w:spacing w:after="0" w:line="240" w:lineRule="auto"/>
        <w:jc w:val="both"/>
        <w:rPr>
          <w:rFonts w:ascii="Arial" w:hAnsi="Arial" w:cs="Arial"/>
          <w:sz w:val="20"/>
          <w:szCs w:val="20"/>
          <w:lang w:val="en"/>
        </w:rPr>
      </w:pPr>
    </w:p>
    <w:p w14:paraId="2D536FA5" w14:textId="1038F262" w:rsidR="009C282F" w:rsidRPr="005908E2" w:rsidRDefault="009C282F" w:rsidP="005908E2">
      <w:pPr>
        <w:spacing w:after="0" w:line="240" w:lineRule="auto"/>
        <w:jc w:val="both"/>
        <w:rPr>
          <w:rFonts w:ascii="Arial" w:hAnsi="Arial" w:cs="Arial"/>
          <w:sz w:val="20"/>
          <w:szCs w:val="20"/>
          <w:lang w:val="en"/>
        </w:rPr>
      </w:pPr>
      <w:r w:rsidRPr="005908E2">
        <w:rPr>
          <w:rFonts w:ascii="Arial" w:hAnsi="Arial" w:cs="Arial"/>
          <w:sz w:val="20"/>
          <w:szCs w:val="20"/>
          <w:lang w:val="en"/>
        </w:rPr>
        <w:t xml:space="preserve">The seven principles build on the assumption that </w:t>
      </w:r>
      <w:r w:rsidR="00336E00" w:rsidRPr="005908E2">
        <w:rPr>
          <w:rFonts w:ascii="Arial" w:hAnsi="Arial" w:cs="Arial"/>
          <w:sz w:val="20"/>
          <w:szCs w:val="20"/>
          <w:lang w:val="en"/>
        </w:rPr>
        <w:t>Chrysalis</w:t>
      </w:r>
      <w:r w:rsidRPr="005908E2">
        <w:rPr>
          <w:rFonts w:ascii="Arial" w:hAnsi="Arial" w:cs="Arial"/>
          <w:sz w:val="20"/>
          <w:szCs w:val="20"/>
          <w:lang w:val="en"/>
        </w:rPr>
        <w:t xml:space="preserve"> is meeting its legal and regulatory responsibilities as a foundation.</w:t>
      </w:r>
    </w:p>
    <w:p w14:paraId="03CFEA38" w14:textId="77777777" w:rsidR="00283A02" w:rsidRDefault="00283A02" w:rsidP="005908E2">
      <w:pPr>
        <w:widowControl/>
        <w:spacing w:after="0" w:line="240" w:lineRule="auto"/>
        <w:jc w:val="both"/>
        <w:outlineLvl w:val="0"/>
        <w:rPr>
          <w:rFonts w:ascii="Arial" w:eastAsia="Times New Roman" w:hAnsi="Arial" w:cs="Arial"/>
          <w:b/>
          <w:bCs/>
          <w:kern w:val="36"/>
          <w:sz w:val="20"/>
          <w:szCs w:val="20"/>
          <w:lang w:val="en" w:eastAsia="en-GB"/>
        </w:rPr>
      </w:pPr>
    </w:p>
    <w:p w14:paraId="4E98AA43" w14:textId="646B4F59" w:rsidR="008553E3" w:rsidRDefault="008553E3" w:rsidP="00862BB2">
      <w:pPr>
        <w:widowControl/>
        <w:spacing w:after="0" w:line="240" w:lineRule="auto"/>
        <w:jc w:val="both"/>
        <w:outlineLvl w:val="0"/>
        <w:rPr>
          <w:rFonts w:ascii="Arial" w:eastAsia="Times New Roman" w:hAnsi="Arial" w:cs="Arial"/>
          <w:b/>
          <w:bCs/>
          <w:kern w:val="36"/>
          <w:sz w:val="20"/>
          <w:szCs w:val="20"/>
          <w:lang w:val="en" w:eastAsia="en-GB"/>
        </w:rPr>
      </w:pPr>
      <w:r w:rsidRPr="005908E2">
        <w:rPr>
          <w:rFonts w:ascii="Arial" w:eastAsia="Times New Roman" w:hAnsi="Arial" w:cs="Arial"/>
          <w:b/>
          <w:bCs/>
          <w:kern w:val="36"/>
          <w:sz w:val="20"/>
          <w:szCs w:val="20"/>
          <w:lang w:val="en" w:eastAsia="en-GB"/>
        </w:rPr>
        <w:t xml:space="preserve">Foundation: </w:t>
      </w:r>
      <w:r w:rsidR="00A17EAB" w:rsidRPr="005908E2">
        <w:rPr>
          <w:rFonts w:ascii="Arial" w:eastAsia="Times New Roman" w:hAnsi="Arial" w:cs="Arial"/>
          <w:b/>
          <w:bCs/>
          <w:kern w:val="36"/>
          <w:sz w:val="20"/>
          <w:szCs w:val="20"/>
          <w:lang w:val="en" w:eastAsia="en-GB"/>
        </w:rPr>
        <w:t>T</w:t>
      </w:r>
      <w:r w:rsidRPr="005908E2">
        <w:rPr>
          <w:rFonts w:ascii="Arial" w:eastAsia="Times New Roman" w:hAnsi="Arial" w:cs="Arial"/>
          <w:b/>
          <w:bCs/>
          <w:kern w:val="36"/>
          <w:sz w:val="20"/>
          <w:szCs w:val="20"/>
          <w:lang w:val="en" w:eastAsia="en-GB"/>
        </w:rPr>
        <w:t xml:space="preserve">he </w:t>
      </w:r>
      <w:r w:rsidR="003E5B1E" w:rsidRPr="005908E2">
        <w:rPr>
          <w:rFonts w:ascii="Arial" w:eastAsia="Times New Roman" w:hAnsi="Arial" w:cs="Arial"/>
          <w:b/>
          <w:bCs/>
          <w:kern w:val="36"/>
          <w:sz w:val="20"/>
          <w:szCs w:val="20"/>
          <w:lang w:val="en" w:eastAsia="en-GB"/>
        </w:rPr>
        <w:t>Board member</w:t>
      </w:r>
      <w:r w:rsidRPr="005908E2">
        <w:rPr>
          <w:rFonts w:ascii="Arial" w:eastAsia="Times New Roman" w:hAnsi="Arial" w:cs="Arial"/>
          <w:b/>
          <w:bCs/>
          <w:kern w:val="36"/>
          <w:sz w:val="20"/>
          <w:szCs w:val="20"/>
          <w:lang w:val="en" w:eastAsia="en-GB"/>
        </w:rPr>
        <w:t xml:space="preserve"> role and </w:t>
      </w:r>
      <w:r w:rsidR="00A17EAB" w:rsidRPr="005908E2">
        <w:rPr>
          <w:rFonts w:ascii="Arial" w:eastAsia="Times New Roman" w:hAnsi="Arial" w:cs="Arial"/>
          <w:b/>
          <w:bCs/>
          <w:kern w:val="36"/>
          <w:sz w:val="20"/>
          <w:szCs w:val="20"/>
          <w:lang w:val="en" w:eastAsia="en-GB"/>
        </w:rPr>
        <w:t>charity</w:t>
      </w:r>
      <w:r w:rsidRPr="005908E2">
        <w:rPr>
          <w:rFonts w:ascii="Arial" w:eastAsia="Times New Roman" w:hAnsi="Arial" w:cs="Arial"/>
          <w:b/>
          <w:bCs/>
          <w:kern w:val="36"/>
          <w:sz w:val="20"/>
          <w:szCs w:val="20"/>
          <w:lang w:val="en" w:eastAsia="en-GB"/>
        </w:rPr>
        <w:t xml:space="preserve"> context</w:t>
      </w:r>
    </w:p>
    <w:p w14:paraId="226484E5" w14:textId="77777777" w:rsidR="00862BB2" w:rsidRPr="005908E2" w:rsidRDefault="00862BB2" w:rsidP="005908E2">
      <w:pPr>
        <w:widowControl/>
        <w:spacing w:after="0" w:line="240" w:lineRule="auto"/>
        <w:jc w:val="both"/>
        <w:outlineLvl w:val="0"/>
        <w:rPr>
          <w:rFonts w:ascii="Arial" w:eastAsia="Times New Roman" w:hAnsi="Arial" w:cs="Arial"/>
          <w:b/>
          <w:bCs/>
          <w:kern w:val="36"/>
          <w:sz w:val="20"/>
          <w:szCs w:val="20"/>
          <w:lang w:val="en" w:eastAsia="en-GB"/>
        </w:rPr>
      </w:pPr>
    </w:p>
    <w:p w14:paraId="51C8A5F4" w14:textId="51132A2B" w:rsidR="008553E3" w:rsidRPr="005908E2" w:rsidRDefault="008553E3" w:rsidP="005908E2">
      <w:pPr>
        <w:widowControl/>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 xml:space="preserve">It is the Code’s starting point that all </w:t>
      </w:r>
      <w:r w:rsidR="003E5B1E" w:rsidRPr="005908E2">
        <w:rPr>
          <w:rFonts w:ascii="Arial" w:eastAsia="Times New Roman" w:hAnsi="Arial" w:cs="Arial"/>
          <w:sz w:val="20"/>
          <w:szCs w:val="20"/>
          <w:lang w:val="en" w:eastAsia="en-GB"/>
        </w:rPr>
        <w:t>Board member</w:t>
      </w:r>
      <w:r w:rsidRPr="005908E2">
        <w:rPr>
          <w:rFonts w:ascii="Arial" w:eastAsia="Times New Roman" w:hAnsi="Arial" w:cs="Arial"/>
          <w:sz w:val="20"/>
          <w:szCs w:val="20"/>
          <w:lang w:val="en" w:eastAsia="en-GB"/>
        </w:rPr>
        <w:t>s:</w:t>
      </w:r>
    </w:p>
    <w:p w14:paraId="199364C6" w14:textId="16FFF087" w:rsidR="008553E3" w:rsidRPr="005908E2" w:rsidRDefault="008553E3" w:rsidP="005908E2">
      <w:pPr>
        <w:pStyle w:val="ListParagraph"/>
        <w:widowControl/>
        <w:numPr>
          <w:ilvl w:val="0"/>
          <w:numId w:val="29"/>
        </w:numPr>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 xml:space="preserve">are committed to </w:t>
      </w:r>
      <w:r w:rsidR="007B3F21" w:rsidRPr="005908E2">
        <w:rPr>
          <w:rFonts w:ascii="Arial" w:eastAsia="Times New Roman" w:hAnsi="Arial" w:cs="Arial"/>
          <w:sz w:val="20"/>
          <w:szCs w:val="20"/>
          <w:lang w:val="en" w:eastAsia="en-GB"/>
        </w:rPr>
        <w:t>their</w:t>
      </w:r>
      <w:r w:rsidRPr="005908E2">
        <w:rPr>
          <w:rFonts w:ascii="Arial" w:eastAsia="Times New Roman" w:hAnsi="Arial" w:cs="Arial"/>
          <w:sz w:val="20"/>
          <w:szCs w:val="20"/>
          <w:lang w:val="en" w:eastAsia="en-GB"/>
        </w:rPr>
        <w:t xml:space="preserve"> cause and have joined its board because they want to help the </w:t>
      </w:r>
      <w:r w:rsidR="001065A0">
        <w:rPr>
          <w:rFonts w:ascii="Arial" w:eastAsia="Times New Roman" w:hAnsi="Arial" w:cs="Arial"/>
          <w:sz w:val="20"/>
          <w:szCs w:val="20"/>
          <w:lang w:val="en" w:eastAsia="en-GB"/>
        </w:rPr>
        <w:t>Group</w:t>
      </w:r>
      <w:r w:rsidRPr="005908E2">
        <w:rPr>
          <w:rFonts w:ascii="Arial" w:eastAsia="Times New Roman" w:hAnsi="Arial" w:cs="Arial"/>
          <w:sz w:val="20"/>
          <w:szCs w:val="20"/>
          <w:lang w:val="en" w:eastAsia="en-GB"/>
        </w:rPr>
        <w:t xml:space="preserve"> deliver its purposes most effectively for public benefit</w:t>
      </w:r>
    </w:p>
    <w:p w14:paraId="468DBF52" w14:textId="531C1633" w:rsidR="008553E3" w:rsidRPr="005908E2" w:rsidRDefault="008553E3" w:rsidP="005908E2">
      <w:pPr>
        <w:pStyle w:val="ListParagraph"/>
        <w:widowControl/>
        <w:numPr>
          <w:ilvl w:val="0"/>
          <w:numId w:val="29"/>
        </w:numPr>
        <w:spacing w:after="0" w:line="240" w:lineRule="auto"/>
        <w:jc w:val="both"/>
        <w:rPr>
          <w:rFonts w:ascii="Arial" w:eastAsia="Times New Roman" w:hAnsi="Arial" w:cs="Arial"/>
          <w:sz w:val="20"/>
          <w:szCs w:val="20"/>
          <w:lang w:val="en" w:eastAsia="en-GB"/>
        </w:rPr>
      </w:pPr>
      <w:proofErr w:type="spellStart"/>
      <w:r w:rsidRPr="005908E2">
        <w:rPr>
          <w:rFonts w:ascii="Arial" w:eastAsia="Times New Roman" w:hAnsi="Arial" w:cs="Arial"/>
          <w:sz w:val="20"/>
          <w:szCs w:val="20"/>
          <w:lang w:val="en" w:eastAsia="en-GB"/>
        </w:rPr>
        <w:t>recognise</w:t>
      </w:r>
      <w:proofErr w:type="spellEnd"/>
      <w:r w:rsidRPr="005908E2">
        <w:rPr>
          <w:rFonts w:ascii="Arial" w:eastAsia="Times New Roman" w:hAnsi="Arial" w:cs="Arial"/>
          <w:sz w:val="20"/>
          <w:szCs w:val="20"/>
          <w:lang w:val="en" w:eastAsia="en-GB"/>
        </w:rPr>
        <w:t xml:space="preserve"> that meeting the stated public benefit </w:t>
      </w:r>
      <w:r w:rsidR="001065A0">
        <w:rPr>
          <w:rFonts w:ascii="Arial" w:eastAsia="Times New Roman" w:hAnsi="Arial" w:cs="Arial"/>
          <w:sz w:val="20"/>
          <w:szCs w:val="20"/>
          <w:lang w:val="en" w:eastAsia="en-GB"/>
        </w:rPr>
        <w:t xml:space="preserve">for some members of the Group </w:t>
      </w:r>
      <w:r w:rsidRPr="005908E2">
        <w:rPr>
          <w:rFonts w:ascii="Arial" w:eastAsia="Times New Roman" w:hAnsi="Arial" w:cs="Arial"/>
          <w:sz w:val="20"/>
          <w:szCs w:val="20"/>
          <w:lang w:val="en" w:eastAsia="en-GB"/>
        </w:rPr>
        <w:t>is an ongoing requirement</w:t>
      </w:r>
    </w:p>
    <w:p w14:paraId="46F179E4" w14:textId="77777777" w:rsidR="008553E3" w:rsidRPr="005908E2" w:rsidRDefault="008553E3" w:rsidP="005908E2">
      <w:pPr>
        <w:pStyle w:val="ListParagraph"/>
        <w:widowControl/>
        <w:numPr>
          <w:ilvl w:val="0"/>
          <w:numId w:val="29"/>
        </w:numPr>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understand their roles and legal responsibilities, and</w:t>
      </w:r>
      <w:proofErr w:type="gramStart"/>
      <w:r w:rsidRPr="005908E2">
        <w:rPr>
          <w:rFonts w:ascii="Arial" w:eastAsia="Times New Roman" w:hAnsi="Arial" w:cs="Arial"/>
          <w:sz w:val="20"/>
          <w:szCs w:val="20"/>
          <w:lang w:val="en" w:eastAsia="en-GB"/>
        </w:rPr>
        <w:t>, in particular, have</w:t>
      </w:r>
      <w:proofErr w:type="gramEnd"/>
      <w:r w:rsidRPr="005908E2">
        <w:rPr>
          <w:rFonts w:ascii="Arial" w:eastAsia="Times New Roman" w:hAnsi="Arial" w:cs="Arial"/>
          <w:sz w:val="20"/>
          <w:szCs w:val="20"/>
          <w:lang w:val="en" w:eastAsia="en-GB"/>
        </w:rPr>
        <w:t xml:space="preserve"> read and understand: </w:t>
      </w:r>
    </w:p>
    <w:p w14:paraId="38DDF625" w14:textId="79D85FE8" w:rsidR="008553E3" w:rsidRPr="005908E2" w:rsidRDefault="008553E3" w:rsidP="005908E2">
      <w:pPr>
        <w:pStyle w:val="ListParagraph"/>
        <w:widowControl/>
        <w:numPr>
          <w:ilvl w:val="1"/>
          <w:numId w:val="29"/>
        </w:numPr>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 xml:space="preserve">the </w:t>
      </w:r>
      <w:r w:rsidR="00563FED" w:rsidRPr="005908E2">
        <w:rPr>
          <w:rFonts w:ascii="Arial" w:eastAsia="Times New Roman" w:hAnsi="Arial" w:cs="Arial"/>
          <w:sz w:val="20"/>
          <w:szCs w:val="20"/>
          <w:lang w:val="en" w:eastAsia="en-GB"/>
        </w:rPr>
        <w:t>Charity</w:t>
      </w:r>
      <w:r w:rsidRPr="005908E2">
        <w:rPr>
          <w:rFonts w:ascii="Arial" w:eastAsia="Times New Roman" w:hAnsi="Arial" w:cs="Arial"/>
          <w:sz w:val="20"/>
          <w:szCs w:val="20"/>
          <w:lang w:val="en" w:eastAsia="en-GB"/>
        </w:rPr>
        <w:t xml:space="preserve"> Commission’s guidance </w:t>
      </w:r>
      <w:hyperlink r:id="rId12" w:history="1">
        <w:r w:rsidRPr="005908E2">
          <w:rPr>
            <w:rFonts w:ascii="Arial" w:eastAsia="Times New Roman" w:hAnsi="Arial" w:cs="Arial"/>
            <w:i/>
            <w:iCs/>
            <w:sz w:val="20"/>
            <w:szCs w:val="20"/>
            <w:u w:val="single"/>
            <w:lang w:val="en" w:eastAsia="en-GB"/>
          </w:rPr>
          <w:t xml:space="preserve">The Essential </w:t>
        </w:r>
        <w:r w:rsidR="003E5B1E" w:rsidRPr="005908E2">
          <w:rPr>
            <w:rFonts w:ascii="Arial" w:eastAsia="Times New Roman" w:hAnsi="Arial" w:cs="Arial"/>
            <w:i/>
            <w:iCs/>
            <w:sz w:val="20"/>
            <w:szCs w:val="20"/>
            <w:u w:val="single"/>
            <w:lang w:val="en" w:eastAsia="en-GB"/>
          </w:rPr>
          <w:t>Board member</w:t>
        </w:r>
        <w:r w:rsidRPr="005908E2">
          <w:rPr>
            <w:rFonts w:ascii="Arial" w:eastAsia="Times New Roman" w:hAnsi="Arial" w:cs="Arial"/>
            <w:sz w:val="20"/>
            <w:szCs w:val="20"/>
            <w:u w:val="single"/>
            <w:lang w:val="en" w:eastAsia="en-GB"/>
          </w:rPr>
          <w:t xml:space="preserve"> (CC3)</w:t>
        </w:r>
      </w:hyperlink>
      <w:bookmarkStart w:id="0" w:name="_ftnref1"/>
      <w:bookmarkEnd w:id="0"/>
    </w:p>
    <w:p w14:paraId="3638CCDF" w14:textId="778C78C4" w:rsidR="008553E3" w:rsidRDefault="008553E3" w:rsidP="00862BB2">
      <w:pPr>
        <w:pStyle w:val="ListParagraph"/>
        <w:widowControl/>
        <w:numPr>
          <w:ilvl w:val="1"/>
          <w:numId w:val="29"/>
        </w:numPr>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 xml:space="preserve">their </w:t>
      </w:r>
      <w:r w:rsidR="00094817" w:rsidRPr="005908E2">
        <w:rPr>
          <w:rFonts w:ascii="Arial" w:eastAsia="Times New Roman" w:hAnsi="Arial" w:cs="Arial"/>
          <w:sz w:val="20"/>
          <w:szCs w:val="20"/>
          <w:lang w:val="en" w:eastAsia="en-GB"/>
        </w:rPr>
        <w:t xml:space="preserve">Group </w:t>
      </w:r>
      <w:proofErr w:type="spellStart"/>
      <w:r w:rsidR="00094817" w:rsidRPr="005908E2">
        <w:rPr>
          <w:rFonts w:ascii="Arial" w:eastAsia="Times New Roman" w:hAnsi="Arial" w:cs="Arial"/>
          <w:sz w:val="20"/>
          <w:szCs w:val="20"/>
          <w:lang w:val="en" w:eastAsia="en-GB"/>
        </w:rPr>
        <w:t>organisation</w:t>
      </w:r>
      <w:r w:rsidRPr="005908E2">
        <w:rPr>
          <w:rFonts w:ascii="Arial" w:eastAsia="Times New Roman" w:hAnsi="Arial" w:cs="Arial"/>
          <w:sz w:val="20"/>
          <w:szCs w:val="20"/>
          <w:lang w:val="en" w:eastAsia="en-GB"/>
        </w:rPr>
        <w:t>’s</w:t>
      </w:r>
      <w:proofErr w:type="spellEnd"/>
      <w:r w:rsidRPr="005908E2">
        <w:rPr>
          <w:rFonts w:ascii="Arial" w:eastAsia="Times New Roman" w:hAnsi="Arial" w:cs="Arial"/>
          <w:sz w:val="20"/>
          <w:szCs w:val="20"/>
          <w:lang w:val="en" w:eastAsia="en-GB"/>
        </w:rPr>
        <w:t xml:space="preserve"> governing document</w:t>
      </w:r>
    </w:p>
    <w:p w14:paraId="100EF0BD" w14:textId="77777777" w:rsidR="00862BB2" w:rsidRDefault="00862BB2" w:rsidP="00862BB2">
      <w:pPr>
        <w:pStyle w:val="NormalWeb"/>
        <w:spacing w:after="0" w:line="240" w:lineRule="auto"/>
        <w:jc w:val="both"/>
        <w:rPr>
          <w:rFonts w:ascii="Arial" w:eastAsia="Times New Roman" w:hAnsi="Arial" w:cs="Arial"/>
          <w:b/>
          <w:sz w:val="20"/>
          <w:szCs w:val="20"/>
          <w:lang w:val="en" w:eastAsia="en-GB"/>
        </w:rPr>
      </w:pPr>
    </w:p>
    <w:p w14:paraId="58A963B6" w14:textId="7CD19A07" w:rsidR="008553E3" w:rsidRPr="005908E2" w:rsidRDefault="008553E3" w:rsidP="005908E2">
      <w:pPr>
        <w:pStyle w:val="NormalWeb"/>
        <w:spacing w:after="0" w:line="240" w:lineRule="auto"/>
        <w:jc w:val="both"/>
        <w:rPr>
          <w:rFonts w:ascii="Arial" w:eastAsia="Times New Roman" w:hAnsi="Arial" w:cs="Arial"/>
          <w:b/>
          <w:sz w:val="20"/>
          <w:szCs w:val="20"/>
          <w:lang w:val="en" w:eastAsia="en-GB"/>
        </w:rPr>
      </w:pPr>
      <w:r w:rsidRPr="005908E2">
        <w:rPr>
          <w:rFonts w:ascii="Arial" w:eastAsia="Times New Roman" w:hAnsi="Arial" w:cs="Arial"/>
          <w:b/>
          <w:sz w:val="20"/>
          <w:szCs w:val="20"/>
          <w:lang w:val="en" w:eastAsia="en-GB"/>
        </w:rPr>
        <w:t xml:space="preserve">1. </w:t>
      </w:r>
      <w:proofErr w:type="spellStart"/>
      <w:r w:rsidRPr="005908E2">
        <w:rPr>
          <w:rFonts w:ascii="Arial" w:eastAsia="Times New Roman" w:hAnsi="Arial" w:cs="Arial"/>
          <w:b/>
          <w:sz w:val="20"/>
          <w:szCs w:val="20"/>
          <w:lang w:val="en" w:eastAsia="en-GB"/>
        </w:rPr>
        <w:t>Organisational</w:t>
      </w:r>
      <w:proofErr w:type="spellEnd"/>
      <w:r w:rsidRPr="005908E2">
        <w:rPr>
          <w:rFonts w:ascii="Arial" w:eastAsia="Times New Roman" w:hAnsi="Arial" w:cs="Arial"/>
          <w:b/>
          <w:sz w:val="20"/>
          <w:szCs w:val="20"/>
          <w:lang w:val="en" w:eastAsia="en-GB"/>
        </w:rPr>
        <w:t xml:space="preserve"> purpose</w:t>
      </w:r>
    </w:p>
    <w:p w14:paraId="756312AF" w14:textId="45985A06" w:rsidR="008553E3" w:rsidRDefault="008553E3" w:rsidP="00862BB2">
      <w:pPr>
        <w:pStyle w:val="NormalWeb"/>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The board</w:t>
      </w:r>
      <w:r w:rsidR="00EE5116">
        <w:rPr>
          <w:rFonts w:ascii="Arial" w:eastAsia="Times New Roman" w:hAnsi="Arial" w:cs="Arial"/>
          <w:sz w:val="20"/>
          <w:szCs w:val="20"/>
          <w:lang w:val="en" w:eastAsia="en-GB"/>
        </w:rPr>
        <w:t>s are</w:t>
      </w:r>
      <w:r w:rsidRPr="005908E2">
        <w:rPr>
          <w:rFonts w:ascii="Arial" w:eastAsia="Times New Roman" w:hAnsi="Arial" w:cs="Arial"/>
          <w:sz w:val="20"/>
          <w:szCs w:val="20"/>
          <w:lang w:val="en" w:eastAsia="en-GB"/>
        </w:rPr>
        <w:t xml:space="preserve"> clear about the </w:t>
      </w:r>
      <w:r w:rsidR="00094817" w:rsidRPr="005908E2">
        <w:rPr>
          <w:rFonts w:ascii="Arial" w:eastAsia="Times New Roman" w:hAnsi="Arial" w:cs="Arial"/>
          <w:sz w:val="20"/>
          <w:szCs w:val="20"/>
          <w:lang w:val="en" w:eastAsia="en-GB"/>
        </w:rPr>
        <w:t>Group</w:t>
      </w:r>
      <w:r w:rsidRPr="005908E2">
        <w:rPr>
          <w:rFonts w:ascii="Arial" w:eastAsia="Times New Roman" w:hAnsi="Arial" w:cs="Arial"/>
          <w:sz w:val="20"/>
          <w:szCs w:val="20"/>
          <w:lang w:val="en" w:eastAsia="en-GB"/>
        </w:rPr>
        <w:t xml:space="preserve">’s aims and </w:t>
      </w:r>
      <w:proofErr w:type="gramStart"/>
      <w:r w:rsidRPr="005908E2">
        <w:rPr>
          <w:rFonts w:ascii="Arial" w:eastAsia="Times New Roman" w:hAnsi="Arial" w:cs="Arial"/>
          <w:sz w:val="20"/>
          <w:szCs w:val="20"/>
          <w:lang w:val="en" w:eastAsia="en-GB"/>
        </w:rPr>
        <w:t>ensures</w:t>
      </w:r>
      <w:proofErr w:type="gramEnd"/>
      <w:r w:rsidRPr="005908E2">
        <w:rPr>
          <w:rFonts w:ascii="Arial" w:eastAsia="Times New Roman" w:hAnsi="Arial" w:cs="Arial"/>
          <w:sz w:val="20"/>
          <w:szCs w:val="20"/>
          <w:lang w:val="en" w:eastAsia="en-GB"/>
        </w:rPr>
        <w:t xml:space="preserve"> that these are being delivered effectively and sustainably.</w:t>
      </w:r>
    </w:p>
    <w:p w14:paraId="745DC046" w14:textId="77777777" w:rsidR="00862BB2" w:rsidRPr="005908E2" w:rsidRDefault="00862BB2" w:rsidP="005908E2">
      <w:pPr>
        <w:pStyle w:val="NormalWeb"/>
        <w:spacing w:after="0" w:line="240" w:lineRule="auto"/>
        <w:jc w:val="both"/>
        <w:rPr>
          <w:rFonts w:ascii="Arial" w:eastAsia="Times New Roman" w:hAnsi="Arial" w:cs="Arial"/>
          <w:sz w:val="20"/>
          <w:szCs w:val="20"/>
          <w:lang w:val="en" w:eastAsia="en-GB"/>
        </w:rPr>
      </w:pPr>
    </w:p>
    <w:p w14:paraId="74D0AE0B" w14:textId="77777777" w:rsidR="008553E3" w:rsidRPr="005908E2" w:rsidRDefault="008553E3" w:rsidP="005908E2">
      <w:pPr>
        <w:widowControl/>
        <w:spacing w:after="0" w:line="240" w:lineRule="auto"/>
        <w:jc w:val="both"/>
        <w:rPr>
          <w:rFonts w:ascii="Arial" w:eastAsia="Times New Roman" w:hAnsi="Arial" w:cs="Arial"/>
          <w:b/>
          <w:sz w:val="20"/>
          <w:szCs w:val="20"/>
          <w:lang w:val="en" w:eastAsia="en-GB"/>
        </w:rPr>
      </w:pPr>
      <w:r w:rsidRPr="005908E2">
        <w:rPr>
          <w:rFonts w:ascii="Arial" w:eastAsia="Times New Roman" w:hAnsi="Arial" w:cs="Arial"/>
          <w:b/>
          <w:sz w:val="20"/>
          <w:szCs w:val="20"/>
          <w:lang w:val="en" w:eastAsia="en-GB"/>
        </w:rPr>
        <w:t>2. Leadership</w:t>
      </w:r>
    </w:p>
    <w:p w14:paraId="04B1E08C" w14:textId="77777777" w:rsidR="008553E3" w:rsidRPr="005908E2" w:rsidRDefault="008553E3" w:rsidP="005908E2">
      <w:pPr>
        <w:widowControl/>
        <w:spacing w:after="0" w:line="240" w:lineRule="auto"/>
        <w:jc w:val="both"/>
        <w:rPr>
          <w:rFonts w:ascii="Arial" w:eastAsia="Times New Roman" w:hAnsi="Arial" w:cs="Arial"/>
          <w:sz w:val="20"/>
          <w:szCs w:val="20"/>
          <w:lang w:val="en" w:eastAsia="en-GB"/>
        </w:rPr>
      </w:pPr>
    </w:p>
    <w:p w14:paraId="1A0FF573" w14:textId="1EE13F10" w:rsidR="008553E3" w:rsidRDefault="008553E3" w:rsidP="00862BB2">
      <w:pPr>
        <w:widowControl/>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 xml:space="preserve">Every </w:t>
      </w:r>
      <w:proofErr w:type="spellStart"/>
      <w:r w:rsidR="00094817" w:rsidRPr="005908E2">
        <w:rPr>
          <w:rFonts w:ascii="Arial" w:eastAsia="Times New Roman" w:hAnsi="Arial" w:cs="Arial"/>
          <w:sz w:val="20"/>
          <w:szCs w:val="20"/>
          <w:lang w:val="en" w:eastAsia="en-GB"/>
        </w:rPr>
        <w:t>organisation</w:t>
      </w:r>
      <w:proofErr w:type="spellEnd"/>
      <w:r w:rsidR="00094817" w:rsidRPr="005908E2">
        <w:rPr>
          <w:rFonts w:ascii="Arial" w:eastAsia="Times New Roman" w:hAnsi="Arial" w:cs="Arial"/>
          <w:sz w:val="20"/>
          <w:szCs w:val="20"/>
          <w:lang w:val="en" w:eastAsia="en-GB"/>
        </w:rPr>
        <w:t xml:space="preserve"> within the Group</w:t>
      </w:r>
      <w:r w:rsidRPr="005908E2">
        <w:rPr>
          <w:rFonts w:ascii="Arial" w:eastAsia="Times New Roman" w:hAnsi="Arial" w:cs="Arial"/>
          <w:sz w:val="20"/>
          <w:szCs w:val="20"/>
          <w:lang w:val="en" w:eastAsia="en-GB"/>
        </w:rPr>
        <w:t xml:space="preserve"> is led by effective </w:t>
      </w:r>
      <w:r w:rsidR="00094817" w:rsidRPr="005908E2">
        <w:rPr>
          <w:rFonts w:ascii="Arial" w:eastAsia="Times New Roman" w:hAnsi="Arial" w:cs="Arial"/>
          <w:sz w:val="20"/>
          <w:szCs w:val="20"/>
          <w:lang w:val="en" w:eastAsia="en-GB"/>
        </w:rPr>
        <w:t xml:space="preserve">management structure reporting to the main </w:t>
      </w:r>
      <w:r w:rsidR="004D7B55">
        <w:rPr>
          <w:rFonts w:ascii="Arial" w:eastAsia="Times New Roman" w:hAnsi="Arial" w:cs="Arial"/>
          <w:sz w:val="20"/>
          <w:szCs w:val="20"/>
          <w:lang w:val="en" w:eastAsia="en-GB"/>
        </w:rPr>
        <w:t>G</w:t>
      </w:r>
      <w:r w:rsidR="00094817" w:rsidRPr="005908E2">
        <w:rPr>
          <w:rFonts w:ascii="Arial" w:eastAsia="Times New Roman" w:hAnsi="Arial" w:cs="Arial"/>
          <w:sz w:val="20"/>
          <w:szCs w:val="20"/>
          <w:lang w:val="en" w:eastAsia="en-GB"/>
        </w:rPr>
        <w:t xml:space="preserve">roup </w:t>
      </w:r>
      <w:r w:rsidR="004D7B55">
        <w:rPr>
          <w:rFonts w:ascii="Arial" w:eastAsia="Times New Roman" w:hAnsi="Arial" w:cs="Arial"/>
          <w:sz w:val="20"/>
          <w:szCs w:val="20"/>
          <w:lang w:val="en" w:eastAsia="en-GB"/>
        </w:rPr>
        <w:t>B</w:t>
      </w:r>
      <w:r w:rsidRPr="005908E2">
        <w:rPr>
          <w:rFonts w:ascii="Arial" w:eastAsia="Times New Roman" w:hAnsi="Arial" w:cs="Arial"/>
          <w:sz w:val="20"/>
          <w:szCs w:val="20"/>
          <w:lang w:val="en" w:eastAsia="en-GB"/>
        </w:rPr>
        <w:t>oard that provides strategic leadership in</w:t>
      </w:r>
      <w:r w:rsidR="00F92C74" w:rsidRPr="005908E2">
        <w:rPr>
          <w:rFonts w:ascii="Arial" w:eastAsia="Times New Roman" w:hAnsi="Arial" w:cs="Arial"/>
          <w:sz w:val="20"/>
          <w:szCs w:val="20"/>
          <w:lang w:val="en" w:eastAsia="en-GB"/>
        </w:rPr>
        <w:t xml:space="preserve"> </w:t>
      </w:r>
      <w:r w:rsidRPr="005908E2">
        <w:rPr>
          <w:rFonts w:ascii="Arial" w:eastAsia="Times New Roman" w:hAnsi="Arial" w:cs="Arial"/>
          <w:sz w:val="20"/>
          <w:szCs w:val="20"/>
          <w:lang w:val="en" w:eastAsia="en-GB"/>
        </w:rPr>
        <w:t xml:space="preserve">line with the </w:t>
      </w:r>
      <w:r w:rsidR="00094817" w:rsidRPr="005908E2">
        <w:rPr>
          <w:rFonts w:ascii="Arial" w:eastAsia="Times New Roman" w:hAnsi="Arial" w:cs="Arial"/>
          <w:sz w:val="20"/>
          <w:szCs w:val="20"/>
          <w:lang w:val="en" w:eastAsia="en-GB"/>
        </w:rPr>
        <w:t>Group</w:t>
      </w:r>
      <w:r w:rsidRPr="005908E2">
        <w:rPr>
          <w:rFonts w:ascii="Arial" w:eastAsia="Times New Roman" w:hAnsi="Arial" w:cs="Arial"/>
          <w:sz w:val="20"/>
          <w:szCs w:val="20"/>
          <w:lang w:val="en" w:eastAsia="en-GB"/>
        </w:rPr>
        <w:t>’s aims and values.</w:t>
      </w:r>
      <w:r w:rsidR="00094817" w:rsidRPr="005908E2">
        <w:rPr>
          <w:rFonts w:ascii="Arial" w:eastAsia="Times New Roman" w:hAnsi="Arial" w:cs="Arial"/>
          <w:sz w:val="20"/>
          <w:szCs w:val="20"/>
          <w:lang w:val="en" w:eastAsia="en-GB"/>
        </w:rPr>
        <w:t xml:space="preserve"> Opoka CIO and </w:t>
      </w:r>
      <w:r w:rsidR="00283A02" w:rsidRPr="005908E2">
        <w:rPr>
          <w:rFonts w:ascii="Arial" w:eastAsia="Times New Roman" w:hAnsi="Arial" w:cs="Arial"/>
          <w:sz w:val="20"/>
          <w:szCs w:val="20"/>
          <w:lang w:val="en" w:eastAsia="en-GB"/>
        </w:rPr>
        <w:t xml:space="preserve">Chrysalis </w:t>
      </w:r>
      <w:r w:rsidR="00F54898">
        <w:rPr>
          <w:rFonts w:ascii="Arial" w:eastAsia="Times New Roman" w:hAnsi="Arial" w:cs="Arial"/>
          <w:sz w:val="20"/>
          <w:szCs w:val="20"/>
          <w:lang w:val="en" w:eastAsia="en-GB"/>
        </w:rPr>
        <w:t>Supported Association (CSA)</w:t>
      </w:r>
      <w:r w:rsidR="00094817" w:rsidRPr="005908E2">
        <w:rPr>
          <w:rFonts w:ascii="Arial" w:eastAsia="Times New Roman" w:hAnsi="Arial" w:cs="Arial"/>
          <w:sz w:val="20"/>
          <w:szCs w:val="20"/>
          <w:lang w:val="en" w:eastAsia="en-GB"/>
        </w:rPr>
        <w:t xml:space="preserve"> have their own board structures offering an appropriate level of independence to ensure their individual aims are achieved</w:t>
      </w:r>
      <w:r w:rsidR="008B7850">
        <w:rPr>
          <w:rFonts w:ascii="Arial" w:eastAsia="Times New Roman" w:hAnsi="Arial" w:cs="Arial"/>
          <w:sz w:val="20"/>
          <w:szCs w:val="20"/>
          <w:lang w:val="en" w:eastAsia="en-GB"/>
        </w:rPr>
        <w:t xml:space="preserve"> without any </w:t>
      </w:r>
      <w:r w:rsidR="00D63EC6">
        <w:rPr>
          <w:rFonts w:ascii="Arial" w:eastAsia="Times New Roman" w:hAnsi="Arial" w:cs="Arial"/>
          <w:sz w:val="20"/>
          <w:szCs w:val="20"/>
          <w:lang w:val="en" w:eastAsia="en-GB"/>
        </w:rPr>
        <w:t>conflict</w:t>
      </w:r>
      <w:r w:rsidR="00094817" w:rsidRPr="005908E2">
        <w:rPr>
          <w:rFonts w:ascii="Arial" w:eastAsia="Times New Roman" w:hAnsi="Arial" w:cs="Arial"/>
          <w:sz w:val="20"/>
          <w:szCs w:val="20"/>
          <w:lang w:val="en" w:eastAsia="en-GB"/>
        </w:rPr>
        <w:t>.</w:t>
      </w:r>
    </w:p>
    <w:p w14:paraId="2C380E86" w14:textId="77777777" w:rsidR="00862BB2" w:rsidRDefault="00862BB2" w:rsidP="005908E2">
      <w:pPr>
        <w:widowControl/>
        <w:spacing w:after="0" w:line="240" w:lineRule="auto"/>
        <w:jc w:val="both"/>
        <w:rPr>
          <w:rFonts w:ascii="Arial" w:eastAsia="Times New Roman" w:hAnsi="Arial" w:cs="Arial"/>
          <w:sz w:val="20"/>
          <w:szCs w:val="20"/>
          <w:lang w:val="en" w:eastAsia="en-GB"/>
        </w:rPr>
      </w:pPr>
    </w:p>
    <w:p w14:paraId="03B4E3D4" w14:textId="6E62523A" w:rsidR="008535AA" w:rsidRPr="005908E2" w:rsidRDefault="008553E3" w:rsidP="005908E2">
      <w:pPr>
        <w:widowControl/>
        <w:spacing w:after="0" w:line="240" w:lineRule="auto"/>
        <w:jc w:val="both"/>
        <w:rPr>
          <w:rFonts w:ascii="Arial" w:eastAsia="Times New Roman" w:hAnsi="Arial" w:cs="Arial"/>
          <w:b/>
          <w:sz w:val="20"/>
          <w:szCs w:val="20"/>
          <w:lang w:val="en" w:eastAsia="en-GB"/>
        </w:rPr>
      </w:pPr>
      <w:r w:rsidRPr="005908E2">
        <w:rPr>
          <w:rFonts w:ascii="Arial" w:eastAsia="Times New Roman" w:hAnsi="Arial" w:cs="Arial"/>
          <w:b/>
          <w:sz w:val="20"/>
          <w:szCs w:val="20"/>
          <w:lang w:val="en" w:eastAsia="en-GB"/>
        </w:rPr>
        <w:t>3. Integrity</w:t>
      </w:r>
    </w:p>
    <w:p w14:paraId="40EB4E2B" w14:textId="77777777" w:rsidR="008535AA" w:rsidRPr="005908E2" w:rsidRDefault="008535AA" w:rsidP="005908E2">
      <w:pPr>
        <w:widowControl/>
        <w:spacing w:after="0" w:line="240" w:lineRule="auto"/>
        <w:jc w:val="both"/>
        <w:rPr>
          <w:rFonts w:ascii="Arial" w:eastAsia="Times New Roman" w:hAnsi="Arial" w:cs="Arial"/>
          <w:b/>
          <w:sz w:val="20"/>
          <w:szCs w:val="20"/>
          <w:lang w:val="en" w:eastAsia="en-GB"/>
        </w:rPr>
      </w:pPr>
    </w:p>
    <w:p w14:paraId="5F30444F" w14:textId="38D2929E" w:rsidR="008553E3" w:rsidRDefault="008553E3" w:rsidP="00862BB2">
      <w:pPr>
        <w:widowControl/>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 xml:space="preserve">The </w:t>
      </w:r>
      <w:r w:rsidR="00094817" w:rsidRPr="005908E2">
        <w:rPr>
          <w:rFonts w:ascii="Arial" w:eastAsia="Times New Roman" w:hAnsi="Arial" w:cs="Arial"/>
          <w:sz w:val="20"/>
          <w:szCs w:val="20"/>
          <w:lang w:val="en" w:eastAsia="en-GB"/>
        </w:rPr>
        <w:t xml:space="preserve">main </w:t>
      </w:r>
      <w:r w:rsidR="004D7B55">
        <w:rPr>
          <w:rFonts w:ascii="Arial" w:eastAsia="Times New Roman" w:hAnsi="Arial" w:cs="Arial"/>
          <w:sz w:val="20"/>
          <w:szCs w:val="20"/>
          <w:lang w:val="en" w:eastAsia="en-GB"/>
        </w:rPr>
        <w:t>G</w:t>
      </w:r>
      <w:r w:rsidR="00F54898">
        <w:rPr>
          <w:rFonts w:ascii="Arial" w:eastAsia="Times New Roman" w:hAnsi="Arial" w:cs="Arial"/>
          <w:sz w:val="20"/>
          <w:szCs w:val="20"/>
          <w:lang w:val="en" w:eastAsia="en-GB"/>
        </w:rPr>
        <w:t xml:space="preserve">roup </w:t>
      </w:r>
      <w:r w:rsidR="004D7B55">
        <w:rPr>
          <w:rFonts w:ascii="Arial" w:eastAsia="Times New Roman" w:hAnsi="Arial" w:cs="Arial"/>
          <w:sz w:val="20"/>
          <w:szCs w:val="20"/>
          <w:lang w:val="en" w:eastAsia="en-GB"/>
        </w:rPr>
        <w:t>B</w:t>
      </w:r>
      <w:r w:rsidRPr="005908E2">
        <w:rPr>
          <w:rFonts w:ascii="Arial" w:eastAsia="Times New Roman" w:hAnsi="Arial" w:cs="Arial"/>
          <w:sz w:val="20"/>
          <w:szCs w:val="20"/>
          <w:lang w:val="en" w:eastAsia="en-GB"/>
        </w:rPr>
        <w:t>oard</w:t>
      </w:r>
      <w:r w:rsidR="00F54898">
        <w:rPr>
          <w:rFonts w:ascii="Arial" w:eastAsia="Times New Roman" w:hAnsi="Arial" w:cs="Arial"/>
          <w:sz w:val="20"/>
          <w:szCs w:val="20"/>
          <w:lang w:val="en" w:eastAsia="en-GB"/>
        </w:rPr>
        <w:t>,</w:t>
      </w:r>
      <w:r w:rsidR="00094817" w:rsidRPr="005908E2">
        <w:rPr>
          <w:rFonts w:ascii="Arial" w:eastAsia="Times New Roman" w:hAnsi="Arial" w:cs="Arial"/>
          <w:sz w:val="20"/>
          <w:szCs w:val="20"/>
          <w:lang w:val="en" w:eastAsia="en-GB"/>
        </w:rPr>
        <w:t xml:space="preserve"> subsidiary boards </w:t>
      </w:r>
      <w:proofErr w:type="gramStart"/>
      <w:r w:rsidR="00094817" w:rsidRPr="005908E2">
        <w:rPr>
          <w:rFonts w:ascii="Arial" w:eastAsia="Times New Roman" w:hAnsi="Arial" w:cs="Arial"/>
          <w:sz w:val="20"/>
          <w:szCs w:val="20"/>
          <w:lang w:val="en" w:eastAsia="en-GB"/>
        </w:rPr>
        <w:t>and board</w:t>
      </w:r>
      <w:proofErr w:type="gramEnd"/>
      <w:r w:rsidR="00094817" w:rsidRPr="005908E2">
        <w:rPr>
          <w:rFonts w:ascii="Arial" w:eastAsia="Times New Roman" w:hAnsi="Arial" w:cs="Arial"/>
          <w:sz w:val="20"/>
          <w:szCs w:val="20"/>
          <w:lang w:val="en" w:eastAsia="en-GB"/>
        </w:rPr>
        <w:t xml:space="preserve"> </w:t>
      </w:r>
      <w:r w:rsidR="003D175B" w:rsidRPr="003D175B">
        <w:rPr>
          <w:rFonts w:ascii="Arial" w:eastAsia="Times New Roman" w:hAnsi="Arial" w:cs="Arial"/>
          <w:sz w:val="20"/>
          <w:szCs w:val="20"/>
          <w:lang w:val="en" w:eastAsia="en-GB"/>
        </w:rPr>
        <w:t>subcommittees</w:t>
      </w:r>
      <w:r w:rsidR="00094817" w:rsidRPr="005908E2">
        <w:rPr>
          <w:rFonts w:ascii="Arial" w:eastAsia="Times New Roman" w:hAnsi="Arial" w:cs="Arial"/>
          <w:sz w:val="20"/>
          <w:szCs w:val="20"/>
          <w:lang w:val="en" w:eastAsia="en-GB"/>
        </w:rPr>
        <w:t xml:space="preserve"> </w:t>
      </w:r>
      <w:r w:rsidRPr="005908E2">
        <w:rPr>
          <w:rFonts w:ascii="Arial" w:eastAsia="Times New Roman" w:hAnsi="Arial" w:cs="Arial"/>
          <w:sz w:val="20"/>
          <w:szCs w:val="20"/>
          <w:lang w:val="en" w:eastAsia="en-GB"/>
        </w:rPr>
        <w:t xml:space="preserve">act with integrity, adopting values and creating a culture which </w:t>
      </w:r>
      <w:proofErr w:type="gramStart"/>
      <w:r w:rsidRPr="005908E2">
        <w:rPr>
          <w:rFonts w:ascii="Arial" w:eastAsia="Times New Roman" w:hAnsi="Arial" w:cs="Arial"/>
          <w:sz w:val="20"/>
          <w:szCs w:val="20"/>
          <w:lang w:val="en" w:eastAsia="en-GB"/>
        </w:rPr>
        <w:t>help</w:t>
      </w:r>
      <w:proofErr w:type="gramEnd"/>
      <w:r w:rsidRPr="005908E2">
        <w:rPr>
          <w:rFonts w:ascii="Arial" w:eastAsia="Times New Roman" w:hAnsi="Arial" w:cs="Arial"/>
          <w:sz w:val="20"/>
          <w:szCs w:val="20"/>
          <w:lang w:val="en" w:eastAsia="en-GB"/>
        </w:rPr>
        <w:t xml:space="preserve"> achieve the </w:t>
      </w:r>
      <w:r w:rsidR="00094817" w:rsidRPr="005908E2">
        <w:rPr>
          <w:rFonts w:ascii="Arial" w:eastAsia="Times New Roman" w:hAnsi="Arial" w:cs="Arial"/>
          <w:sz w:val="20"/>
          <w:szCs w:val="20"/>
          <w:lang w:val="en" w:eastAsia="en-GB"/>
        </w:rPr>
        <w:t>group wide</w:t>
      </w:r>
      <w:r w:rsidR="00283A02">
        <w:rPr>
          <w:rFonts w:ascii="Arial" w:eastAsia="Times New Roman" w:hAnsi="Arial" w:cs="Arial"/>
          <w:sz w:val="20"/>
          <w:szCs w:val="20"/>
          <w:lang w:val="en" w:eastAsia="en-GB"/>
        </w:rPr>
        <w:t xml:space="preserve"> </w:t>
      </w:r>
      <w:r w:rsidRPr="005908E2">
        <w:rPr>
          <w:rFonts w:ascii="Arial" w:eastAsia="Times New Roman" w:hAnsi="Arial" w:cs="Arial"/>
          <w:sz w:val="20"/>
          <w:szCs w:val="20"/>
          <w:lang w:val="en" w:eastAsia="en-GB"/>
        </w:rPr>
        <w:t xml:space="preserve">charitable </w:t>
      </w:r>
      <w:r w:rsidR="00094817" w:rsidRPr="005908E2">
        <w:rPr>
          <w:rFonts w:ascii="Arial" w:eastAsia="Times New Roman" w:hAnsi="Arial" w:cs="Arial"/>
          <w:sz w:val="20"/>
          <w:szCs w:val="20"/>
          <w:lang w:val="en" w:eastAsia="en-GB"/>
        </w:rPr>
        <w:t xml:space="preserve">and commercial </w:t>
      </w:r>
      <w:r w:rsidRPr="005908E2">
        <w:rPr>
          <w:rFonts w:ascii="Arial" w:eastAsia="Times New Roman" w:hAnsi="Arial" w:cs="Arial"/>
          <w:sz w:val="20"/>
          <w:szCs w:val="20"/>
          <w:lang w:val="en" w:eastAsia="en-GB"/>
        </w:rPr>
        <w:t xml:space="preserve">purposes. The board is aware of the importance of the public’s confidence and trust in </w:t>
      </w:r>
      <w:r w:rsidR="00F54898">
        <w:rPr>
          <w:rFonts w:ascii="Arial" w:eastAsia="Times New Roman" w:hAnsi="Arial" w:cs="Arial"/>
          <w:sz w:val="20"/>
          <w:szCs w:val="20"/>
          <w:lang w:val="en" w:eastAsia="en-GB"/>
        </w:rPr>
        <w:t xml:space="preserve">socially </w:t>
      </w:r>
      <w:r w:rsidR="00D63EC6">
        <w:rPr>
          <w:rFonts w:ascii="Arial" w:eastAsia="Times New Roman" w:hAnsi="Arial" w:cs="Arial"/>
          <w:sz w:val="20"/>
          <w:szCs w:val="20"/>
          <w:lang w:val="en" w:eastAsia="en-GB"/>
        </w:rPr>
        <w:t>focused</w:t>
      </w:r>
      <w:r w:rsidR="00F54898">
        <w:rPr>
          <w:rFonts w:ascii="Arial" w:eastAsia="Times New Roman" w:hAnsi="Arial" w:cs="Arial"/>
          <w:sz w:val="20"/>
          <w:szCs w:val="20"/>
          <w:lang w:val="en" w:eastAsia="en-GB"/>
        </w:rPr>
        <w:t xml:space="preserve"> ‘not </w:t>
      </w:r>
      <w:proofErr w:type="gramStart"/>
      <w:r w:rsidR="00F54898">
        <w:rPr>
          <w:rFonts w:ascii="Arial" w:eastAsia="Times New Roman" w:hAnsi="Arial" w:cs="Arial"/>
          <w:sz w:val="20"/>
          <w:szCs w:val="20"/>
          <w:lang w:val="en" w:eastAsia="en-GB"/>
        </w:rPr>
        <w:t>for</w:t>
      </w:r>
      <w:proofErr w:type="gramEnd"/>
      <w:r w:rsidR="00F54898">
        <w:rPr>
          <w:rFonts w:ascii="Arial" w:eastAsia="Times New Roman" w:hAnsi="Arial" w:cs="Arial"/>
          <w:sz w:val="20"/>
          <w:szCs w:val="20"/>
          <w:lang w:val="en" w:eastAsia="en-GB"/>
        </w:rPr>
        <w:t xml:space="preserve"> profit’ </w:t>
      </w:r>
      <w:proofErr w:type="spellStart"/>
      <w:r w:rsidR="00F54898">
        <w:rPr>
          <w:rFonts w:ascii="Arial" w:eastAsia="Times New Roman" w:hAnsi="Arial" w:cs="Arial"/>
          <w:sz w:val="20"/>
          <w:szCs w:val="20"/>
          <w:lang w:val="en" w:eastAsia="en-GB"/>
        </w:rPr>
        <w:lastRenderedPageBreak/>
        <w:t>organisations</w:t>
      </w:r>
      <w:proofErr w:type="spellEnd"/>
      <w:r w:rsidR="00F54898">
        <w:rPr>
          <w:rFonts w:ascii="Arial" w:eastAsia="Times New Roman" w:hAnsi="Arial" w:cs="Arial"/>
          <w:sz w:val="20"/>
          <w:szCs w:val="20"/>
          <w:lang w:val="en" w:eastAsia="en-GB"/>
        </w:rPr>
        <w:t xml:space="preserve"> and the associated commercial companies</w:t>
      </w:r>
      <w:r w:rsidRPr="005908E2">
        <w:rPr>
          <w:rFonts w:ascii="Arial" w:eastAsia="Times New Roman" w:hAnsi="Arial" w:cs="Arial"/>
          <w:sz w:val="20"/>
          <w:szCs w:val="20"/>
          <w:lang w:val="en" w:eastAsia="en-GB"/>
        </w:rPr>
        <w:t xml:space="preserve">, and </w:t>
      </w:r>
      <w:r w:rsidR="003E5B1E" w:rsidRPr="005908E2">
        <w:rPr>
          <w:rFonts w:ascii="Arial" w:eastAsia="Times New Roman" w:hAnsi="Arial" w:cs="Arial"/>
          <w:sz w:val="20"/>
          <w:szCs w:val="20"/>
          <w:lang w:val="en" w:eastAsia="en-GB"/>
        </w:rPr>
        <w:t>Board member</w:t>
      </w:r>
      <w:r w:rsidRPr="005908E2">
        <w:rPr>
          <w:rFonts w:ascii="Arial" w:eastAsia="Times New Roman" w:hAnsi="Arial" w:cs="Arial"/>
          <w:sz w:val="20"/>
          <w:szCs w:val="20"/>
          <w:lang w:val="en" w:eastAsia="en-GB"/>
        </w:rPr>
        <w:t>s undertake their duties accordingly.</w:t>
      </w:r>
    </w:p>
    <w:p w14:paraId="09AA0612" w14:textId="77777777" w:rsidR="00862BB2" w:rsidRDefault="00862BB2" w:rsidP="00862BB2">
      <w:pPr>
        <w:widowControl/>
        <w:spacing w:after="0" w:line="240" w:lineRule="auto"/>
        <w:jc w:val="both"/>
        <w:rPr>
          <w:rFonts w:ascii="Arial" w:eastAsia="Times New Roman" w:hAnsi="Arial" w:cs="Arial"/>
          <w:sz w:val="20"/>
          <w:szCs w:val="20"/>
          <w:lang w:val="en" w:eastAsia="en-GB"/>
        </w:rPr>
      </w:pPr>
    </w:p>
    <w:p w14:paraId="3D2C9BF0" w14:textId="77777777" w:rsidR="008553E3" w:rsidRPr="005908E2" w:rsidRDefault="008553E3" w:rsidP="005908E2">
      <w:pPr>
        <w:widowControl/>
        <w:spacing w:after="0" w:line="240" w:lineRule="auto"/>
        <w:jc w:val="both"/>
        <w:outlineLvl w:val="2"/>
        <w:rPr>
          <w:rFonts w:ascii="Arial" w:eastAsia="Times New Roman" w:hAnsi="Arial" w:cs="Arial"/>
          <w:b/>
          <w:sz w:val="20"/>
          <w:szCs w:val="20"/>
          <w:lang w:val="en-GB" w:eastAsia="en-GB"/>
        </w:rPr>
      </w:pPr>
      <w:r w:rsidRPr="005908E2">
        <w:rPr>
          <w:rFonts w:ascii="Arial" w:eastAsia="Times New Roman" w:hAnsi="Arial" w:cs="Arial"/>
          <w:b/>
          <w:sz w:val="20"/>
          <w:szCs w:val="20"/>
          <w:lang w:val="en" w:eastAsia="en-GB"/>
        </w:rPr>
        <w:t>4. Decision-making, risk and control</w:t>
      </w:r>
    </w:p>
    <w:p w14:paraId="53DD59E4" w14:textId="1C582393" w:rsidR="008553E3" w:rsidRDefault="008553E3" w:rsidP="00862BB2">
      <w:pPr>
        <w:widowControl/>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The board</w:t>
      </w:r>
      <w:r w:rsidR="00094817" w:rsidRPr="005908E2">
        <w:rPr>
          <w:rFonts w:ascii="Arial" w:eastAsia="Times New Roman" w:hAnsi="Arial" w:cs="Arial"/>
          <w:sz w:val="20"/>
          <w:szCs w:val="20"/>
          <w:lang w:val="en" w:eastAsia="en-GB"/>
        </w:rPr>
        <w:t>s</w:t>
      </w:r>
      <w:r w:rsidRPr="005908E2">
        <w:rPr>
          <w:rFonts w:ascii="Arial" w:eastAsia="Times New Roman" w:hAnsi="Arial" w:cs="Arial"/>
          <w:sz w:val="20"/>
          <w:szCs w:val="20"/>
          <w:lang w:val="en" w:eastAsia="en-GB"/>
        </w:rPr>
        <w:t xml:space="preserve"> </w:t>
      </w:r>
      <w:r w:rsidR="000B2149" w:rsidRPr="000B2149">
        <w:rPr>
          <w:rFonts w:ascii="Arial" w:eastAsia="Times New Roman" w:hAnsi="Arial" w:cs="Arial"/>
          <w:sz w:val="20"/>
          <w:szCs w:val="20"/>
          <w:lang w:val="en" w:eastAsia="en-GB"/>
        </w:rPr>
        <w:t>make</w:t>
      </w:r>
      <w:r w:rsidRPr="005908E2">
        <w:rPr>
          <w:rFonts w:ascii="Arial" w:eastAsia="Times New Roman" w:hAnsi="Arial" w:cs="Arial"/>
          <w:sz w:val="20"/>
          <w:szCs w:val="20"/>
          <w:lang w:val="en" w:eastAsia="en-GB"/>
        </w:rPr>
        <w:t xml:space="preserve"> sure that </w:t>
      </w:r>
      <w:r w:rsidR="00094817" w:rsidRPr="005908E2">
        <w:rPr>
          <w:rFonts w:ascii="Arial" w:eastAsia="Times New Roman" w:hAnsi="Arial" w:cs="Arial"/>
          <w:sz w:val="20"/>
          <w:szCs w:val="20"/>
          <w:lang w:val="en" w:eastAsia="en-GB"/>
        </w:rPr>
        <w:t>their</w:t>
      </w:r>
      <w:r w:rsidRPr="005908E2">
        <w:rPr>
          <w:rFonts w:ascii="Arial" w:eastAsia="Times New Roman" w:hAnsi="Arial" w:cs="Arial"/>
          <w:sz w:val="20"/>
          <w:szCs w:val="20"/>
          <w:lang w:val="en" w:eastAsia="en-GB"/>
        </w:rPr>
        <w:t xml:space="preserve"> decision-making processes are informed, rigorous and timely and that effective delegation, control and risk assessment and management systems are set up and monitored.</w:t>
      </w:r>
      <w:r w:rsidR="00F54898">
        <w:rPr>
          <w:rFonts w:ascii="Arial" w:eastAsia="Times New Roman" w:hAnsi="Arial" w:cs="Arial"/>
          <w:sz w:val="20"/>
          <w:szCs w:val="20"/>
          <w:lang w:val="en" w:eastAsia="en-GB"/>
        </w:rPr>
        <w:t xml:space="preserve"> Each board has an effective management and staff structure below the Executive Director with clearly defined roles and responsibilities.</w:t>
      </w:r>
    </w:p>
    <w:p w14:paraId="78E8BF65" w14:textId="77777777" w:rsidR="00862BB2" w:rsidRPr="005908E2" w:rsidRDefault="00862BB2" w:rsidP="005908E2">
      <w:pPr>
        <w:widowControl/>
        <w:spacing w:after="0" w:line="240" w:lineRule="auto"/>
        <w:jc w:val="both"/>
        <w:rPr>
          <w:rFonts w:ascii="Arial" w:eastAsia="Times New Roman" w:hAnsi="Arial" w:cs="Arial"/>
          <w:sz w:val="20"/>
          <w:szCs w:val="20"/>
          <w:lang w:val="en" w:eastAsia="en-GB"/>
        </w:rPr>
      </w:pPr>
    </w:p>
    <w:p w14:paraId="20304859" w14:textId="77777777" w:rsidR="008553E3" w:rsidRPr="005908E2" w:rsidRDefault="008553E3" w:rsidP="005908E2">
      <w:pPr>
        <w:widowControl/>
        <w:spacing w:after="0" w:line="240" w:lineRule="auto"/>
        <w:jc w:val="both"/>
        <w:outlineLvl w:val="2"/>
        <w:rPr>
          <w:rFonts w:ascii="Arial" w:eastAsia="Times New Roman" w:hAnsi="Arial" w:cs="Arial"/>
          <w:b/>
          <w:sz w:val="20"/>
          <w:szCs w:val="20"/>
          <w:lang w:val="en-GB" w:eastAsia="en-GB"/>
        </w:rPr>
      </w:pPr>
      <w:r w:rsidRPr="005908E2">
        <w:rPr>
          <w:rFonts w:ascii="Arial" w:eastAsia="Times New Roman" w:hAnsi="Arial" w:cs="Arial"/>
          <w:b/>
          <w:sz w:val="20"/>
          <w:szCs w:val="20"/>
          <w:lang w:val="en" w:eastAsia="en-GB"/>
        </w:rPr>
        <w:t>5. Board effectiveness</w:t>
      </w:r>
    </w:p>
    <w:p w14:paraId="75A5913F" w14:textId="7C5981C2" w:rsidR="008553E3" w:rsidRDefault="008553E3" w:rsidP="00862BB2">
      <w:pPr>
        <w:widowControl/>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 xml:space="preserve">The </w:t>
      </w:r>
      <w:r w:rsidR="00094817" w:rsidRPr="005908E2">
        <w:rPr>
          <w:rFonts w:ascii="Arial" w:eastAsia="Times New Roman" w:hAnsi="Arial" w:cs="Arial"/>
          <w:sz w:val="20"/>
          <w:szCs w:val="20"/>
          <w:lang w:val="en" w:eastAsia="en-GB"/>
        </w:rPr>
        <w:t xml:space="preserve">Executives and each </w:t>
      </w:r>
      <w:r w:rsidRPr="005908E2">
        <w:rPr>
          <w:rFonts w:ascii="Arial" w:eastAsia="Times New Roman" w:hAnsi="Arial" w:cs="Arial"/>
          <w:sz w:val="20"/>
          <w:szCs w:val="20"/>
          <w:lang w:val="en" w:eastAsia="en-GB"/>
        </w:rPr>
        <w:t xml:space="preserve">board </w:t>
      </w:r>
      <w:r w:rsidR="000B2149" w:rsidRPr="000B2149">
        <w:rPr>
          <w:rFonts w:ascii="Arial" w:eastAsia="Times New Roman" w:hAnsi="Arial" w:cs="Arial"/>
          <w:sz w:val="20"/>
          <w:szCs w:val="20"/>
          <w:lang w:val="en" w:eastAsia="en-GB"/>
        </w:rPr>
        <w:t>work</w:t>
      </w:r>
      <w:r w:rsidRPr="005908E2">
        <w:rPr>
          <w:rFonts w:ascii="Arial" w:eastAsia="Times New Roman" w:hAnsi="Arial" w:cs="Arial"/>
          <w:sz w:val="20"/>
          <w:szCs w:val="20"/>
          <w:lang w:val="en" w:eastAsia="en-GB"/>
        </w:rPr>
        <w:t xml:space="preserve"> as an effective team, using the appropriate balance of skills, experience, backgrounds and knowledge to make informed decisions.</w:t>
      </w:r>
    </w:p>
    <w:p w14:paraId="68B550FE" w14:textId="77777777" w:rsidR="00862BB2" w:rsidRPr="005908E2" w:rsidRDefault="00862BB2" w:rsidP="005908E2">
      <w:pPr>
        <w:widowControl/>
        <w:spacing w:after="0" w:line="240" w:lineRule="auto"/>
        <w:jc w:val="both"/>
        <w:rPr>
          <w:rFonts w:ascii="Arial" w:eastAsia="Times New Roman" w:hAnsi="Arial" w:cs="Arial"/>
          <w:sz w:val="20"/>
          <w:szCs w:val="20"/>
          <w:lang w:val="en" w:eastAsia="en-GB"/>
        </w:rPr>
      </w:pPr>
    </w:p>
    <w:p w14:paraId="0C841A8F" w14:textId="32D9FF48" w:rsidR="008553E3" w:rsidRPr="005908E2" w:rsidRDefault="008553E3" w:rsidP="005908E2">
      <w:pPr>
        <w:widowControl/>
        <w:spacing w:after="0" w:line="240" w:lineRule="auto"/>
        <w:jc w:val="both"/>
        <w:outlineLvl w:val="2"/>
        <w:rPr>
          <w:rFonts w:ascii="Arial" w:eastAsia="Times New Roman" w:hAnsi="Arial" w:cs="Arial"/>
          <w:b/>
          <w:sz w:val="20"/>
          <w:szCs w:val="20"/>
          <w:lang w:val="en-GB" w:eastAsia="en-GB"/>
        </w:rPr>
      </w:pPr>
      <w:r w:rsidRPr="005908E2">
        <w:rPr>
          <w:rFonts w:ascii="Arial" w:eastAsia="Times New Roman" w:hAnsi="Arial" w:cs="Arial"/>
          <w:b/>
          <w:sz w:val="20"/>
          <w:szCs w:val="20"/>
          <w:lang w:val="en" w:eastAsia="en-GB"/>
        </w:rPr>
        <w:t>6. Diversity</w:t>
      </w:r>
    </w:p>
    <w:p w14:paraId="42FBA256" w14:textId="3E1A9305" w:rsidR="008553E3" w:rsidRDefault="008553E3" w:rsidP="00862BB2">
      <w:pPr>
        <w:widowControl/>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The board’s approach to diversity supports its effectiveness, leadership and decision-making.</w:t>
      </w:r>
      <w:r w:rsidR="00F54898">
        <w:rPr>
          <w:rFonts w:ascii="Arial" w:eastAsia="Times New Roman" w:hAnsi="Arial" w:cs="Arial"/>
          <w:sz w:val="20"/>
          <w:szCs w:val="20"/>
          <w:lang w:val="en" w:eastAsia="en-GB"/>
        </w:rPr>
        <w:t xml:space="preserve"> As each board has a different focus and / or target beneficiary group this determines the allocation of services. </w:t>
      </w:r>
      <w:r w:rsidR="00A37A56">
        <w:rPr>
          <w:rFonts w:ascii="Arial" w:eastAsia="Times New Roman" w:hAnsi="Arial" w:cs="Arial"/>
          <w:sz w:val="20"/>
          <w:szCs w:val="20"/>
          <w:lang w:val="en" w:eastAsia="en-GB"/>
        </w:rPr>
        <w:t>However,</w:t>
      </w:r>
      <w:r w:rsidR="00F54898">
        <w:rPr>
          <w:rFonts w:ascii="Arial" w:eastAsia="Times New Roman" w:hAnsi="Arial" w:cs="Arial"/>
          <w:sz w:val="20"/>
          <w:szCs w:val="20"/>
          <w:lang w:val="en" w:eastAsia="en-GB"/>
        </w:rPr>
        <w:t xml:space="preserve"> outside the special needs identified all protected groups are treated equally.</w:t>
      </w:r>
    </w:p>
    <w:p w14:paraId="18BC74A5" w14:textId="77777777" w:rsidR="00862BB2" w:rsidRPr="005908E2" w:rsidRDefault="00862BB2" w:rsidP="005908E2">
      <w:pPr>
        <w:widowControl/>
        <w:spacing w:after="0" w:line="240" w:lineRule="auto"/>
        <w:jc w:val="both"/>
        <w:rPr>
          <w:rFonts w:ascii="Arial" w:eastAsia="Times New Roman" w:hAnsi="Arial" w:cs="Arial"/>
          <w:sz w:val="20"/>
          <w:szCs w:val="20"/>
          <w:lang w:val="en" w:eastAsia="en-GB"/>
        </w:rPr>
      </w:pPr>
    </w:p>
    <w:p w14:paraId="014216B4" w14:textId="77777777" w:rsidR="008553E3" w:rsidRPr="005908E2" w:rsidRDefault="008553E3" w:rsidP="005908E2">
      <w:pPr>
        <w:widowControl/>
        <w:spacing w:after="0" w:line="240" w:lineRule="auto"/>
        <w:jc w:val="both"/>
        <w:outlineLvl w:val="2"/>
        <w:rPr>
          <w:rFonts w:ascii="Arial" w:eastAsia="Times New Roman" w:hAnsi="Arial" w:cs="Arial"/>
          <w:b/>
          <w:sz w:val="20"/>
          <w:szCs w:val="20"/>
          <w:lang w:val="en-GB" w:eastAsia="en-GB"/>
        </w:rPr>
      </w:pPr>
      <w:r w:rsidRPr="005908E2">
        <w:rPr>
          <w:rFonts w:ascii="Arial" w:eastAsia="Times New Roman" w:hAnsi="Arial" w:cs="Arial"/>
          <w:b/>
          <w:sz w:val="20"/>
          <w:szCs w:val="20"/>
          <w:lang w:val="en" w:eastAsia="en-GB"/>
        </w:rPr>
        <w:t>7. Openness and accountability</w:t>
      </w:r>
    </w:p>
    <w:p w14:paraId="0B2FF01F" w14:textId="60EEAC16" w:rsidR="008553E3" w:rsidRDefault="008553E3" w:rsidP="00862BB2">
      <w:pPr>
        <w:widowControl/>
        <w:spacing w:after="0" w:line="240" w:lineRule="auto"/>
        <w:jc w:val="both"/>
        <w:rPr>
          <w:rFonts w:ascii="Arial" w:eastAsia="Times New Roman" w:hAnsi="Arial" w:cs="Arial"/>
          <w:sz w:val="20"/>
          <w:szCs w:val="20"/>
          <w:lang w:val="en" w:eastAsia="en-GB"/>
        </w:rPr>
      </w:pPr>
      <w:r w:rsidRPr="005908E2">
        <w:rPr>
          <w:rFonts w:ascii="Arial" w:eastAsia="Times New Roman" w:hAnsi="Arial" w:cs="Arial"/>
          <w:sz w:val="20"/>
          <w:szCs w:val="20"/>
          <w:lang w:val="en" w:eastAsia="en-GB"/>
        </w:rPr>
        <w:t xml:space="preserve">The </w:t>
      </w:r>
      <w:r w:rsidR="004D7B55">
        <w:rPr>
          <w:rFonts w:ascii="Arial" w:eastAsia="Times New Roman" w:hAnsi="Arial" w:cs="Arial"/>
          <w:sz w:val="20"/>
          <w:szCs w:val="20"/>
          <w:lang w:val="en" w:eastAsia="en-GB"/>
        </w:rPr>
        <w:t>G</w:t>
      </w:r>
      <w:r w:rsidR="00CD6810">
        <w:rPr>
          <w:rFonts w:ascii="Arial" w:eastAsia="Times New Roman" w:hAnsi="Arial" w:cs="Arial"/>
          <w:sz w:val="20"/>
          <w:szCs w:val="20"/>
          <w:lang w:val="en" w:eastAsia="en-GB"/>
        </w:rPr>
        <w:t xml:space="preserve">roup </w:t>
      </w:r>
      <w:r w:rsidR="004D7B55">
        <w:rPr>
          <w:rFonts w:ascii="Arial" w:eastAsia="Times New Roman" w:hAnsi="Arial" w:cs="Arial"/>
          <w:sz w:val="20"/>
          <w:szCs w:val="20"/>
          <w:lang w:val="en" w:eastAsia="en-GB"/>
        </w:rPr>
        <w:t>B</w:t>
      </w:r>
      <w:r w:rsidRPr="005908E2">
        <w:rPr>
          <w:rFonts w:ascii="Arial" w:eastAsia="Times New Roman" w:hAnsi="Arial" w:cs="Arial"/>
          <w:sz w:val="20"/>
          <w:szCs w:val="20"/>
          <w:lang w:val="en" w:eastAsia="en-GB"/>
        </w:rPr>
        <w:t xml:space="preserve">oard leads the </w:t>
      </w:r>
      <w:proofErr w:type="spellStart"/>
      <w:r w:rsidRPr="005908E2">
        <w:rPr>
          <w:rFonts w:ascii="Arial" w:eastAsia="Times New Roman" w:hAnsi="Arial" w:cs="Arial"/>
          <w:sz w:val="20"/>
          <w:szCs w:val="20"/>
          <w:lang w:val="en" w:eastAsia="en-GB"/>
        </w:rPr>
        <w:t>organisation</w:t>
      </w:r>
      <w:proofErr w:type="spellEnd"/>
      <w:r w:rsidRPr="005908E2">
        <w:rPr>
          <w:rFonts w:ascii="Arial" w:eastAsia="Times New Roman" w:hAnsi="Arial" w:cs="Arial"/>
          <w:sz w:val="20"/>
          <w:szCs w:val="20"/>
          <w:lang w:val="en" w:eastAsia="en-GB"/>
        </w:rPr>
        <w:t xml:space="preserve"> in being transparent and accountable. The </w:t>
      </w:r>
      <w:r w:rsidR="00094817" w:rsidRPr="005908E2">
        <w:rPr>
          <w:rFonts w:ascii="Arial" w:eastAsia="Times New Roman" w:hAnsi="Arial" w:cs="Arial"/>
          <w:sz w:val="20"/>
          <w:szCs w:val="20"/>
          <w:lang w:val="en" w:eastAsia="en-GB"/>
        </w:rPr>
        <w:t xml:space="preserve">Group </w:t>
      </w:r>
      <w:proofErr w:type="spellStart"/>
      <w:r w:rsidR="00094817" w:rsidRPr="005908E2">
        <w:rPr>
          <w:rFonts w:ascii="Arial" w:eastAsia="Times New Roman" w:hAnsi="Arial" w:cs="Arial"/>
          <w:sz w:val="20"/>
          <w:szCs w:val="20"/>
          <w:lang w:val="en" w:eastAsia="en-GB"/>
        </w:rPr>
        <w:t>organisations</w:t>
      </w:r>
      <w:proofErr w:type="spellEnd"/>
      <w:r w:rsidR="00094817" w:rsidRPr="005908E2">
        <w:rPr>
          <w:rFonts w:ascii="Arial" w:eastAsia="Times New Roman" w:hAnsi="Arial" w:cs="Arial"/>
          <w:sz w:val="20"/>
          <w:szCs w:val="20"/>
          <w:lang w:val="en" w:eastAsia="en-GB"/>
        </w:rPr>
        <w:t xml:space="preserve"> are</w:t>
      </w:r>
      <w:r w:rsidRPr="005908E2">
        <w:rPr>
          <w:rFonts w:ascii="Arial" w:eastAsia="Times New Roman" w:hAnsi="Arial" w:cs="Arial"/>
          <w:sz w:val="20"/>
          <w:szCs w:val="20"/>
          <w:lang w:val="en" w:eastAsia="en-GB"/>
        </w:rPr>
        <w:t xml:space="preserve"> open in </w:t>
      </w:r>
      <w:r w:rsidR="00094817" w:rsidRPr="005908E2">
        <w:rPr>
          <w:rFonts w:ascii="Arial" w:eastAsia="Times New Roman" w:hAnsi="Arial" w:cs="Arial"/>
          <w:sz w:val="20"/>
          <w:szCs w:val="20"/>
          <w:lang w:val="en" w:eastAsia="en-GB"/>
        </w:rPr>
        <w:t>their</w:t>
      </w:r>
      <w:r w:rsidRPr="005908E2">
        <w:rPr>
          <w:rFonts w:ascii="Arial" w:eastAsia="Times New Roman" w:hAnsi="Arial" w:cs="Arial"/>
          <w:sz w:val="20"/>
          <w:szCs w:val="20"/>
          <w:lang w:val="en" w:eastAsia="en-GB"/>
        </w:rPr>
        <w:t xml:space="preserve"> work, unless there is good reason for it not to be.</w:t>
      </w:r>
    </w:p>
    <w:p w14:paraId="48C4822A" w14:textId="77777777" w:rsidR="00862BB2" w:rsidRPr="005908E2" w:rsidRDefault="00862BB2" w:rsidP="005908E2">
      <w:pPr>
        <w:widowControl/>
        <w:spacing w:after="0" w:line="240" w:lineRule="auto"/>
        <w:jc w:val="both"/>
        <w:rPr>
          <w:rFonts w:ascii="Arial" w:eastAsia="Times New Roman" w:hAnsi="Arial" w:cs="Arial"/>
          <w:sz w:val="20"/>
          <w:szCs w:val="20"/>
          <w:lang w:val="en" w:eastAsia="en-GB"/>
        </w:rPr>
      </w:pPr>
    </w:p>
    <w:p w14:paraId="26172665" w14:textId="11879E04" w:rsidR="003E3E20" w:rsidRPr="005908E2" w:rsidRDefault="003E3E20" w:rsidP="005908E2">
      <w:pPr>
        <w:widowControl/>
        <w:spacing w:after="0" w:line="240" w:lineRule="auto"/>
        <w:jc w:val="both"/>
        <w:rPr>
          <w:rFonts w:ascii="Arial" w:eastAsia="Times New Roman" w:hAnsi="Arial" w:cs="Arial"/>
          <w:sz w:val="20"/>
          <w:szCs w:val="20"/>
          <w:lang w:val="en" w:eastAsia="en-GB"/>
        </w:rPr>
      </w:pPr>
    </w:p>
    <w:p w14:paraId="00588E63" w14:textId="6E8CB643" w:rsidR="002F36DF" w:rsidRPr="005908E2" w:rsidRDefault="003E3E20" w:rsidP="005908E2">
      <w:pPr>
        <w:widowControl/>
        <w:spacing w:after="0" w:line="240" w:lineRule="auto"/>
        <w:jc w:val="both"/>
        <w:rPr>
          <w:rFonts w:ascii="Arial" w:eastAsia="Times New Roman" w:hAnsi="Arial" w:cs="Arial"/>
          <w:sz w:val="20"/>
          <w:szCs w:val="20"/>
          <w:lang w:val="en" w:eastAsia="en-GB"/>
        </w:rPr>
      </w:pPr>
      <w:r w:rsidRPr="005908E2">
        <w:rPr>
          <w:rFonts w:ascii="Arial" w:hAnsi="Arial" w:cs="Arial"/>
          <w:noProof/>
          <w:sz w:val="20"/>
          <w:szCs w:val="20"/>
        </w:rPr>
        <w:drawing>
          <wp:inline distT="0" distB="0" distL="0" distR="0" wp14:anchorId="2D13EEFD" wp14:editId="7D58430F">
            <wp:extent cx="6134100" cy="3839578"/>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64515" cy="3858616"/>
                    </a:xfrm>
                    <a:prstGeom prst="rect">
                      <a:avLst/>
                    </a:prstGeom>
                  </pic:spPr>
                </pic:pic>
              </a:graphicData>
            </a:graphic>
          </wp:inline>
        </w:drawing>
      </w:r>
      <w:r w:rsidR="002F36DF" w:rsidRPr="005908E2">
        <w:rPr>
          <w:rFonts w:ascii="Arial" w:eastAsia="Times New Roman" w:hAnsi="Arial" w:cs="Arial"/>
          <w:sz w:val="20"/>
          <w:szCs w:val="20"/>
          <w:lang w:val="en" w:eastAsia="en-GB"/>
        </w:rPr>
        <w:t xml:space="preserve">Figure 1: An illustration of the principles of the </w:t>
      </w:r>
      <w:r w:rsidR="00A17EAB" w:rsidRPr="005908E2">
        <w:rPr>
          <w:rFonts w:ascii="Arial" w:eastAsia="Times New Roman" w:hAnsi="Arial" w:cs="Arial"/>
          <w:sz w:val="20"/>
          <w:szCs w:val="20"/>
          <w:lang w:val="en" w:eastAsia="en-GB"/>
        </w:rPr>
        <w:t>Charity</w:t>
      </w:r>
      <w:r w:rsidR="002F36DF" w:rsidRPr="005908E2">
        <w:rPr>
          <w:rFonts w:ascii="Arial" w:eastAsia="Times New Roman" w:hAnsi="Arial" w:cs="Arial"/>
          <w:sz w:val="20"/>
          <w:szCs w:val="20"/>
          <w:lang w:val="en" w:eastAsia="en-GB"/>
        </w:rPr>
        <w:t xml:space="preserve"> Governance Code</w:t>
      </w:r>
    </w:p>
    <w:p w14:paraId="048A1F5B" w14:textId="5AB2AD5F" w:rsidR="00CB0599" w:rsidRDefault="008553E3" w:rsidP="00862BB2">
      <w:pPr>
        <w:spacing w:after="0" w:line="240" w:lineRule="auto"/>
        <w:jc w:val="both"/>
        <w:rPr>
          <w:rFonts w:ascii="Arial" w:hAnsi="Arial" w:cs="Arial"/>
          <w:b/>
          <w:sz w:val="20"/>
          <w:szCs w:val="20"/>
        </w:rPr>
      </w:pPr>
      <w:r w:rsidRPr="005908E2">
        <w:rPr>
          <w:rFonts w:ascii="Arial" w:eastAsia="Arial" w:hAnsi="Arial" w:cs="Arial"/>
          <w:sz w:val="20"/>
          <w:szCs w:val="20"/>
        </w:rPr>
        <w:br w:type="page"/>
      </w:r>
      <w:r w:rsidR="003E3E20" w:rsidRPr="005908E2">
        <w:rPr>
          <w:rFonts w:ascii="Arial" w:hAnsi="Arial" w:cs="Arial"/>
          <w:b/>
          <w:sz w:val="20"/>
          <w:szCs w:val="20"/>
        </w:rPr>
        <w:lastRenderedPageBreak/>
        <w:t xml:space="preserve">Section 2 – Structure of </w:t>
      </w:r>
      <w:r w:rsidR="00283A02" w:rsidRPr="005908E2">
        <w:rPr>
          <w:rFonts w:ascii="Arial" w:hAnsi="Arial" w:cs="Arial"/>
          <w:b/>
          <w:sz w:val="20"/>
          <w:szCs w:val="20"/>
        </w:rPr>
        <w:t>Chrysalis Group</w:t>
      </w:r>
    </w:p>
    <w:p w14:paraId="1A20C090" w14:textId="77777777" w:rsidR="00862BB2" w:rsidRPr="005908E2" w:rsidRDefault="00862BB2" w:rsidP="005908E2">
      <w:pPr>
        <w:spacing w:after="0" w:line="240" w:lineRule="auto"/>
        <w:jc w:val="both"/>
        <w:rPr>
          <w:rFonts w:ascii="Arial" w:hAnsi="Arial" w:cs="Arial"/>
          <w:b/>
          <w:sz w:val="20"/>
          <w:szCs w:val="20"/>
        </w:rPr>
      </w:pPr>
    </w:p>
    <w:p w14:paraId="6AAA9FD5" w14:textId="7977DEAF" w:rsidR="00D53DAE" w:rsidRDefault="00D53DAE" w:rsidP="005908E2">
      <w:pPr>
        <w:spacing w:after="0" w:line="240" w:lineRule="auto"/>
        <w:jc w:val="both"/>
        <w:rPr>
          <w:rFonts w:ascii="Arial" w:eastAsia="Arial" w:hAnsi="Arial" w:cs="Arial"/>
          <w:sz w:val="20"/>
          <w:szCs w:val="20"/>
        </w:rPr>
      </w:pPr>
      <w:bookmarkStart w:id="1" w:name="objects"/>
      <w:bookmarkEnd w:id="1"/>
      <w:r w:rsidRPr="005908E2">
        <w:rPr>
          <w:rFonts w:ascii="Arial" w:eastAsia="Arial" w:hAnsi="Arial" w:cs="Arial"/>
          <w:sz w:val="20"/>
          <w:szCs w:val="20"/>
        </w:rPr>
        <w:t xml:space="preserve">Chrysalis Group is a group of </w:t>
      </w:r>
      <w:proofErr w:type="spellStart"/>
      <w:r w:rsidRPr="005908E2">
        <w:rPr>
          <w:rFonts w:ascii="Arial" w:eastAsia="Arial" w:hAnsi="Arial" w:cs="Arial"/>
          <w:sz w:val="20"/>
          <w:szCs w:val="20"/>
        </w:rPr>
        <w:t>organisations</w:t>
      </w:r>
      <w:proofErr w:type="spellEnd"/>
      <w:r w:rsidRPr="005908E2">
        <w:rPr>
          <w:rFonts w:ascii="Arial" w:eastAsia="Arial" w:hAnsi="Arial" w:cs="Arial"/>
          <w:sz w:val="20"/>
          <w:szCs w:val="20"/>
        </w:rPr>
        <w:t xml:space="preserve"> as shown in the structure below. Within the group there is a Charitable Incorporated </w:t>
      </w:r>
      <w:proofErr w:type="spellStart"/>
      <w:r w:rsidRPr="005908E2">
        <w:rPr>
          <w:rFonts w:ascii="Arial" w:eastAsia="Arial" w:hAnsi="Arial" w:cs="Arial"/>
          <w:sz w:val="20"/>
          <w:szCs w:val="20"/>
        </w:rPr>
        <w:t>Organisation</w:t>
      </w:r>
      <w:proofErr w:type="spellEnd"/>
      <w:r w:rsidRPr="005908E2">
        <w:rPr>
          <w:rFonts w:ascii="Arial" w:eastAsia="Arial" w:hAnsi="Arial" w:cs="Arial"/>
          <w:sz w:val="20"/>
          <w:szCs w:val="20"/>
        </w:rPr>
        <w:t xml:space="preserve">, </w:t>
      </w:r>
      <w:r w:rsidR="00082725">
        <w:rPr>
          <w:rFonts w:ascii="Arial" w:eastAsia="Arial" w:hAnsi="Arial" w:cs="Arial"/>
          <w:sz w:val="20"/>
          <w:szCs w:val="20"/>
        </w:rPr>
        <w:t>a</w:t>
      </w:r>
      <w:r w:rsidRPr="005908E2">
        <w:rPr>
          <w:rFonts w:ascii="Arial" w:eastAsia="Arial" w:hAnsi="Arial" w:cs="Arial"/>
          <w:sz w:val="20"/>
          <w:szCs w:val="20"/>
        </w:rPr>
        <w:t xml:space="preserve"> provident Society that is also a registered Housing Landlord and a Charitable Incorporated Company as well as commercial limited companies. It is therefore essential that the Governance Framework used within the Group is fit for all the entities and their stakeholders</w:t>
      </w:r>
      <w:r w:rsidR="00BD520F">
        <w:rPr>
          <w:rFonts w:ascii="Arial" w:eastAsia="Arial" w:hAnsi="Arial" w:cs="Arial"/>
          <w:sz w:val="20"/>
          <w:szCs w:val="20"/>
        </w:rPr>
        <w:t xml:space="preserve"> and </w:t>
      </w:r>
      <w:proofErr w:type="spellStart"/>
      <w:r w:rsidR="00BD520F">
        <w:rPr>
          <w:rFonts w:ascii="Arial" w:eastAsia="Arial" w:hAnsi="Arial" w:cs="Arial"/>
          <w:sz w:val="20"/>
          <w:szCs w:val="20"/>
        </w:rPr>
        <w:t>recognises</w:t>
      </w:r>
      <w:proofErr w:type="spellEnd"/>
      <w:r w:rsidR="00BD520F">
        <w:rPr>
          <w:rFonts w:ascii="Arial" w:eastAsia="Arial" w:hAnsi="Arial" w:cs="Arial"/>
          <w:sz w:val="20"/>
          <w:szCs w:val="20"/>
        </w:rPr>
        <w:t xml:space="preserve"> the </w:t>
      </w:r>
      <w:r w:rsidR="00647CCF">
        <w:rPr>
          <w:rFonts w:ascii="Arial" w:eastAsia="Arial" w:hAnsi="Arial" w:cs="Arial"/>
          <w:sz w:val="20"/>
          <w:szCs w:val="20"/>
        </w:rPr>
        <w:t>regulatory</w:t>
      </w:r>
      <w:r w:rsidR="00BC2CF2">
        <w:rPr>
          <w:rFonts w:ascii="Arial" w:eastAsia="Arial" w:hAnsi="Arial" w:cs="Arial"/>
          <w:sz w:val="20"/>
          <w:szCs w:val="20"/>
        </w:rPr>
        <w:t xml:space="preserve"> requirements of each </w:t>
      </w:r>
      <w:proofErr w:type="spellStart"/>
      <w:r w:rsidR="00647CCF">
        <w:rPr>
          <w:rFonts w:ascii="Arial" w:eastAsia="Arial" w:hAnsi="Arial" w:cs="Arial"/>
          <w:sz w:val="20"/>
          <w:szCs w:val="20"/>
        </w:rPr>
        <w:t>organi</w:t>
      </w:r>
      <w:r w:rsidR="00EB2653">
        <w:rPr>
          <w:rFonts w:ascii="Arial" w:eastAsia="Arial" w:hAnsi="Arial" w:cs="Arial"/>
          <w:sz w:val="20"/>
          <w:szCs w:val="20"/>
        </w:rPr>
        <w:t>s</w:t>
      </w:r>
      <w:r w:rsidR="00647CCF">
        <w:rPr>
          <w:rFonts w:ascii="Arial" w:eastAsia="Arial" w:hAnsi="Arial" w:cs="Arial"/>
          <w:sz w:val="20"/>
          <w:szCs w:val="20"/>
        </w:rPr>
        <w:t>ation</w:t>
      </w:r>
      <w:proofErr w:type="spellEnd"/>
      <w:r w:rsidR="00647CCF">
        <w:rPr>
          <w:rFonts w:ascii="Arial" w:eastAsia="Arial" w:hAnsi="Arial" w:cs="Arial"/>
          <w:sz w:val="20"/>
          <w:szCs w:val="20"/>
        </w:rPr>
        <w:t xml:space="preserve"> within the group</w:t>
      </w:r>
      <w:r w:rsidRPr="005908E2">
        <w:rPr>
          <w:rFonts w:ascii="Arial" w:eastAsia="Arial" w:hAnsi="Arial" w:cs="Arial"/>
          <w:sz w:val="20"/>
          <w:szCs w:val="20"/>
        </w:rPr>
        <w:t>.</w:t>
      </w:r>
    </w:p>
    <w:p w14:paraId="6631FFC1" w14:textId="09D03BC5" w:rsidR="001B6E3E" w:rsidRDefault="00D25950" w:rsidP="005908E2">
      <w:pPr>
        <w:spacing w:after="0" w:line="240" w:lineRule="auto"/>
        <w:jc w:val="both"/>
        <w:rPr>
          <w:rFonts w:ascii="Arial" w:eastAsia="Arial" w:hAnsi="Arial" w:cs="Arial"/>
          <w:sz w:val="20"/>
          <w:szCs w:val="20"/>
        </w:rPr>
      </w:pPr>
      <w:r>
        <w:rPr>
          <w:noProof/>
        </w:rPr>
        <w:drawing>
          <wp:anchor distT="0" distB="0" distL="114300" distR="114300" simplePos="0" relativeHeight="251659264" behindDoc="1" locked="0" layoutInCell="1" allowOverlap="1" wp14:anchorId="51CAAC74" wp14:editId="113FE61D">
            <wp:simplePos x="0" y="0"/>
            <wp:positionH relativeFrom="column">
              <wp:posOffset>-182880</wp:posOffset>
            </wp:positionH>
            <wp:positionV relativeFrom="paragraph">
              <wp:posOffset>147701</wp:posOffset>
            </wp:positionV>
            <wp:extent cx="6413230" cy="3607353"/>
            <wp:effectExtent l="0" t="0" r="6985" b="0"/>
            <wp:wrapTight wrapText="bothSides">
              <wp:wrapPolygon edited="0">
                <wp:start x="0" y="0"/>
                <wp:lineTo x="0" y="21448"/>
                <wp:lineTo x="21559" y="21448"/>
                <wp:lineTo x="21559" y="0"/>
                <wp:lineTo x="0" y="0"/>
              </wp:wrapPolygon>
            </wp:wrapTight>
            <wp:docPr id="132725486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25486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6413230" cy="3607353"/>
                    </a:xfrm>
                    <a:prstGeom prst="rect">
                      <a:avLst/>
                    </a:prstGeom>
                  </pic:spPr>
                </pic:pic>
              </a:graphicData>
            </a:graphic>
          </wp:anchor>
        </w:drawing>
      </w:r>
    </w:p>
    <w:p w14:paraId="6B26DC14" w14:textId="67957C72" w:rsidR="001B6E3E" w:rsidRDefault="001B6E3E" w:rsidP="005908E2">
      <w:pPr>
        <w:spacing w:after="0" w:line="240" w:lineRule="auto"/>
        <w:jc w:val="both"/>
        <w:rPr>
          <w:rFonts w:ascii="Arial" w:eastAsia="Arial" w:hAnsi="Arial" w:cs="Arial"/>
          <w:sz w:val="20"/>
          <w:szCs w:val="20"/>
        </w:rPr>
      </w:pPr>
    </w:p>
    <w:p w14:paraId="631246EB" w14:textId="03D47D1C" w:rsidR="00B32711" w:rsidRDefault="00B32711" w:rsidP="005908E2">
      <w:pPr>
        <w:spacing w:after="0" w:line="240" w:lineRule="auto"/>
        <w:jc w:val="both"/>
        <w:rPr>
          <w:rFonts w:ascii="Arial" w:eastAsia="Arial" w:hAnsi="Arial" w:cs="Arial"/>
          <w:sz w:val="20"/>
          <w:szCs w:val="20"/>
        </w:rPr>
      </w:pPr>
    </w:p>
    <w:p w14:paraId="550C066D" w14:textId="77777777" w:rsidR="008C7B62" w:rsidRPr="005908E2" w:rsidRDefault="008C7B62" w:rsidP="005908E2">
      <w:pPr>
        <w:spacing w:after="0" w:line="240" w:lineRule="auto"/>
        <w:jc w:val="both"/>
        <w:rPr>
          <w:rFonts w:ascii="Arial" w:hAnsi="Arial" w:cs="Arial"/>
          <w:sz w:val="20"/>
          <w:szCs w:val="20"/>
        </w:rPr>
      </w:pPr>
    </w:p>
    <w:p w14:paraId="0ED100B3" w14:textId="4AF96D28" w:rsidR="006E192B" w:rsidRDefault="006E192B" w:rsidP="006E192B">
      <w:pPr>
        <w:spacing w:after="0" w:line="240" w:lineRule="auto"/>
        <w:jc w:val="both"/>
        <w:rPr>
          <w:rFonts w:ascii="Arial" w:hAnsi="Arial" w:cs="Arial"/>
          <w:sz w:val="20"/>
          <w:szCs w:val="20"/>
          <w:lang w:val="en-GB"/>
        </w:rPr>
      </w:pPr>
      <w:r w:rsidRPr="00615363">
        <w:rPr>
          <w:rFonts w:ascii="Arial" w:hAnsi="Arial" w:cs="Arial"/>
          <w:sz w:val="20"/>
          <w:szCs w:val="20"/>
          <w:lang w:val="en-GB"/>
        </w:rPr>
        <w:t xml:space="preserve">Chrysalis Group Services Limited (CGS) has </w:t>
      </w:r>
      <w:r w:rsidR="005E0E45">
        <w:rPr>
          <w:rFonts w:ascii="Arial" w:hAnsi="Arial" w:cs="Arial"/>
          <w:sz w:val="20"/>
          <w:szCs w:val="20"/>
          <w:lang w:val="en-GB"/>
        </w:rPr>
        <w:t>4</w:t>
      </w:r>
      <w:r w:rsidRPr="00615363">
        <w:rPr>
          <w:rFonts w:ascii="Arial" w:hAnsi="Arial" w:cs="Arial"/>
          <w:sz w:val="20"/>
          <w:szCs w:val="20"/>
          <w:lang w:val="en-GB"/>
        </w:rPr>
        <w:t xml:space="preserve"> direct subsidiaries including </w:t>
      </w:r>
      <w:r w:rsidR="00DD4F26">
        <w:rPr>
          <w:rFonts w:ascii="Arial" w:hAnsi="Arial" w:cs="Arial"/>
          <w:sz w:val="20"/>
          <w:szCs w:val="20"/>
          <w:lang w:val="en-GB"/>
        </w:rPr>
        <w:t>Ch</w:t>
      </w:r>
      <w:r w:rsidR="00DD4F26">
        <w:rPr>
          <w:noProof/>
        </w:rPr>
        <w:t>rysa</w:t>
      </w:r>
      <w:r w:rsidR="005721D6">
        <w:rPr>
          <w:noProof/>
        </w:rPr>
        <w:t>l</w:t>
      </w:r>
      <w:r w:rsidR="00DD4F26">
        <w:rPr>
          <w:noProof/>
        </w:rPr>
        <w:t>is Supported Assoca</w:t>
      </w:r>
      <w:r w:rsidR="005721D6">
        <w:rPr>
          <w:noProof/>
        </w:rPr>
        <w:t>t</w:t>
      </w:r>
      <w:r w:rsidR="00DD4F26">
        <w:rPr>
          <w:noProof/>
        </w:rPr>
        <w:t>ion</w:t>
      </w:r>
      <w:r w:rsidR="00DD4F26" w:rsidRPr="00615363">
        <w:rPr>
          <w:rFonts w:ascii="Arial" w:hAnsi="Arial" w:cs="Arial"/>
          <w:sz w:val="20"/>
          <w:szCs w:val="20"/>
          <w:lang w:val="en-GB"/>
        </w:rPr>
        <w:t xml:space="preserve"> </w:t>
      </w:r>
      <w:r w:rsidR="00DD4F26">
        <w:rPr>
          <w:rFonts w:ascii="Arial" w:hAnsi="Arial" w:cs="Arial"/>
          <w:sz w:val="20"/>
          <w:szCs w:val="20"/>
          <w:lang w:val="en-GB"/>
        </w:rPr>
        <w:t>Limited (</w:t>
      </w:r>
      <w:r w:rsidRPr="00615363">
        <w:rPr>
          <w:rFonts w:ascii="Arial" w:hAnsi="Arial" w:cs="Arial"/>
          <w:sz w:val="20"/>
          <w:szCs w:val="20"/>
          <w:lang w:val="en-GB"/>
        </w:rPr>
        <w:t>CSA</w:t>
      </w:r>
      <w:r w:rsidR="00DD4F26">
        <w:rPr>
          <w:rFonts w:ascii="Arial" w:hAnsi="Arial" w:cs="Arial"/>
          <w:sz w:val="20"/>
          <w:szCs w:val="20"/>
          <w:lang w:val="en-GB"/>
        </w:rPr>
        <w:t>)</w:t>
      </w:r>
      <w:r w:rsidRPr="00615363">
        <w:rPr>
          <w:rFonts w:ascii="Arial" w:hAnsi="Arial" w:cs="Arial"/>
          <w:sz w:val="20"/>
          <w:szCs w:val="20"/>
          <w:lang w:val="en-GB"/>
        </w:rPr>
        <w:t>.</w:t>
      </w:r>
      <w:r w:rsidR="00443DEB">
        <w:rPr>
          <w:rFonts w:ascii="Arial" w:hAnsi="Arial" w:cs="Arial"/>
          <w:sz w:val="20"/>
          <w:szCs w:val="20"/>
          <w:lang w:val="en-GB"/>
        </w:rPr>
        <w:t xml:space="preserve"> 3 are 100% owned by CGS, however, the ownership in Blackfields Furniture Ltd is on a majority basis.</w:t>
      </w:r>
      <w:r w:rsidRPr="00615363">
        <w:rPr>
          <w:rFonts w:ascii="Arial" w:hAnsi="Arial" w:cs="Arial"/>
          <w:sz w:val="20"/>
          <w:szCs w:val="20"/>
          <w:lang w:val="en-GB"/>
        </w:rPr>
        <w:t xml:space="preserve"> </w:t>
      </w:r>
      <w:r w:rsidR="00251471">
        <w:rPr>
          <w:rFonts w:ascii="Arial" w:hAnsi="Arial" w:cs="Arial"/>
          <w:sz w:val="20"/>
          <w:szCs w:val="20"/>
          <w:lang w:val="en-GB"/>
        </w:rPr>
        <w:t xml:space="preserve">Within the </w:t>
      </w:r>
      <w:r w:rsidR="005721D6">
        <w:rPr>
          <w:rFonts w:ascii="Arial" w:hAnsi="Arial" w:cs="Arial"/>
          <w:sz w:val="20"/>
          <w:szCs w:val="20"/>
          <w:lang w:val="en-GB"/>
        </w:rPr>
        <w:t>G</w:t>
      </w:r>
      <w:r w:rsidR="00251471">
        <w:rPr>
          <w:rFonts w:ascii="Arial" w:hAnsi="Arial" w:cs="Arial"/>
          <w:sz w:val="20"/>
          <w:szCs w:val="20"/>
          <w:lang w:val="en-GB"/>
        </w:rPr>
        <w:t>roup</w:t>
      </w:r>
      <w:r w:rsidR="005721D6">
        <w:rPr>
          <w:rFonts w:ascii="Arial" w:hAnsi="Arial" w:cs="Arial"/>
          <w:sz w:val="20"/>
          <w:szCs w:val="20"/>
          <w:lang w:val="en-GB"/>
        </w:rPr>
        <w:t>,</w:t>
      </w:r>
      <w:r w:rsidR="00251471">
        <w:rPr>
          <w:rFonts w:ascii="Arial" w:hAnsi="Arial" w:cs="Arial"/>
          <w:sz w:val="20"/>
          <w:szCs w:val="20"/>
          <w:lang w:val="en-GB"/>
        </w:rPr>
        <w:t xml:space="preserve"> </w:t>
      </w:r>
      <w:r w:rsidRPr="00615363">
        <w:rPr>
          <w:rFonts w:ascii="Arial" w:hAnsi="Arial" w:cs="Arial"/>
          <w:sz w:val="20"/>
          <w:szCs w:val="20"/>
          <w:lang w:val="en-GB"/>
        </w:rPr>
        <w:t xml:space="preserve">CSA has </w:t>
      </w:r>
      <w:r w:rsidR="00A37A56">
        <w:rPr>
          <w:rFonts w:ascii="Arial" w:hAnsi="Arial" w:cs="Arial"/>
          <w:sz w:val="20"/>
          <w:szCs w:val="20"/>
          <w:lang w:val="en-GB"/>
        </w:rPr>
        <w:t>two</w:t>
      </w:r>
      <w:r w:rsidRPr="00615363">
        <w:rPr>
          <w:rFonts w:ascii="Arial" w:hAnsi="Arial" w:cs="Arial"/>
          <w:sz w:val="20"/>
          <w:szCs w:val="20"/>
          <w:lang w:val="en-GB"/>
        </w:rPr>
        <w:t xml:space="preserve"> wholly owned subsidiar</w:t>
      </w:r>
      <w:r w:rsidR="00A37A56">
        <w:rPr>
          <w:rFonts w:ascii="Arial" w:hAnsi="Arial" w:cs="Arial"/>
          <w:sz w:val="20"/>
          <w:szCs w:val="20"/>
          <w:lang w:val="en-GB"/>
        </w:rPr>
        <w:t>ies</w:t>
      </w:r>
      <w:r w:rsidRPr="00615363">
        <w:rPr>
          <w:rFonts w:ascii="Arial" w:hAnsi="Arial" w:cs="Arial"/>
          <w:sz w:val="20"/>
          <w:szCs w:val="20"/>
          <w:lang w:val="en-GB"/>
        </w:rPr>
        <w:t>, Opoka</w:t>
      </w:r>
      <w:r w:rsidR="00A37A56">
        <w:rPr>
          <w:rFonts w:ascii="Arial" w:hAnsi="Arial" w:cs="Arial"/>
          <w:sz w:val="20"/>
          <w:szCs w:val="20"/>
          <w:lang w:val="en-GB"/>
        </w:rPr>
        <w:t xml:space="preserve"> </w:t>
      </w:r>
      <w:r w:rsidR="00251471">
        <w:rPr>
          <w:rFonts w:ascii="Arial" w:hAnsi="Arial" w:cs="Arial"/>
          <w:sz w:val="20"/>
          <w:szCs w:val="20"/>
          <w:lang w:val="en-GB"/>
        </w:rPr>
        <w:t xml:space="preserve"> CIO </w:t>
      </w:r>
      <w:r w:rsidR="00A37A56">
        <w:rPr>
          <w:rFonts w:ascii="Arial" w:hAnsi="Arial" w:cs="Arial"/>
          <w:sz w:val="20"/>
          <w:szCs w:val="20"/>
          <w:lang w:val="en-GB"/>
        </w:rPr>
        <w:t>and The Compass Project 2012</w:t>
      </w:r>
      <w:r w:rsidR="00251471">
        <w:rPr>
          <w:rFonts w:ascii="Arial" w:hAnsi="Arial" w:cs="Arial"/>
          <w:sz w:val="20"/>
          <w:szCs w:val="20"/>
          <w:lang w:val="en-GB"/>
        </w:rPr>
        <w:t xml:space="preserve"> Ltd</w:t>
      </w:r>
      <w:r w:rsidRPr="00615363">
        <w:rPr>
          <w:rFonts w:ascii="Arial" w:hAnsi="Arial" w:cs="Arial"/>
          <w:sz w:val="20"/>
          <w:szCs w:val="20"/>
          <w:lang w:val="en-GB"/>
        </w:rPr>
        <w:t xml:space="preserve">. Both CSA and Opoka </w:t>
      </w:r>
      <w:r w:rsidR="00C702C7" w:rsidRPr="00615363">
        <w:rPr>
          <w:rFonts w:ascii="Arial" w:hAnsi="Arial" w:cs="Arial"/>
          <w:sz w:val="20"/>
          <w:szCs w:val="20"/>
          <w:lang w:val="en-GB"/>
        </w:rPr>
        <w:t>operate their</w:t>
      </w:r>
      <w:r w:rsidRPr="00615363">
        <w:rPr>
          <w:rFonts w:ascii="Arial" w:hAnsi="Arial" w:cs="Arial"/>
          <w:sz w:val="20"/>
          <w:szCs w:val="20"/>
          <w:lang w:val="en-GB"/>
        </w:rPr>
        <w:t xml:space="preserve"> own </w:t>
      </w:r>
      <w:r w:rsidR="00350F60">
        <w:rPr>
          <w:rFonts w:ascii="Arial" w:hAnsi="Arial" w:cs="Arial"/>
          <w:sz w:val="20"/>
          <w:szCs w:val="20"/>
          <w:lang w:val="en-GB"/>
        </w:rPr>
        <w:t xml:space="preserve">independent </w:t>
      </w:r>
      <w:r w:rsidRPr="00615363">
        <w:rPr>
          <w:rFonts w:ascii="Arial" w:hAnsi="Arial" w:cs="Arial"/>
          <w:sz w:val="20"/>
          <w:szCs w:val="20"/>
          <w:lang w:val="en-GB"/>
        </w:rPr>
        <w:t xml:space="preserve">Boards to ensure good governance. CGS acts as the overarching supervisory board consisting of two Executive and two non-executive members. CSA and Opoka </w:t>
      </w:r>
      <w:r w:rsidR="00D11639">
        <w:rPr>
          <w:rFonts w:ascii="Arial" w:hAnsi="Arial" w:cs="Arial"/>
          <w:sz w:val="20"/>
          <w:szCs w:val="20"/>
          <w:lang w:val="en-GB"/>
        </w:rPr>
        <w:t xml:space="preserve">only have </w:t>
      </w:r>
      <w:r w:rsidR="00887C4D">
        <w:rPr>
          <w:rFonts w:ascii="Arial" w:hAnsi="Arial" w:cs="Arial"/>
          <w:sz w:val="20"/>
          <w:szCs w:val="20"/>
          <w:lang w:val="en-GB"/>
        </w:rPr>
        <w:t xml:space="preserve">unpaid and independent </w:t>
      </w:r>
      <w:proofErr w:type="spellStart"/>
      <w:proofErr w:type="gramStart"/>
      <w:r w:rsidR="00B41187">
        <w:rPr>
          <w:rFonts w:ascii="Arial" w:hAnsi="Arial" w:cs="Arial"/>
          <w:sz w:val="20"/>
          <w:szCs w:val="20"/>
          <w:lang w:val="en-GB"/>
        </w:rPr>
        <w:t>Non Executive</w:t>
      </w:r>
      <w:proofErr w:type="spellEnd"/>
      <w:proofErr w:type="gramEnd"/>
      <w:r w:rsidR="00B41187">
        <w:rPr>
          <w:rFonts w:ascii="Arial" w:hAnsi="Arial" w:cs="Arial"/>
          <w:sz w:val="20"/>
          <w:szCs w:val="20"/>
          <w:lang w:val="en-GB"/>
        </w:rPr>
        <w:t xml:space="preserve"> </w:t>
      </w:r>
      <w:r w:rsidR="005721D6">
        <w:rPr>
          <w:rFonts w:ascii="Arial" w:hAnsi="Arial" w:cs="Arial"/>
          <w:sz w:val="20"/>
          <w:szCs w:val="20"/>
          <w:lang w:val="en-GB"/>
        </w:rPr>
        <w:t>D</w:t>
      </w:r>
      <w:r w:rsidR="00B41187">
        <w:rPr>
          <w:rFonts w:ascii="Arial" w:hAnsi="Arial" w:cs="Arial"/>
          <w:sz w:val="20"/>
          <w:szCs w:val="20"/>
          <w:lang w:val="en-GB"/>
        </w:rPr>
        <w:t>irectors (</w:t>
      </w:r>
      <w:r w:rsidR="00887C4D">
        <w:rPr>
          <w:rFonts w:ascii="Arial" w:hAnsi="Arial" w:cs="Arial"/>
          <w:sz w:val="20"/>
          <w:szCs w:val="20"/>
          <w:lang w:val="en-GB"/>
        </w:rPr>
        <w:t>NED’s</w:t>
      </w:r>
      <w:r w:rsidR="00B41187">
        <w:rPr>
          <w:rFonts w:ascii="Arial" w:hAnsi="Arial" w:cs="Arial"/>
          <w:sz w:val="20"/>
          <w:szCs w:val="20"/>
          <w:lang w:val="en-GB"/>
        </w:rPr>
        <w:t>)</w:t>
      </w:r>
      <w:r w:rsidR="00887C4D">
        <w:rPr>
          <w:rFonts w:ascii="Arial" w:hAnsi="Arial" w:cs="Arial"/>
          <w:sz w:val="20"/>
          <w:szCs w:val="20"/>
          <w:lang w:val="en-GB"/>
        </w:rPr>
        <w:t xml:space="preserve"> and Trustees. In both cases, the </w:t>
      </w:r>
      <w:r w:rsidR="00FD1AB5">
        <w:rPr>
          <w:rFonts w:ascii="Arial" w:hAnsi="Arial" w:cs="Arial"/>
          <w:sz w:val="20"/>
          <w:szCs w:val="20"/>
          <w:lang w:val="en-GB"/>
        </w:rPr>
        <w:t>m</w:t>
      </w:r>
      <w:r w:rsidR="00B41187">
        <w:rPr>
          <w:rFonts w:ascii="Arial" w:hAnsi="Arial" w:cs="Arial"/>
          <w:sz w:val="20"/>
          <w:szCs w:val="20"/>
          <w:lang w:val="en-GB"/>
        </w:rPr>
        <w:t>ain</w:t>
      </w:r>
      <w:r w:rsidR="00EF099C">
        <w:rPr>
          <w:rFonts w:ascii="Arial" w:hAnsi="Arial" w:cs="Arial"/>
          <w:sz w:val="20"/>
          <w:szCs w:val="20"/>
          <w:lang w:val="en-GB"/>
        </w:rPr>
        <w:t xml:space="preserve"> </w:t>
      </w:r>
      <w:r w:rsidR="00887C4D">
        <w:rPr>
          <w:rFonts w:ascii="Arial" w:hAnsi="Arial" w:cs="Arial"/>
          <w:sz w:val="20"/>
          <w:szCs w:val="20"/>
          <w:lang w:val="en-GB"/>
        </w:rPr>
        <w:t xml:space="preserve"> executive</w:t>
      </w:r>
      <w:r w:rsidR="00FD1AB5">
        <w:rPr>
          <w:rFonts w:ascii="Arial" w:hAnsi="Arial" w:cs="Arial"/>
          <w:sz w:val="20"/>
          <w:szCs w:val="20"/>
          <w:lang w:val="en-GB"/>
        </w:rPr>
        <w:t xml:space="preserve"> </w:t>
      </w:r>
      <w:r w:rsidR="00EF099C">
        <w:rPr>
          <w:rFonts w:ascii="Arial" w:hAnsi="Arial" w:cs="Arial"/>
          <w:sz w:val="20"/>
          <w:szCs w:val="20"/>
          <w:lang w:val="en-GB"/>
        </w:rPr>
        <w:t xml:space="preserve">role </w:t>
      </w:r>
      <w:r w:rsidR="00FD1AB5">
        <w:rPr>
          <w:rFonts w:ascii="Arial" w:hAnsi="Arial" w:cs="Arial"/>
          <w:sz w:val="20"/>
          <w:szCs w:val="20"/>
          <w:lang w:val="en-GB"/>
        </w:rPr>
        <w:t>does not sit on the board although they attend in an advisory capacity.</w:t>
      </w:r>
      <w:r w:rsidR="00887C4D">
        <w:rPr>
          <w:rFonts w:ascii="Arial" w:hAnsi="Arial" w:cs="Arial"/>
          <w:sz w:val="20"/>
          <w:szCs w:val="20"/>
          <w:lang w:val="en-GB"/>
        </w:rPr>
        <w:t xml:space="preserve"> </w:t>
      </w:r>
      <w:r w:rsidRPr="00615363">
        <w:rPr>
          <w:rFonts w:ascii="Arial" w:hAnsi="Arial" w:cs="Arial"/>
          <w:sz w:val="20"/>
          <w:szCs w:val="20"/>
          <w:lang w:val="en-GB"/>
        </w:rPr>
        <w:t xml:space="preserve"> The management teams have delegated responsibility for the day-to-day running of the relevant </w:t>
      </w:r>
      <w:proofErr w:type="gramStart"/>
      <w:r w:rsidRPr="00615363">
        <w:rPr>
          <w:rFonts w:ascii="Arial" w:hAnsi="Arial" w:cs="Arial"/>
          <w:sz w:val="20"/>
          <w:szCs w:val="20"/>
          <w:lang w:val="en-GB"/>
        </w:rPr>
        <w:t>organisation</w:t>
      </w:r>
      <w:proofErr w:type="gramEnd"/>
      <w:r w:rsidRPr="00615363">
        <w:rPr>
          <w:rFonts w:ascii="Arial" w:hAnsi="Arial" w:cs="Arial"/>
          <w:sz w:val="20"/>
          <w:szCs w:val="20"/>
          <w:lang w:val="en-GB"/>
        </w:rPr>
        <w:t xml:space="preserve"> but the ultimate responsibility will sit with the Chrysalis Group </w:t>
      </w:r>
      <w:r w:rsidR="004D7871">
        <w:rPr>
          <w:rFonts w:ascii="Arial" w:hAnsi="Arial" w:cs="Arial"/>
          <w:sz w:val="20"/>
          <w:szCs w:val="20"/>
          <w:lang w:val="en-GB"/>
        </w:rPr>
        <w:t>B</w:t>
      </w:r>
      <w:r w:rsidRPr="00615363">
        <w:rPr>
          <w:rFonts w:ascii="Arial" w:hAnsi="Arial" w:cs="Arial"/>
          <w:sz w:val="20"/>
          <w:szCs w:val="20"/>
          <w:lang w:val="en-GB"/>
        </w:rPr>
        <w:t>oard.</w:t>
      </w:r>
    </w:p>
    <w:p w14:paraId="45963D02" w14:textId="77777777" w:rsidR="000608FB" w:rsidRDefault="000608FB" w:rsidP="006E192B">
      <w:pPr>
        <w:spacing w:after="0" w:line="240" w:lineRule="auto"/>
        <w:jc w:val="both"/>
        <w:rPr>
          <w:rFonts w:ascii="Arial" w:hAnsi="Arial" w:cs="Arial"/>
          <w:sz w:val="20"/>
          <w:szCs w:val="20"/>
          <w:lang w:val="en-GB"/>
        </w:rPr>
      </w:pPr>
    </w:p>
    <w:p w14:paraId="504F1DBF" w14:textId="494925D9" w:rsidR="00334683" w:rsidRDefault="00F71947" w:rsidP="00602802">
      <w:pPr>
        <w:spacing w:after="0" w:line="240" w:lineRule="auto"/>
        <w:jc w:val="both"/>
        <w:rPr>
          <w:rFonts w:ascii="Arial" w:hAnsi="Arial" w:cs="Arial"/>
          <w:sz w:val="20"/>
          <w:szCs w:val="20"/>
        </w:rPr>
      </w:pPr>
      <w:r w:rsidRPr="005908E2">
        <w:rPr>
          <w:rFonts w:ascii="Arial" w:hAnsi="Arial" w:cs="Arial"/>
          <w:sz w:val="20"/>
          <w:szCs w:val="20"/>
        </w:rPr>
        <w:t>The</w:t>
      </w:r>
      <w:r w:rsidR="000D63E3" w:rsidRPr="005908E2">
        <w:rPr>
          <w:rFonts w:ascii="Arial" w:hAnsi="Arial" w:cs="Arial"/>
          <w:sz w:val="20"/>
          <w:szCs w:val="20"/>
        </w:rPr>
        <w:t xml:space="preserve"> </w:t>
      </w:r>
      <w:r w:rsidR="004D7871">
        <w:rPr>
          <w:rFonts w:ascii="Arial" w:hAnsi="Arial" w:cs="Arial"/>
          <w:sz w:val="20"/>
          <w:szCs w:val="20"/>
        </w:rPr>
        <w:t>G</w:t>
      </w:r>
      <w:r w:rsidR="00E82D96">
        <w:rPr>
          <w:rFonts w:ascii="Arial" w:hAnsi="Arial" w:cs="Arial"/>
          <w:sz w:val="20"/>
          <w:szCs w:val="20"/>
        </w:rPr>
        <w:t xml:space="preserve">roup </w:t>
      </w:r>
      <w:r w:rsidR="004D7871">
        <w:rPr>
          <w:rFonts w:ascii="Arial" w:hAnsi="Arial" w:cs="Arial"/>
          <w:sz w:val="20"/>
          <w:szCs w:val="20"/>
        </w:rPr>
        <w:t>B</w:t>
      </w:r>
      <w:r w:rsidR="000D63E3" w:rsidRPr="005908E2">
        <w:rPr>
          <w:rFonts w:ascii="Arial" w:hAnsi="Arial" w:cs="Arial"/>
          <w:sz w:val="20"/>
          <w:szCs w:val="20"/>
        </w:rPr>
        <w:t>oard</w:t>
      </w:r>
      <w:r w:rsidRPr="005908E2">
        <w:rPr>
          <w:rFonts w:ascii="Arial" w:hAnsi="Arial" w:cs="Arial"/>
          <w:sz w:val="20"/>
          <w:szCs w:val="20"/>
        </w:rPr>
        <w:t xml:space="preserve"> is </w:t>
      </w:r>
      <w:r w:rsidR="00B42119" w:rsidRPr="005908E2">
        <w:rPr>
          <w:rFonts w:ascii="Arial" w:hAnsi="Arial" w:cs="Arial"/>
          <w:sz w:val="20"/>
          <w:szCs w:val="20"/>
        </w:rPr>
        <w:t xml:space="preserve">currently </w:t>
      </w:r>
      <w:r w:rsidRPr="005908E2">
        <w:rPr>
          <w:rFonts w:ascii="Arial" w:hAnsi="Arial" w:cs="Arial"/>
          <w:sz w:val="20"/>
          <w:szCs w:val="20"/>
        </w:rPr>
        <w:t xml:space="preserve">supported by a </w:t>
      </w:r>
      <w:r w:rsidR="00E82D96">
        <w:rPr>
          <w:rFonts w:ascii="Arial" w:hAnsi="Arial" w:cs="Arial"/>
          <w:sz w:val="20"/>
          <w:szCs w:val="20"/>
        </w:rPr>
        <w:t xml:space="preserve">Group </w:t>
      </w:r>
      <w:r w:rsidRPr="005908E2">
        <w:rPr>
          <w:rFonts w:ascii="Arial" w:hAnsi="Arial" w:cs="Arial"/>
          <w:sz w:val="20"/>
          <w:szCs w:val="20"/>
        </w:rPr>
        <w:t>Treasury, Audit and Risk</w:t>
      </w:r>
      <w:r w:rsidR="000D63E3" w:rsidRPr="005908E2">
        <w:rPr>
          <w:rFonts w:ascii="Arial" w:hAnsi="Arial" w:cs="Arial"/>
          <w:sz w:val="20"/>
          <w:szCs w:val="20"/>
        </w:rPr>
        <w:t xml:space="preserve"> sub-committee</w:t>
      </w:r>
      <w:r w:rsidR="00B42119" w:rsidRPr="005908E2">
        <w:rPr>
          <w:rFonts w:ascii="Arial" w:hAnsi="Arial" w:cs="Arial"/>
          <w:sz w:val="20"/>
          <w:szCs w:val="20"/>
        </w:rPr>
        <w:t xml:space="preserve"> and </w:t>
      </w:r>
      <w:r w:rsidR="00E82D96">
        <w:rPr>
          <w:rFonts w:ascii="Arial" w:hAnsi="Arial" w:cs="Arial"/>
          <w:sz w:val="20"/>
          <w:szCs w:val="20"/>
        </w:rPr>
        <w:t xml:space="preserve">a </w:t>
      </w:r>
      <w:r w:rsidR="00E82D96" w:rsidRPr="00F54898">
        <w:rPr>
          <w:rFonts w:ascii="Arial" w:hAnsi="Arial" w:cs="Arial"/>
          <w:sz w:val="20"/>
          <w:szCs w:val="20"/>
        </w:rPr>
        <w:t>Group Nomination and Remuneration committee</w:t>
      </w:r>
      <w:r w:rsidR="00C4030E">
        <w:rPr>
          <w:rFonts w:ascii="Arial" w:hAnsi="Arial" w:cs="Arial"/>
          <w:sz w:val="20"/>
          <w:szCs w:val="20"/>
        </w:rPr>
        <w:t>.</w:t>
      </w:r>
      <w:r w:rsidR="00E82D96" w:rsidRPr="00F54898">
        <w:rPr>
          <w:rFonts w:ascii="Arial" w:hAnsi="Arial" w:cs="Arial"/>
          <w:sz w:val="20"/>
          <w:szCs w:val="20"/>
        </w:rPr>
        <w:t xml:space="preserve"> CSA has its own independent Audit and Risk Committee</w:t>
      </w:r>
      <w:r w:rsidR="000D63E3" w:rsidRPr="005908E2">
        <w:rPr>
          <w:rFonts w:ascii="Arial" w:hAnsi="Arial" w:cs="Arial"/>
          <w:sz w:val="20"/>
          <w:szCs w:val="20"/>
        </w:rPr>
        <w:t>.</w:t>
      </w:r>
    </w:p>
    <w:p w14:paraId="23CC0DEC" w14:textId="77777777" w:rsidR="006558F1" w:rsidRPr="005908E2" w:rsidRDefault="006558F1" w:rsidP="00602802">
      <w:pPr>
        <w:spacing w:after="0" w:line="240" w:lineRule="auto"/>
        <w:jc w:val="both"/>
        <w:rPr>
          <w:rFonts w:ascii="Arial" w:hAnsi="Arial" w:cs="Arial"/>
          <w:sz w:val="20"/>
          <w:szCs w:val="20"/>
        </w:rPr>
      </w:pPr>
    </w:p>
    <w:p w14:paraId="274DF7BE" w14:textId="0905F173" w:rsidR="006E192B" w:rsidRDefault="006E192B" w:rsidP="00602802">
      <w:pPr>
        <w:widowControl/>
        <w:spacing w:after="0" w:line="240" w:lineRule="auto"/>
        <w:jc w:val="both"/>
        <w:rPr>
          <w:rFonts w:ascii="Arial" w:hAnsi="Arial" w:cs="Arial"/>
          <w:sz w:val="20"/>
          <w:szCs w:val="20"/>
          <w:lang w:val="en-GB"/>
        </w:rPr>
      </w:pPr>
      <w:r w:rsidRPr="00615363">
        <w:rPr>
          <w:rFonts w:ascii="Arial" w:hAnsi="Arial" w:cs="Arial"/>
          <w:sz w:val="20"/>
          <w:szCs w:val="20"/>
          <w:lang w:val="en-GB"/>
        </w:rPr>
        <w:t>The Board members delegate</w:t>
      </w:r>
      <w:r w:rsidR="00446354">
        <w:rPr>
          <w:rFonts w:ascii="Arial" w:hAnsi="Arial" w:cs="Arial"/>
          <w:sz w:val="20"/>
          <w:szCs w:val="20"/>
          <w:lang w:val="en-GB"/>
        </w:rPr>
        <w:t>s some o</w:t>
      </w:r>
      <w:r w:rsidRPr="00615363">
        <w:rPr>
          <w:rFonts w:ascii="Arial" w:hAnsi="Arial" w:cs="Arial"/>
          <w:sz w:val="20"/>
          <w:szCs w:val="20"/>
          <w:lang w:val="en-GB"/>
        </w:rPr>
        <w:t xml:space="preserve">f their powers or functions to an ‘Executive Committee’. An executive committee has delegated authority to act on the Board members’ behalf, in line with their terms of reference and any other instructions the Board members give. An executive committee has </w:t>
      </w:r>
      <w:r w:rsidRPr="00615363">
        <w:rPr>
          <w:rFonts w:ascii="Arial" w:hAnsi="Arial" w:cs="Arial"/>
          <w:i/>
          <w:iCs/>
          <w:sz w:val="20"/>
          <w:szCs w:val="20"/>
          <w:lang w:val="en-GB"/>
        </w:rPr>
        <w:t>decision-making</w:t>
      </w:r>
      <w:r w:rsidRPr="00615363">
        <w:rPr>
          <w:rFonts w:ascii="Arial" w:hAnsi="Arial" w:cs="Arial"/>
          <w:sz w:val="20"/>
          <w:szCs w:val="20"/>
          <w:lang w:val="en-GB"/>
        </w:rPr>
        <w:t xml:space="preserve"> powers so long as the committee is quorate.</w:t>
      </w:r>
    </w:p>
    <w:p w14:paraId="7526058B" w14:textId="77777777" w:rsidR="006E192B" w:rsidRPr="00615363" w:rsidRDefault="006E192B" w:rsidP="00602802">
      <w:pPr>
        <w:widowControl/>
        <w:spacing w:after="0" w:line="240" w:lineRule="auto"/>
        <w:jc w:val="both"/>
        <w:rPr>
          <w:rFonts w:ascii="Arial" w:hAnsi="Arial" w:cs="Arial"/>
          <w:sz w:val="20"/>
          <w:szCs w:val="20"/>
          <w:lang w:val="en-GB"/>
        </w:rPr>
      </w:pPr>
    </w:p>
    <w:p w14:paraId="4EAF9750" w14:textId="77777777" w:rsidR="006E192B" w:rsidRDefault="006E192B" w:rsidP="00602802">
      <w:pPr>
        <w:widowControl/>
        <w:spacing w:after="0" w:line="240" w:lineRule="auto"/>
        <w:jc w:val="both"/>
        <w:rPr>
          <w:rFonts w:ascii="Arial" w:hAnsi="Arial" w:cs="Arial"/>
          <w:sz w:val="20"/>
          <w:szCs w:val="20"/>
          <w:lang w:val="en-GB"/>
        </w:rPr>
      </w:pPr>
      <w:r w:rsidRPr="00615363">
        <w:rPr>
          <w:rFonts w:ascii="Arial" w:hAnsi="Arial" w:cs="Arial"/>
          <w:sz w:val="20"/>
          <w:szCs w:val="20"/>
          <w:lang w:val="en-GB"/>
        </w:rPr>
        <w:t xml:space="preserve">The Board members may also establish “Advisory Committees” of experts in a particular field and/or representatives of the organisations’ stakeholders to </w:t>
      </w:r>
      <w:r w:rsidRPr="00615363">
        <w:rPr>
          <w:rFonts w:ascii="Arial" w:hAnsi="Arial" w:cs="Arial"/>
          <w:i/>
          <w:iCs/>
          <w:sz w:val="20"/>
          <w:szCs w:val="20"/>
          <w:lang w:val="en-GB"/>
        </w:rPr>
        <w:t>advise</w:t>
      </w:r>
      <w:r w:rsidRPr="00615363">
        <w:rPr>
          <w:rFonts w:ascii="Arial" w:hAnsi="Arial" w:cs="Arial"/>
          <w:sz w:val="20"/>
          <w:szCs w:val="20"/>
          <w:lang w:val="en-GB"/>
        </w:rPr>
        <w:t xml:space="preserve"> the Board members</w:t>
      </w:r>
    </w:p>
    <w:p w14:paraId="414CAE9B" w14:textId="77777777" w:rsidR="006E192B" w:rsidRPr="00615363" w:rsidRDefault="006E192B" w:rsidP="00602802">
      <w:pPr>
        <w:widowControl/>
        <w:spacing w:after="0" w:line="240" w:lineRule="auto"/>
        <w:jc w:val="both"/>
        <w:rPr>
          <w:rFonts w:ascii="Arial" w:hAnsi="Arial" w:cs="Arial"/>
          <w:sz w:val="20"/>
          <w:szCs w:val="20"/>
          <w:lang w:val="en-GB"/>
        </w:rPr>
      </w:pPr>
      <w:r w:rsidRPr="00615363">
        <w:rPr>
          <w:rFonts w:ascii="Arial" w:hAnsi="Arial" w:cs="Arial"/>
          <w:sz w:val="20"/>
          <w:szCs w:val="20"/>
          <w:lang w:val="en-GB"/>
        </w:rPr>
        <w:t>.</w:t>
      </w:r>
    </w:p>
    <w:p w14:paraId="35D34248" w14:textId="77777777" w:rsidR="006E192B" w:rsidRDefault="006E192B" w:rsidP="00602802">
      <w:pPr>
        <w:widowControl/>
        <w:spacing w:after="0" w:line="240" w:lineRule="auto"/>
        <w:jc w:val="both"/>
        <w:rPr>
          <w:rFonts w:ascii="Arial" w:hAnsi="Arial" w:cs="Arial"/>
          <w:sz w:val="20"/>
          <w:szCs w:val="20"/>
          <w:lang w:val="en-GB"/>
        </w:rPr>
      </w:pPr>
      <w:r w:rsidRPr="00615363">
        <w:rPr>
          <w:rFonts w:ascii="Arial" w:hAnsi="Arial" w:cs="Arial"/>
          <w:sz w:val="20"/>
          <w:szCs w:val="20"/>
          <w:lang w:val="en-GB"/>
        </w:rPr>
        <w:t>The current Group Committee structure is as follows:</w:t>
      </w:r>
    </w:p>
    <w:p w14:paraId="04A2930F" w14:textId="77777777" w:rsidR="006E192B" w:rsidRDefault="006E192B" w:rsidP="00602802">
      <w:pPr>
        <w:widowControl/>
        <w:spacing w:after="0" w:line="240" w:lineRule="auto"/>
        <w:jc w:val="both"/>
        <w:rPr>
          <w:rFonts w:ascii="Arial" w:hAnsi="Arial" w:cs="Arial"/>
          <w:sz w:val="20"/>
          <w:szCs w:val="20"/>
          <w:lang w:val="en-GB"/>
        </w:rPr>
      </w:pPr>
    </w:p>
    <w:p w14:paraId="0040790E" w14:textId="77777777" w:rsidR="006E192B" w:rsidRPr="00615363" w:rsidRDefault="006E192B" w:rsidP="00602802">
      <w:pPr>
        <w:widowControl/>
        <w:spacing w:after="0" w:line="240" w:lineRule="auto"/>
        <w:jc w:val="both"/>
        <w:rPr>
          <w:rFonts w:ascii="Arial" w:hAnsi="Arial" w:cs="Arial"/>
          <w:sz w:val="20"/>
          <w:szCs w:val="20"/>
          <w:lang w:val="en-GB"/>
        </w:rPr>
      </w:pPr>
      <w:r w:rsidRPr="00615363">
        <w:rPr>
          <w:rFonts w:ascii="Arial" w:hAnsi="Arial" w:cs="Arial"/>
          <w:sz w:val="20"/>
          <w:szCs w:val="20"/>
          <w:lang w:val="en-GB"/>
        </w:rPr>
        <w:t>The following committees have Terms of reference as follows:</w:t>
      </w:r>
    </w:p>
    <w:p w14:paraId="4470CC0D" w14:textId="77777777" w:rsidR="006E192B" w:rsidRPr="00615363" w:rsidRDefault="006E192B" w:rsidP="00602802">
      <w:pPr>
        <w:widowControl/>
        <w:autoSpaceDE w:val="0"/>
        <w:autoSpaceDN w:val="0"/>
        <w:adjustRightInd w:val="0"/>
        <w:spacing w:after="0" w:line="240" w:lineRule="auto"/>
        <w:jc w:val="both"/>
        <w:rPr>
          <w:rFonts w:ascii="Arial" w:hAnsi="Arial" w:cs="Arial"/>
          <w:sz w:val="20"/>
          <w:szCs w:val="20"/>
          <w:lang w:val="en-GB"/>
        </w:rPr>
      </w:pPr>
      <w:r w:rsidRPr="00615363">
        <w:rPr>
          <w:rFonts w:ascii="Arial" w:hAnsi="Arial" w:cs="Arial"/>
          <w:sz w:val="20"/>
          <w:szCs w:val="20"/>
          <w:lang w:val="en-GB"/>
        </w:rPr>
        <w:t>5.1 Chrysalis Group Audit and Risk Committee</w:t>
      </w:r>
      <w:r>
        <w:rPr>
          <w:rFonts w:ascii="Arial" w:hAnsi="Arial" w:cs="Arial"/>
          <w:sz w:val="20"/>
          <w:szCs w:val="20"/>
          <w:lang w:val="en-GB"/>
        </w:rPr>
        <w:t xml:space="preserve"> (CM10)</w:t>
      </w:r>
    </w:p>
    <w:p w14:paraId="3650F0E2" w14:textId="77777777" w:rsidR="006E192B" w:rsidRDefault="006E192B" w:rsidP="00602802">
      <w:pPr>
        <w:widowControl/>
        <w:autoSpaceDE w:val="0"/>
        <w:autoSpaceDN w:val="0"/>
        <w:adjustRightInd w:val="0"/>
        <w:spacing w:after="0" w:line="240" w:lineRule="auto"/>
        <w:jc w:val="both"/>
        <w:rPr>
          <w:rFonts w:ascii="Arial" w:hAnsi="Arial" w:cs="Arial"/>
          <w:sz w:val="20"/>
          <w:szCs w:val="20"/>
          <w:lang w:val="en-GB"/>
        </w:rPr>
      </w:pPr>
      <w:r w:rsidRPr="00615363">
        <w:rPr>
          <w:rFonts w:ascii="Arial" w:hAnsi="Arial" w:cs="Arial"/>
          <w:sz w:val="20"/>
          <w:szCs w:val="20"/>
          <w:lang w:val="en-GB"/>
        </w:rPr>
        <w:t>5.2 Chrysalis Group Remuneration and Nomination Committee</w:t>
      </w:r>
      <w:r>
        <w:rPr>
          <w:rFonts w:ascii="Arial" w:hAnsi="Arial" w:cs="Arial"/>
          <w:sz w:val="20"/>
          <w:szCs w:val="20"/>
          <w:lang w:val="en-GB"/>
        </w:rPr>
        <w:t xml:space="preserve"> (CM09)</w:t>
      </w:r>
    </w:p>
    <w:p w14:paraId="033A273C" w14:textId="4A3AD149" w:rsidR="006E192B" w:rsidRDefault="006E192B" w:rsidP="00602802">
      <w:pPr>
        <w:widowControl/>
        <w:autoSpaceDE w:val="0"/>
        <w:autoSpaceDN w:val="0"/>
        <w:adjustRightInd w:val="0"/>
        <w:spacing w:after="0" w:line="240" w:lineRule="auto"/>
        <w:jc w:val="both"/>
        <w:rPr>
          <w:rFonts w:ascii="Arial" w:hAnsi="Arial" w:cs="Arial"/>
          <w:sz w:val="20"/>
          <w:szCs w:val="20"/>
          <w:lang w:val="en-GB"/>
        </w:rPr>
      </w:pPr>
      <w:r>
        <w:rPr>
          <w:rFonts w:ascii="Arial" w:hAnsi="Arial" w:cs="Arial"/>
          <w:sz w:val="20"/>
          <w:szCs w:val="20"/>
          <w:lang w:val="en-GB"/>
        </w:rPr>
        <w:t xml:space="preserve">5.3 Chrysalis Supported Association </w:t>
      </w:r>
      <w:r w:rsidRPr="00615363">
        <w:rPr>
          <w:rFonts w:ascii="Arial" w:hAnsi="Arial" w:cs="Arial"/>
          <w:sz w:val="20"/>
          <w:szCs w:val="20"/>
          <w:lang w:val="en-GB"/>
        </w:rPr>
        <w:t>Audit and Risk Committee</w:t>
      </w:r>
      <w:r>
        <w:rPr>
          <w:rFonts w:ascii="Arial" w:hAnsi="Arial" w:cs="Arial"/>
          <w:sz w:val="20"/>
          <w:szCs w:val="20"/>
          <w:lang w:val="en-GB"/>
        </w:rPr>
        <w:t xml:space="preserve"> (CM10a)</w:t>
      </w:r>
    </w:p>
    <w:p w14:paraId="2F44CCEF" w14:textId="2B5F0A31" w:rsidR="00D15193" w:rsidRPr="00615363" w:rsidRDefault="00D15193" w:rsidP="00602802">
      <w:pPr>
        <w:widowControl/>
        <w:autoSpaceDE w:val="0"/>
        <w:autoSpaceDN w:val="0"/>
        <w:adjustRightInd w:val="0"/>
        <w:spacing w:after="0" w:line="240" w:lineRule="auto"/>
        <w:jc w:val="both"/>
        <w:rPr>
          <w:rFonts w:ascii="Arial" w:hAnsi="Arial" w:cs="Arial"/>
          <w:sz w:val="20"/>
          <w:szCs w:val="20"/>
          <w:lang w:val="en-GB"/>
        </w:rPr>
      </w:pPr>
      <w:r>
        <w:rPr>
          <w:rFonts w:ascii="Arial" w:hAnsi="Arial" w:cs="Arial"/>
          <w:sz w:val="20"/>
          <w:szCs w:val="20"/>
          <w:lang w:val="en-GB"/>
        </w:rPr>
        <w:t xml:space="preserve">5.4 </w:t>
      </w:r>
      <w:r w:rsidR="000C6105">
        <w:rPr>
          <w:rFonts w:ascii="Arial" w:hAnsi="Arial" w:cs="Arial"/>
          <w:sz w:val="20"/>
          <w:szCs w:val="20"/>
          <w:lang w:val="en-GB"/>
        </w:rPr>
        <w:t xml:space="preserve">Chrysalis </w:t>
      </w:r>
      <w:r>
        <w:rPr>
          <w:rFonts w:ascii="Arial" w:hAnsi="Arial" w:cs="Arial"/>
          <w:sz w:val="20"/>
          <w:szCs w:val="20"/>
          <w:lang w:val="en-GB"/>
        </w:rPr>
        <w:t>Group Executive Committee</w:t>
      </w:r>
      <w:r w:rsidR="00D63708">
        <w:rPr>
          <w:rFonts w:ascii="Arial" w:hAnsi="Arial" w:cs="Arial"/>
          <w:sz w:val="20"/>
          <w:szCs w:val="20"/>
          <w:lang w:val="en-GB"/>
        </w:rPr>
        <w:t xml:space="preserve"> (CM20)</w:t>
      </w:r>
    </w:p>
    <w:p w14:paraId="44DF78CF" w14:textId="68FFCAD0" w:rsidR="006E192B" w:rsidRDefault="006E192B" w:rsidP="00602802">
      <w:pPr>
        <w:widowControl/>
        <w:autoSpaceDE w:val="0"/>
        <w:autoSpaceDN w:val="0"/>
        <w:adjustRightInd w:val="0"/>
        <w:spacing w:after="0" w:line="240" w:lineRule="auto"/>
        <w:jc w:val="both"/>
        <w:rPr>
          <w:rFonts w:ascii="Arial" w:hAnsi="Arial" w:cs="Arial"/>
          <w:sz w:val="20"/>
          <w:szCs w:val="20"/>
          <w:lang w:val="en-GB"/>
        </w:rPr>
      </w:pPr>
    </w:p>
    <w:p w14:paraId="5A35CE04" w14:textId="04AD37F2" w:rsidR="006E192B" w:rsidRPr="00615363" w:rsidRDefault="00491744" w:rsidP="00602802">
      <w:pPr>
        <w:widowControl/>
        <w:spacing w:after="0" w:line="240" w:lineRule="auto"/>
        <w:jc w:val="both"/>
        <w:rPr>
          <w:rFonts w:ascii="Arial" w:hAnsi="Arial" w:cs="Arial"/>
          <w:sz w:val="20"/>
          <w:szCs w:val="20"/>
          <w:lang w:val="en-GB"/>
        </w:rPr>
      </w:pPr>
      <w:r w:rsidRPr="00491744">
        <w:rPr>
          <w:rFonts w:ascii="Arial" w:hAnsi="Arial" w:cs="Arial"/>
          <w:noProof/>
          <w:sz w:val="20"/>
          <w:szCs w:val="20"/>
          <w:lang w:val="en-GB"/>
        </w:rPr>
        <w:drawing>
          <wp:inline distT="0" distB="0" distL="0" distR="0" wp14:anchorId="0447EFEC" wp14:editId="5EC499D8">
            <wp:extent cx="5731510" cy="3369945"/>
            <wp:effectExtent l="0" t="0" r="2540" b="1905"/>
            <wp:docPr id="1923060407" name="Picture 1" descr="A chart of a group of individua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060407" name="Picture 1" descr="A chart of a group of individuals&#10;&#10;AI-generated content may be incorrect."/>
                    <pic:cNvPicPr/>
                  </pic:nvPicPr>
                  <pic:blipFill>
                    <a:blip r:embed="rId16"/>
                    <a:stretch>
                      <a:fillRect/>
                    </a:stretch>
                  </pic:blipFill>
                  <pic:spPr>
                    <a:xfrm>
                      <a:off x="0" y="0"/>
                      <a:ext cx="5731510" cy="3369945"/>
                    </a:xfrm>
                    <a:prstGeom prst="rect">
                      <a:avLst/>
                    </a:prstGeom>
                  </pic:spPr>
                </pic:pic>
              </a:graphicData>
            </a:graphic>
          </wp:inline>
        </w:drawing>
      </w:r>
    </w:p>
    <w:p w14:paraId="77365375" w14:textId="0A82980B" w:rsidR="00F74792" w:rsidRDefault="00F74792" w:rsidP="00602802">
      <w:pPr>
        <w:spacing w:after="0" w:line="240" w:lineRule="auto"/>
        <w:jc w:val="both"/>
        <w:rPr>
          <w:rFonts w:ascii="Arial" w:eastAsia="Arial" w:hAnsi="Arial" w:cs="Arial"/>
          <w:w w:val="93"/>
          <w:sz w:val="20"/>
          <w:szCs w:val="20"/>
        </w:rPr>
      </w:pPr>
    </w:p>
    <w:p w14:paraId="30D6F3E6" w14:textId="002DC6F5" w:rsidR="003E3E20" w:rsidRPr="005908E2" w:rsidRDefault="003E3E20" w:rsidP="00602802">
      <w:pPr>
        <w:spacing w:after="0" w:line="240" w:lineRule="auto"/>
        <w:jc w:val="both"/>
        <w:rPr>
          <w:rFonts w:ascii="Arial" w:eastAsia="Arial" w:hAnsi="Arial" w:cs="Arial"/>
          <w:sz w:val="20"/>
          <w:szCs w:val="20"/>
        </w:rPr>
      </w:pPr>
      <w:r w:rsidRPr="005908E2">
        <w:rPr>
          <w:rFonts w:ascii="Arial" w:eastAsia="Arial" w:hAnsi="Arial" w:cs="Arial"/>
          <w:w w:val="93"/>
          <w:sz w:val="20"/>
          <w:szCs w:val="20"/>
        </w:rPr>
        <w:t xml:space="preserve">The </w:t>
      </w:r>
      <w:proofErr w:type="spellStart"/>
      <w:r w:rsidR="0096280F" w:rsidRPr="005908E2">
        <w:rPr>
          <w:rFonts w:ascii="Arial" w:eastAsia="Arial" w:hAnsi="Arial" w:cs="Arial"/>
          <w:sz w:val="20"/>
          <w:szCs w:val="20"/>
        </w:rPr>
        <w:t>organisation</w:t>
      </w:r>
      <w:r w:rsidRPr="005908E2">
        <w:rPr>
          <w:rFonts w:ascii="Arial" w:eastAsia="Arial" w:hAnsi="Arial" w:cs="Arial"/>
          <w:sz w:val="20"/>
          <w:szCs w:val="20"/>
        </w:rPr>
        <w:t>’s</w:t>
      </w:r>
      <w:proofErr w:type="spellEnd"/>
      <w:r w:rsidRPr="005908E2">
        <w:rPr>
          <w:rFonts w:ascii="Arial" w:eastAsia="Arial" w:hAnsi="Arial" w:cs="Arial"/>
          <w:sz w:val="20"/>
          <w:szCs w:val="20"/>
        </w:rPr>
        <w:t xml:space="preserve"> </w:t>
      </w:r>
      <w:r w:rsidRPr="005908E2">
        <w:rPr>
          <w:rFonts w:ascii="Arial" w:eastAsia="Arial" w:hAnsi="Arial" w:cs="Arial"/>
          <w:w w:val="97"/>
          <w:sz w:val="20"/>
          <w:szCs w:val="20"/>
        </w:rPr>
        <w:t xml:space="preserve">operations </w:t>
      </w:r>
      <w:r w:rsidRPr="005908E2">
        <w:rPr>
          <w:rFonts w:ascii="Arial" w:eastAsia="Arial" w:hAnsi="Arial" w:cs="Arial"/>
          <w:sz w:val="20"/>
          <w:szCs w:val="20"/>
        </w:rPr>
        <w:t xml:space="preserve">are </w:t>
      </w:r>
      <w:r w:rsidR="006A345F" w:rsidRPr="006A345F">
        <w:rPr>
          <w:rFonts w:ascii="Arial" w:eastAsia="Arial" w:hAnsi="Arial" w:cs="Arial"/>
          <w:sz w:val="20"/>
          <w:szCs w:val="20"/>
        </w:rPr>
        <w:t>centered</w:t>
      </w:r>
      <w:r w:rsidRPr="005908E2">
        <w:rPr>
          <w:rFonts w:ascii="Arial" w:eastAsia="Arial" w:hAnsi="Arial" w:cs="Arial"/>
          <w:sz w:val="20"/>
          <w:szCs w:val="20"/>
        </w:rPr>
        <w:t xml:space="preserve"> at its </w:t>
      </w:r>
      <w:r w:rsidR="00F54898">
        <w:rPr>
          <w:rFonts w:ascii="Arial" w:eastAsia="Arial" w:hAnsi="Arial" w:cs="Arial"/>
          <w:sz w:val="20"/>
          <w:szCs w:val="20"/>
        </w:rPr>
        <w:t xml:space="preserve">group </w:t>
      </w:r>
      <w:r w:rsidRPr="005908E2">
        <w:rPr>
          <w:rFonts w:ascii="Arial" w:eastAsia="Arial" w:hAnsi="Arial" w:cs="Arial"/>
          <w:w w:val="95"/>
          <w:sz w:val="20"/>
          <w:szCs w:val="20"/>
        </w:rPr>
        <w:t xml:space="preserve">registered </w:t>
      </w:r>
      <w:r w:rsidRPr="005908E2">
        <w:rPr>
          <w:rFonts w:ascii="Arial" w:eastAsia="Arial" w:hAnsi="Arial" w:cs="Arial"/>
          <w:sz w:val="20"/>
          <w:szCs w:val="20"/>
        </w:rPr>
        <w:t>address:</w:t>
      </w:r>
    </w:p>
    <w:p w14:paraId="171E9D13" w14:textId="6493DFB8" w:rsidR="003441A8" w:rsidRDefault="00F71947" w:rsidP="00602802">
      <w:pPr>
        <w:pStyle w:val="ListParagraph"/>
        <w:numPr>
          <w:ilvl w:val="0"/>
          <w:numId w:val="36"/>
        </w:numPr>
        <w:spacing w:after="0" w:line="240" w:lineRule="auto"/>
        <w:jc w:val="both"/>
        <w:rPr>
          <w:rFonts w:ascii="Arial" w:hAnsi="Arial" w:cs="Arial"/>
          <w:sz w:val="20"/>
          <w:szCs w:val="20"/>
          <w:lang w:eastAsia="en-GB"/>
        </w:rPr>
      </w:pPr>
      <w:r w:rsidRPr="005908E2">
        <w:rPr>
          <w:rFonts w:ascii="Arial" w:hAnsi="Arial" w:cs="Arial"/>
          <w:sz w:val="20"/>
          <w:szCs w:val="20"/>
        </w:rPr>
        <w:t>3 Brook Office Park, Folly Brook Road, Emersons Green, Bristol</w:t>
      </w:r>
      <w:r w:rsidR="00356229" w:rsidRPr="005908E2">
        <w:rPr>
          <w:rFonts w:ascii="Arial" w:hAnsi="Arial" w:cs="Arial"/>
          <w:sz w:val="20"/>
          <w:szCs w:val="20"/>
          <w:lang w:eastAsia="en-GB"/>
        </w:rPr>
        <w:t>.</w:t>
      </w:r>
    </w:p>
    <w:p w14:paraId="53FA1B10" w14:textId="77777777" w:rsidR="006558F1" w:rsidRPr="005908E2" w:rsidRDefault="006558F1" w:rsidP="00602802">
      <w:pPr>
        <w:spacing w:after="0" w:line="240" w:lineRule="auto"/>
        <w:ind w:left="360"/>
        <w:jc w:val="both"/>
        <w:rPr>
          <w:rFonts w:ascii="Arial" w:hAnsi="Arial" w:cs="Arial"/>
          <w:sz w:val="20"/>
          <w:szCs w:val="20"/>
          <w:lang w:eastAsia="en-GB"/>
        </w:rPr>
      </w:pPr>
    </w:p>
    <w:p w14:paraId="483AD682" w14:textId="669A125B" w:rsidR="00AD6958" w:rsidRDefault="00792F35" w:rsidP="00602802">
      <w:pPr>
        <w:spacing w:after="0" w:line="240" w:lineRule="auto"/>
        <w:jc w:val="both"/>
        <w:rPr>
          <w:rFonts w:ascii="Arial" w:hAnsi="Arial" w:cs="Arial"/>
          <w:sz w:val="20"/>
          <w:szCs w:val="20"/>
        </w:rPr>
      </w:pPr>
      <w:r w:rsidRPr="005908E2">
        <w:rPr>
          <w:rFonts w:ascii="Arial" w:hAnsi="Arial" w:cs="Arial"/>
          <w:sz w:val="20"/>
          <w:szCs w:val="20"/>
        </w:rPr>
        <w:t xml:space="preserve">This Governance Handbook provides further guidance about the conduct of </w:t>
      </w:r>
      <w:r w:rsidR="00173149" w:rsidRPr="005908E2">
        <w:rPr>
          <w:rFonts w:ascii="Arial" w:hAnsi="Arial" w:cs="Arial"/>
          <w:sz w:val="20"/>
          <w:szCs w:val="20"/>
        </w:rPr>
        <w:t>Chrysalis</w:t>
      </w:r>
      <w:r w:rsidR="0096280F" w:rsidRPr="005908E2">
        <w:rPr>
          <w:rFonts w:ascii="Arial" w:hAnsi="Arial" w:cs="Arial"/>
          <w:sz w:val="20"/>
          <w:szCs w:val="20"/>
        </w:rPr>
        <w:t xml:space="preserve"> </w:t>
      </w:r>
      <w:r w:rsidRPr="005908E2">
        <w:rPr>
          <w:rFonts w:ascii="Arial" w:hAnsi="Arial" w:cs="Arial"/>
          <w:sz w:val="20"/>
          <w:szCs w:val="20"/>
        </w:rPr>
        <w:t>within the regulatory framework</w:t>
      </w:r>
      <w:r w:rsidR="000B530F" w:rsidRPr="005908E2">
        <w:rPr>
          <w:rFonts w:ascii="Arial" w:hAnsi="Arial" w:cs="Arial"/>
          <w:sz w:val="20"/>
          <w:szCs w:val="20"/>
        </w:rPr>
        <w:t xml:space="preserve"> outlined below</w:t>
      </w:r>
      <w:r w:rsidRPr="005908E2">
        <w:rPr>
          <w:rFonts w:ascii="Arial" w:hAnsi="Arial" w:cs="Arial"/>
          <w:sz w:val="20"/>
          <w:szCs w:val="20"/>
        </w:rPr>
        <w:t>. The Handbook is kept under review and updated to reflect changes in law, practice or policy – usually on an annual basis.</w:t>
      </w:r>
    </w:p>
    <w:p w14:paraId="46B6EEB5" w14:textId="77777777" w:rsidR="006558F1" w:rsidRPr="005908E2" w:rsidRDefault="006558F1" w:rsidP="00602802">
      <w:pPr>
        <w:spacing w:after="0" w:line="240" w:lineRule="auto"/>
        <w:jc w:val="both"/>
        <w:rPr>
          <w:rFonts w:ascii="Arial" w:hAnsi="Arial" w:cs="Arial"/>
          <w:sz w:val="20"/>
          <w:szCs w:val="20"/>
        </w:rPr>
      </w:pPr>
    </w:p>
    <w:p w14:paraId="3EFF532B" w14:textId="3FE51359" w:rsidR="0064788F" w:rsidRDefault="00F6604F" w:rsidP="00602802">
      <w:pPr>
        <w:widowControl/>
        <w:spacing w:after="0" w:line="240" w:lineRule="auto"/>
        <w:jc w:val="both"/>
        <w:rPr>
          <w:rFonts w:ascii="Arial" w:eastAsia="Arial" w:hAnsi="Arial" w:cs="Arial"/>
          <w:b/>
          <w:bCs/>
          <w:w w:val="95"/>
          <w:sz w:val="20"/>
          <w:szCs w:val="20"/>
        </w:rPr>
      </w:pPr>
      <w:r w:rsidRPr="005908E2">
        <w:rPr>
          <w:rFonts w:ascii="Arial" w:eastAsia="Arial" w:hAnsi="Arial" w:cs="Arial"/>
          <w:b/>
          <w:bCs/>
          <w:w w:val="95"/>
          <w:sz w:val="20"/>
          <w:szCs w:val="20"/>
        </w:rPr>
        <w:t xml:space="preserve">2.2 </w:t>
      </w:r>
      <w:r w:rsidR="0064788F" w:rsidRPr="005908E2">
        <w:rPr>
          <w:rFonts w:ascii="Arial" w:eastAsia="Arial" w:hAnsi="Arial" w:cs="Arial"/>
          <w:b/>
          <w:bCs/>
          <w:w w:val="95"/>
          <w:sz w:val="20"/>
          <w:szCs w:val="20"/>
        </w:rPr>
        <w:t>Regulatory Framework</w:t>
      </w:r>
    </w:p>
    <w:p w14:paraId="5B56A204" w14:textId="77777777" w:rsidR="006558F1" w:rsidRPr="005908E2" w:rsidRDefault="006558F1" w:rsidP="00602802">
      <w:pPr>
        <w:widowControl/>
        <w:spacing w:after="0" w:line="240" w:lineRule="auto"/>
        <w:jc w:val="both"/>
        <w:rPr>
          <w:rFonts w:ascii="Arial" w:hAnsi="Arial" w:cs="Arial"/>
          <w:sz w:val="20"/>
          <w:szCs w:val="20"/>
        </w:rPr>
      </w:pPr>
    </w:p>
    <w:p w14:paraId="19EA833E" w14:textId="4D8C457D" w:rsidR="00F13406" w:rsidRPr="005908E2" w:rsidRDefault="00A2398A" w:rsidP="00602802">
      <w:pPr>
        <w:spacing w:after="0" w:line="240" w:lineRule="auto"/>
        <w:jc w:val="both"/>
        <w:rPr>
          <w:rFonts w:ascii="Arial" w:eastAsia="Arial" w:hAnsi="Arial" w:cs="Arial"/>
          <w:b/>
          <w:bCs/>
          <w:w w:val="95"/>
          <w:sz w:val="20"/>
          <w:szCs w:val="20"/>
        </w:rPr>
      </w:pPr>
      <w:r w:rsidRPr="005908E2">
        <w:rPr>
          <w:rFonts w:ascii="Arial" w:eastAsia="Arial" w:hAnsi="Arial" w:cs="Arial"/>
          <w:b/>
          <w:bCs/>
          <w:w w:val="95"/>
          <w:sz w:val="20"/>
          <w:szCs w:val="20"/>
        </w:rPr>
        <w:t xml:space="preserve">The </w:t>
      </w:r>
      <w:r w:rsidR="005B011D" w:rsidRPr="005908E2">
        <w:rPr>
          <w:rFonts w:ascii="Arial" w:eastAsia="Arial" w:hAnsi="Arial" w:cs="Arial"/>
          <w:b/>
          <w:bCs/>
          <w:w w:val="95"/>
          <w:sz w:val="20"/>
          <w:szCs w:val="20"/>
        </w:rPr>
        <w:t>Charity</w:t>
      </w:r>
      <w:r w:rsidR="00F13406" w:rsidRPr="005908E2">
        <w:rPr>
          <w:rFonts w:ascii="Arial" w:eastAsia="Arial" w:hAnsi="Arial" w:cs="Arial"/>
          <w:b/>
          <w:bCs/>
          <w:w w:val="95"/>
          <w:sz w:val="20"/>
          <w:szCs w:val="20"/>
        </w:rPr>
        <w:t xml:space="preserve"> Commission</w:t>
      </w:r>
    </w:p>
    <w:p w14:paraId="20A12C1D" w14:textId="48BA4A9B" w:rsidR="00A2398A" w:rsidRPr="005908E2" w:rsidRDefault="00A2398A" w:rsidP="00602802">
      <w:pPr>
        <w:spacing w:after="0" w:line="240" w:lineRule="auto"/>
        <w:jc w:val="both"/>
        <w:rPr>
          <w:rFonts w:ascii="Arial" w:eastAsia="Arial" w:hAnsi="Arial" w:cs="Arial"/>
          <w:w w:val="95"/>
          <w:sz w:val="20"/>
          <w:szCs w:val="20"/>
        </w:rPr>
      </w:pPr>
    </w:p>
    <w:p w14:paraId="2DCCF4A7" w14:textId="5EE85F20" w:rsidR="00FC532E" w:rsidRPr="005721D6" w:rsidRDefault="00FC532E" w:rsidP="00602802">
      <w:pPr>
        <w:spacing w:after="0" w:line="240" w:lineRule="auto"/>
        <w:jc w:val="both"/>
        <w:rPr>
          <w:rFonts w:ascii="Arial" w:hAnsi="Arial" w:cs="Arial"/>
          <w:sz w:val="20"/>
          <w:szCs w:val="20"/>
        </w:rPr>
      </w:pPr>
      <w:r w:rsidRPr="005721D6">
        <w:rPr>
          <w:rFonts w:ascii="Arial" w:hAnsi="Arial" w:cs="Arial"/>
          <w:sz w:val="20"/>
          <w:szCs w:val="20"/>
        </w:rPr>
        <w:t>CSA is an Exempt Charity</w:t>
      </w:r>
      <w:r w:rsidR="005A1965" w:rsidRPr="005721D6">
        <w:rPr>
          <w:rFonts w:ascii="Arial" w:hAnsi="Arial" w:cs="Arial"/>
          <w:sz w:val="20"/>
          <w:szCs w:val="20"/>
        </w:rPr>
        <w:t>. An</w:t>
      </w:r>
      <w:r w:rsidR="00B7744F" w:rsidRPr="005721D6">
        <w:rPr>
          <w:rFonts w:ascii="Arial" w:hAnsi="Arial" w:cs="Arial"/>
          <w:sz w:val="20"/>
          <w:szCs w:val="20"/>
        </w:rPr>
        <w:t xml:space="preserve"> </w:t>
      </w:r>
      <w:r w:rsidR="005A1965" w:rsidRPr="005721D6">
        <w:rPr>
          <w:rFonts w:ascii="Arial" w:hAnsi="Arial" w:cs="Arial"/>
          <w:sz w:val="20"/>
          <w:szCs w:val="20"/>
        </w:rPr>
        <w:t>exempt charity</w:t>
      </w:r>
      <w:r w:rsidR="00B7744F" w:rsidRPr="005721D6">
        <w:rPr>
          <w:rFonts w:ascii="Arial" w:hAnsi="Arial" w:cs="Arial"/>
          <w:sz w:val="20"/>
          <w:szCs w:val="20"/>
        </w:rPr>
        <w:t xml:space="preserve"> </w:t>
      </w:r>
      <w:r w:rsidR="005A1965" w:rsidRPr="005721D6">
        <w:rPr>
          <w:rFonts w:ascii="Arial" w:hAnsi="Arial" w:cs="Arial"/>
          <w:sz w:val="20"/>
          <w:szCs w:val="20"/>
        </w:rPr>
        <w:t xml:space="preserve">is an </w:t>
      </w:r>
      <w:proofErr w:type="spellStart"/>
      <w:r w:rsidR="00FE627D" w:rsidRPr="005721D6">
        <w:rPr>
          <w:rFonts w:ascii="Arial" w:hAnsi="Arial" w:cs="Arial"/>
          <w:sz w:val="20"/>
          <w:szCs w:val="20"/>
        </w:rPr>
        <w:t>organisation</w:t>
      </w:r>
      <w:proofErr w:type="spellEnd"/>
      <w:r w:rsidR="00FE627D" w:rsidRPr="005721D6">
        <w:rPr>
          <w:rFonts w:ascii="Arial" w:hAnsi="Arial" w:cs="Arial"/>
          <w:sz w:val="20"/>
          <w:szCs w:val="20"/>
        </w:rPr>
        <w:t xml:space="preserve"> </w:t>
      </w:r>
      <w:r w:rsidR="005A1965" w:rsidRPr="005721D6">
        <w:rPr>
          <w:rFonts w:ascii="Arial" w:hAnsi="Arial" w:cs="Arial"/>
          <w:sz w:val="20"/>
          <w:szCs w:val="20"/>
        </w:rPr>
        <w:t>established in </w:t>
      </w:r>
      <w:hyperlink r:id="rId17" w:tooltip="England and Wales" w:history="1">
        <w:r w:rsidR="005A1965" w:rsidRPr="00D25950">
          <w:rPr>
            <w:rFonts w:ascii="Arial" w:hAnsi="Arial" w:cs="Arial"/>
            <w:sz w:val="20"/>
            <w:szCs w:val="20"/>
          </w:rPr>
          <w:t>England and Wales</w:t>
        </w:r>
      </w:hyperlink>
      <w:r w:rsidR="005A1965" w:rsidRPr="005721D6">
        <w:rPr>
          <w:rFonts w:ascii="Arial" w:hAnsi="Arial" w:cs="Arial"/>
          <w:sz w:val="20"/>
          <w:szCs w:val="20"/>
        </w:rPr>
        <w:t> for</w:t>
      </w:r>
      <w:r w:rsidR="00B7744F" w:rsidRPr="005721D6">
        <w:rPr>
          <w:rFonts w:ascii="Arial" w:hAnsi="Arial" w:cs="Arial"/>
          <w:sz w:val="20"/>
          <w:szCs w:val="20"/>
        </w:rPr>
        <w:t xml:space="preserve"> </w:t>
      </w:r>
      <w:hyperlink r:id="rId18" w:tooltip="Charitable organization" w:history="1">
        <w:r w:rsidR="005A1965" w:rsidRPr="00D25950">
          <w:rPr>
            <w:rFonts w:ascii="Arial" w:hAnsi="Arial" w:cs="Arial"/>
            <w:sz w:val="20"/>
            <w:szCs w:val="20"/>
          </w:rPr>
          <w:t>charitable purposes</w:t>
        </w:r>
      </w:hyperlink>
      <w:r w:rsidR="00B7744F" w:rsidRPr="005721D6">
        <w:rPr>
          <w:rFonts w:ascii="Arial" w:hAnsi="Arial" w:cs="Arial"/>
          <w:sz w:val="20"/>
          <w:szCs w:val="20"/>
        </w:rPr>
        <w:t xml:space="preserve"> </w:t>
      </w:r>
      <w:r w:rsidR="005A1965" w:rsidRPr="005721D6">
        <w:rPr>
          <w:rFonts w:ascii="Arial" w:hAnsi="Arial" w:cs="Arial"/>
          <w:sz w:val="20"/>
          <w:szCs w:val="20"/>
        </w:rPr>
        <w:t>which is exempt from registration with, and oversight by, the</w:t>
      </w:r>
      <w:r w:rsidR="00B7744F" w:rsidRPr="005721D6">
        <w:rPr>
          <w:rFonts w:ascii="Arial" w:hAnsi="Arial" w:cs="Arial"/>
          <w:sz w:val="20"/>
          <w:szCs w:val="20"/>
        </w:rPr>
        <w:t xml:space="preserve"> </w:t>
      </w:r>
      <w:hyperlink r:id="rId19" w:tooltip="Charity Commission for England and Wales" w:history="1">
        <w:r w:rsidR="005A1965" w:rsidRPr="00D25950">
          <w:rPr>
            <w:rFonts w:ascii="Arial" w:hAnsi="Arial" w:cs="Arial"/>
            <w:sz w:val="20"/>
            <w:szCs w:val="20"/>
          </w:rPr>
          <w:t>Charity Commission for England and Wales</w:t>
        </w:r>
      </w:hyperlink>
      <w:r w:rsidR="00FE627D" w:rsidRPr="005721D6">
        <w:rPr>
          <w:rFonts w:ascii="Arial" w:hAnsi="Arial" w:cs="Arial"/>
          <w:sz w:val="20"/>
          <w:szCs w:val="20"/>
        </w:rPr>
        <w:t>.</w:t>
      </w:r>
      <w:r w:rsidR="00CB5C59" w:rsidRPr="005721D6">
        <w:rPr>
          <w:rFonts w:ascii="Arial" w:hAnsi="Arial" w:cs="Arial"/>
          <w:sz w:val="20"/>
          <w:szCs w:val="20"/>
        </w:rPr>
        <w:t xml:space="preserve"> Although outside the jurisdiction of the Charity Commission, exempt charities are still subject to the usual legal rules applicable to charities in </w:t>
      </w:r>
      <w:hyperlink r:id="rId20" w:tooltip="English law" w:history="1">
        <w:r w:rsidR="00CB5C59" w:rsidRPr="00D25950">
          <w:rPr>
            <w:rFonts w:ascii="Arial" w:hAnsi="Arial" w:cs="Arial"/>
            <w:sz w:val="20"/>
            <w:szCs w:val="20"/>
          </w:rPr>
          <w:t xml:space="preserve">English </w:t>
        </w:r>
        <w:r w:rsidR="00230CEF" w:rsidRPr="00D25950">
          <w:rPr>
            <w:rFonts w:ascii="Arial" w:hAnsi="Arial" w:cs="Arial"/>
            <w:sz w:val="20"/>
            <w:szCs w:val="20"/>
          </w:rPr>
          <w:t>L</w:t>
        </w:r>
        <w:r w:rsidR="00CB5C59" w:rsidRPr="00D25950">
          <w:rPr>
            <w:rFonts w:ascii="Arial" w:hAnsi="Arial" w:cs="Arial"/>
            <w:sz w:val="20"/>
            <w:szCs w:val="20"/>
          </w:rPr>
          <w:t>aw</w:t>
        </w:r>
      </w:hyperlink>
      <w:r w:rsidR="00CB5C59" w:rsidRPr="005721D6">
        <w:rPr>
          <w:rFonts w:ascii="Arial" w:hAnsi="Arial" w:cs="Arial"/>
          <w:sz w:val="20"/>
          <w:szCs w:val="20"/>
        </w:rPr>
        <w:t> and to the general provisions of the Charities Acts, and may seek advice from the Charity Commission</w:t>
      </w:r>
      <w:r w:rsidR="0060331F" w:rsidRPr="005721D6">
        <w:rPr>
          <w:rFonts w:ascii="Arial" w:hAnsi="Arial" w:cs="Arial"/>
          <w:sz w:val="20"/>
          <w:szCs w:val="20"/>
        </w:rPr>
        <w:t>.</w:t>
      </w:r>
    </w:p>
    <w:p w14:paraId="628DC665" w14:textId="77777777" w:rsidR="0060331F" w:rsidRPr="005908E2" w:rsidRDefault="0060331F" w:rsidP="00602802">
      <w:pPr>
        <w:spacing w:after="0" w:line="240" w:lineRule="auto"/>
        <w:jc w:val="both"/>
        <w:rPr>
          <w:rFonts w:ascii="Arial" w:hAnsi="Arial" w:cs="Arial"/>
          <w:sz w:val="20"/>
          <w:szCs w:val="20"/>
        </w:rPr>
      </w:pPr>
    </w:p>
    <w:p w14:paraId="113CCB63" w14:textId="13962578" w:rsidR="0060331F" w:rsidRPr="005908E2" w:rsidRDefault="0060331F" w:rsidP="00602802">
      <w:pPr>
        <w:spacing w:after="0" w:line="240" w:lineRule="auto"/>
        <w:jc w:val="both"/>
        <w:rPr>
          <w:rFonts w:ascii="Arial" w:hAnsi="Arial" w:cs="Arial"/>
          <w:sz w:val="20"/>
          <w:szCs w:val="20"/>
        </w:rPr>
      </w:pPr>
      <w:r w:rsidRPr="005908E2">
        <w:rPr>
          <w:rFonts w:ascii="Arial" w:hAnsi="Arial" w:cs="Arial"/>
          <w:sz w:val="20"/>
          <w:szCs w:val="20"/>
        </w:rPr>
        <w:t xml:space="preserve">Opoka CIO is a Charitable Incorporated </w:t>
      </w:r>
      <w:proofErr w:type="spellStart"/>
      <w:r w:rsidRPr="005908E2">
        <w:rPr>
          <w:rFonts w:ascii="Arial" w:hAnsi="Arial" w:cs="Arial"/>
          <w:sz w:val="20"/>
          <w:szCs w:val="20"/>
        </w:rPr>
        <w:t>Organisation</w:t>
      </w:r>
      <w:proofErr w:type="spellEnd"/>
      <w:r w:rsidRPr="005908E2">
        <w:rPr>
          <w:rFonts w:ascii="Arial" w:hAnsi="Arial" w:cs="Arial"/>
          <w:sz w:val="20"/>
          <w:szCs w:val="20"/>
        </w:rPr>
        <w:t xml:space="preserve"> (CIO). A charitable incorporated </w:t>
      </w:r>
      <w:proofErr w:type="spellStart"/>
      <w:r w:rsidRPr="005908E2">
        <w:rPr>
          <w:rFonts w:ascii="Arial" w:hAnsi="Arial" w:cs="Arial"/>
          <w:sz w:val="20"/>
          <w:szCs w:val="20"/>
        </w:rPr>
        <w:t>organisation</w:t>
      </w:r>
      <w:proofErr w:type="spellEnd"/>
      <w:r w:rsidRPr="005908E2">
        <w:rPr>
          <w:rFonts w:ascii="Arial" w:hAnsi="Arial" w:cs="Arial"/>
          <w:sz w:val="20"/>
          <w:szCs w:val="20"/>
        </w:rPr>
        <w:t xml:space="preserve"> (CIO) is</w:t>
      </w:r>
      <w:r w:rsidR="00046F38" w:rsidRPr="005908E2">
        <w:rPr>
          <w:rFonts w:ascii="Arial" w:hAnsi="Arial" w:cs="Arial"/>
          <w:sz w:val="20"/>
          <w:szCs w:val="20"/>
        </w:rPr>
        <w:t xml:space="preserve"> </w:t>
      </w:r>
      <w:r w:rsidRPr="005908E2">
        <w:rPr>
          <w:rFonts w:ascii="Arial" w:hAnsi="Arial" w:cs="Arial"/>
          <w:sz w:val="20"/>
          <w:szCs w:val="20"/>
        </w:rPr>
        <w:t xml:space="preserve">a corporate form of business designed for (and only available to) charitable </w:t>
      </w:r>
      <w:proofErr w:type="spellStart"/>
      <w:r w:rsidRPr="005908E2">
        <w:rPr>
          <w:rFonts w:ascii="Arial" w:hAnsi="Arial" w:cs="Arial"/>
          <w:sz w:val="20"/>
          <w:szCs w:val="20"/>
        </w:rPr>
        <w:t>organisations</w:t>
      </w:r>
      <w:proofErr w:type="spellEnd"/>
      <w:r w:rsidRPr="005908E2">
        <w:rPr>
          <w:rFonts w:ascii="Arial" w:hAnsi="Arial" w:cs="Arial"/>
          <w:sz w:val="20"/>
          <w:szCs w:val="20"/>
        </w:rPr>
        <w:t xml:space="preserve"> in England and Wales.</w:t>
      </w:r>
      <w:r w:rsidR="000B1CDD" w:rsidRPr="005908E2">
        <w:rPr>
          <w:rFonts w:ascii="Arial" w:hAnsi="Arial" w:cs="Arial"/>
          <w:sz w:val="20"/>
          <w:szCs w:val="20"/>
        </w:rPr>
        <w:t xml:space="preserve"> All CIOs are registered charities and therefore have oversight by the</w:t>
      </w:r>
      <w:r w:rsidR="00046F38" w:rsidRPr="005908E2">
        <w:rPr>
          <w:rFonts w:ascii="Arial" w:hAnsi="Arial" w:cs="Arial"/>
          <w:sz w:val="20"/>
          <w:szCs w:val="20"/>
        </w:rPr>
        <w:t xml:space="preserve"> </w:t>
      </w:r>
      <w:hyperlink r:id="rId21" w:tooltip="Charity Commission for England and Wales" w:history="1">
        <w:r w:rsidR="000B1CDD" w:rsidRPr="005908E2">
          <w:t>Charity Commission for England and Wales</w:t>
        </w:r>
      </w:hyperlink>
      <w:r w:rsidR="000B1CDD" w:rsidRPr="005908E2">
        <w:t xml:space="preserve"> and</w:t>
      </w:r>
      <w:r w:rsidR="000B1CDD" w:rsidRPr="005908E2">
        <w:rPr>
          <w:rFonts w:ascii="Arial" w:hAnsi="Arial" w:cs="Arial"/>
          <w:sz w:val="20"/>
          <w:szCs w:val="20"/>
        </w:rPr>
        <w:t xml:space="preserve"> are subject to the usual legal rules applicable to charities in</w:t>
      </w:r>
      <w:r w:rsidR="00046F38" w:rsidRPr="005908E2">
        <w:rPr>
          <w:rFonts w:ascii="Arial" w:hAnsi="Arial" w:cs="Arial"/>
          <w:sz w:val="20"/>
          <w:szCs w:val="20"/>
        </w:rPr>
        <w:t xml:space="preserve"> </w:t>
      </w:r>
      <w:hyperlink r:id="rId22" w:tooltip="English law" w:history="1">
        <w:r w:rsidR="000B1CDD" w:rsidRPr="005908E2">
          <w:t xml:space="preserve">English </w:t>
        </w:r>
        <w:r w:rsidR="001B0CA1">
          <w:t>L</w:t>
        </w:r>
        <w:r w:rsidR="000B1CDD" w:rsidRPr="005908E2">
          <w:t>aw</w:t>
        </w:r>
      </w:hyperlink>
      <w:r w:rsidR="00046F38" w:rsidRPr="005908E2">
        <w:rPr>
          <w:rFonts w:ascii="Arial" w:hAnsi="Arial" w:cs="Arial"/>
          <w:sz w:val="20"/>
          <w:szCs w:val="20"/>
        </w:rPr>
        <w:t xml:space="preserve"> </w:t>
      </w:r>
      <w:r w:rsidR="000B1CDD" w:rsidRPr="005908E2">
        <w:rPr>
          <w:rFonts w:ascii="Arial" w:hAnsi="Arial" w:cs="Arial"/>
          <w:sz w:val="20"/>
          <w:szCs w:val="20"/>
        </w:rPr>
        <w:t>and to the general provisions of the Charities Acts.</w:t>
      </w:r>
    </w:p>
    <w:p w14:paraId="2271B072" w14:textId="77777777" w:rsidR="00AD6958" w:rsidRPr="005908E2" w:rsidRDefault="00AD6958" w:rsidP="00602802">
      <w:pPr>
        <w:spacing w:after="0" w:line="240" w:lineRule="auto"/>
        <w:jc w:val="both"/>
        <w:rPr>
          <w:rFonts w:ascii="Arial" w:hAnsi="Arial" w:cs="Arial"/>
          <w:sz w:val="20"/>
          <w:szCs w:val="20"/>
        </w:rPr>
      </w:pPr>
    </w:p>
    <w:p w14:paraId="1C3ABF00" w14:textId="5B62A1AE" w:rsidR="00AD6958" w:rsidRPr="005908E2" w:rsidRDefault="00AD6958" w:rsidP="00602802">
      <w:pPr>
        <w:spacing w:after="0" w:line="240" w:lineRule="auto"/>
        <w:jc w:val="both"/>
        <w:rPr>
          <w:rStyle w:val="Hyperlink"/>
          <w:color w:val="auto"/>
          <w:u w:val="none"/>
          <w:shd w:val="clear" w:color="auto" w:fill="FFFFFF"/>
        </w:rPr>
      </w:pPr>
      <w:r w:rsidRPr="005908E2">
        <w:rPr>
          <w:rFonts w:ascii="Arial" w:hAnsi="Arial" w:cs="Arial"/>
          <w:sz w:val="20"/>
          <w:szCs w:val="20"/>
        </w:rPr>
        <w:t xml:space="preserve">The </w:t>
      </w:r>
      <w:r w:rsidR="005B011D" w:rsidRPr="005908E2">
        <w:rPr>
          <w:rFonts w:ascii="Arial" w:hAnsi="Arial" w:cs="Arial"/>
          <w:sz w:val="20"/>
          <w:szCs w:val="20"/>
        </w:rPr>
        <w:t>Charity</w:t>
      </w:r>
      <w:r w:rsidRPr="005908E2">
        <w:rPr>
          <w:rFonts w:ascii="Arial" w:hAnsi="Arial" w:cs="Arial"/>
          <w:sz w:val="20"/>
          <w:szCs w:val="20"/>
        </w:rPr>
        <w:t xml:space="preserve"> Commission is the independent</w:t>
      </w:r>
      <w:r w:rsidR="00BE06B5" w:rsidRPr="005908E2">
        <w:rPr>
          <w:rFonts w:ascii="Arial" w:hAnsi="Arial" w:cs="Arial"/>
          <w:sz w:val="20"/>
          <w:szCs w:val="20"/>
        </w:rPr>
        <w:t xml:space="preserve"> charity</w:t>
      </w:r>
      <w:r w:rsidRPr="005908E2">
        <w:rPr>
          <w:rFonts w:ascii="Arial" w:hAnsi="Arial" w:cs="Arial"/>
          <w:sz w:val="20"/>
          <w:szCs w:val="20"/>
        </w:rPr>
        <w:t xml:space="preserve"> regulator for England and Wales. Their role is to work with charities to ensure charities are accountable, well</w:t>
      </w:r>
      <w:r w:rsidR="00A84696">
        <w:rPr>
          <w:rFonts w:ascii="Arial" w:hAnsi="Arial" w:cs="Arial"/>
          <w:sz w:val="20"/>
          <w:szCs w:val="20"/>
        </w:rPr>
        <w:t>-</w:t>
      </w:r>
      <w:r w:rsidRPr="005908E2">
        <w:rPr>
          <w:rFonts w:ascii="Arial" w:hAnsi="Arial" w:cs="Arial"/>
          <w:sz w:val="20"/>
          <w:szCs w:val="20"/>
        </w:rPr>
        <w:t xml:space="preserve">run and meet their legal obligations. The </w:t>
      </w:r>
      <w:r w:rsidR="005B011D" w:rsidRPr="005908E2">
        <w:rPr>
          <w:rFonts w:ascii="Arial" w:hAnsi="Arial" w:cs="Arial"/>
          <w:sz w:val="20"/>
          <w:szCs w:val="20"/>
        </w:rPr>
        <w:t xml:space="preserve">Charity </w:t>
      </w:r>
      <w:r w:rsidRPr="005908E2">
        <w:rPr>
          <w:rFonts w:ascii="Arial" w:hAnsi="Arial" w:cs="Arial"/>
          <w:sz w:val="20"/>
          <w:szCs w:val="20"/>
        </w:rPr>
        <w:t>Commission aims are to promote public trust and confidence in charities</w:t>
      </w:r>
      <w:r w:rsidR="00D4357E" w:rsidRPr="005908E2">
        <w:rPr>
          <w:rFonts w:ascii="Arial" w:hAnsi="Arial" w:cs="Arial"/>
          <w:sz w:val="20"/>
          <w:szCs w:val="20"/>
        </w:rPr>
        <w:t xml:space="preserve"> and </w:t>
      </w:r>
      <w:r w:rsidRPr="005908E2">
        <w:rPr>
          <w:rFonts w:ascii="Arial" w:hAnsi="Arial" w:cs="Arial"/>
          <w:sz w:val="20"/>
          <w:szCs w:val="20"/>
        </w:rPr>
        <w:t>offer</w:t>
      </w:r>
      <w:r w:rsidR="00D4357E" w:rsidRPr="005908E2">
        <w:rPr>
          <w:rFonts w:ascii="Arial" w:hAnsi="Arial" w:cs="Arial"/>
          <w:sz w:val="20"/>
          <w:szCs w:val="20"/>
        </w:rPr>
        <w:t>s</w:t>
      </w:r>
      <w:r w:rsidR="00A97CF6">
        <w:rPr>
          <w:rStyle w:val="Hyperlink"/>
          <w:color w:val="auto"/>
          <w:u w:val="none"/>
          <w:shd w:val="clear" w:color="auto" w:fill="FFFFFF"/>
        </w:rPr>
        <w:t xml:space="preserve"> </w:t>
      </w:r>
      <w:r w:rsidRPr="005908E2">
        <w:rPr>
          <w:rStyle w:val="Hyperlink"/>
          <w:color w:val="auto"/>
          <w:u w:val="none"/>
          <w:shd w:val="clear" w:color="auto" w:fill="FFFFFF"/>
        </w:rPr>
        <w:t xml:space="preserve">information and advice to registered charities on both legal requirements and best practice to help </w:t>
      </w:r>
      <w:proofErr w:type="spellStart"/>
      <w:r w:rsidRPr="005908E2">
        <w:rPr>
          <w:rStyle w:val="Hyperlink"/>
          <w:color w:val="auto"/>
          <w:u w:val="none"/>
          <w:shd w:val="clear" w:color="auto" w:fill="FFFFFF"/>
        </w:rPr>
        <w:t>organisations</w:t>
      </w:r>
      <w:proofErr w:type="spellEnd"/>
      <w:r w:rsidRPr="005908E2">
        <w:rPr>
          <w:rStyle w:val="Hyperlink"/>
          <w:color w:val="auto"/>
          <w:u w:val="none"/>
          <w:shd w:val="clear" w:color="auto" w:fill="FFFFFF"/>
        </w:rPr>
        <w:t xml:space="preserve"> operate as effectively as possible and to prevent problems arising</w:t>
      </w:r>
      <w:r w:rsidR="00F27A7A" w:rsidRPr="005908E2">
        <w:rPr>
          <w:rStyle w:val="Hyperlink"/>
          <w:color w:val="auto"/>
          <w:u w:val="none"/>
          <w:shd w:val="clear" w:color="auto" w:fill="FFFFFF"/>
        </w:rPr>
        <w:t>.</w:t>
      </w:r>
    </w:p>
    <w:p w14:paraId="4FA1D214" w14:textId="77777777" w:rsidR="006558F1" w:rsidRPr="005908E2" w:rsidRDefault="006558F1" w:rsidP="00602802">
      <w:pPr>
        <w:spacing w:after="0" w:line="240" w:lineRule="auto"/>
        <w:jc w:val="both"/>
        <w:rPr>
          <w:rFonts w:ascii="Arial" w:eastAsia="Arial" w:hAnsi="Arial" w:cs="Arial"/>
          <w:sz w:val="20"/>
          <w:szCs w:val="20"/>
        </w:rPr>
      </w:pPr>
    </w:p>
    <w:p w14:paraId="46D9FE14" w14:textId="24E1D917" w:rsidR="00D830CF" w:rsidRDefault="00D830CF" w:rsidP="00602802">
      <w:pPr>
        <w:widowControl/>
        <w:spacing w:after="0" w:line="240" w:lineRule="auto"/>
        <w:jc w:val="both"/>
        <w:outlineLvl w:val="1"/>
        <w:rPr>
          <w:rFonts w:ascii="Arial" w:eastAsia="Times New Roman" w:hAnsi="Arial" w:cs="Arial"/>
          <w:b/>
          <w:bCs/>
          <w:sz w:val="20"/>
          <w:szCs w:val="20"/>
          <w:lang w:val="en-GB" w:eastAsia="en-GB"/>
        </w:rPr>
      </w:pPr>
      <w:r w:rsidRPr="005908E2">
        <w:rPr>
          <w:rFonts w:ascii="Arial" w:eastAsia="Times New Roman" w:hAnsi="Arial" w:cs="Arial"/>
          <w:b/>
          <w:bCs/>
          <w:sz w:val="20"/>
          <w:szCs w:val="20"/>
          <w:lang w:val="en-GB" w:eastAsia="en-GB"/>
        </w:rPr>
        <w:t>The Regulator of Social Housing</w:t>
      </w:r>
    </w:p>
    <w:p w14:paraId="375316DA" w14:textId="77777777" w:rsidR="006558F1" w:rsidRPr="005908E2" w:rsidRDefault="006558F1" w:rsidP="00602802">
      <w:pPr>
        <w:widowControl/>
        <w:spacing w:after="0" w:line="240" w:lineRule="auto"/>
        <w:jc w:val="both"/>
        <w:outlineLvl w:val="1"/>
        <w:rPr>
          <w:rFonts w:ascii="Arial" w:eastAsia="Times New Roman" w:hAnsi="Arial" w:cs="Arial"/>
          <w:b/>
          <w:bCs/>
          <w:sz w:val="20"/>
          <w:szCs w:val="20"/>
          <w:lang w:val="en-GB" w:eastAsia="en-GB"/>
        </w:rPr>
      </w:pPr>
    </w:p>
    <w:p w14:paraId="04E1DFEB" w14:textId="2F0895BC" w:rsidR="004B605C" w:rsidRPr="005908E2" w:rsidRDefault="00094817" w:rsidP="00602802">
      <w:pPr>
        <w:widowControl/>
        <w:spacing w:after="0" w:line="240" w:lineRule="auto"/>
        <w:jc w:val="both"/>
        <w:outlineLvl w:val="1"/>
        <w:rPr>
          <w:rFonts w:ascii="Arial" w:hAnsi="Arial" w:cs="Arial"/>
          <w:color w:val="111111"/>
          <w:sz w:val="20"/>
          <w:szCs w:val="20"/>
          <w:shd w:val="clear" w:color="auto" w:fill="FFFFFF"/>
        </w:rPr>
      </w:pPr>
      <w:r w:rsidRPr="005908E2">
        <w:rPr>
          <w:rFonts w:ascii="Arial" w:hAnsi="Arial" w:cs="Arial"/>
          <w:color w:val="111111"/>
          <w:sz w:val="20"/>
          <w:szCs w:val="20"/>
          <w:shd w:val="clear" w:color="auto" w:fill="FFFFFF"/>
        </w:rPr>
        <w:t xml:space="preserve">CSA is a registered Social Housing Landlord. </w:t>
      </w:r>
      <w:r w:rsidR="004B605C" w:rsidRPr="005908E2">
        <w:rPr>
          <w:rFonts w:ascii="Arial" w:hAnsi="Arial" w:cs="Arial"/>
          <w:color w:val="111111"/>
          <w:sz w:val="20"/>
          <w:szCs w:val="20"/>
          <w:shd w:val="clear" w:color="auto" w:fill="FFFFFF"/>
        </w:rPr>
        <w:t xml:space="preserve">The Regulator of Social Housing (RSH) </w:t>
      </w:r>
      <w:r w:rsidR="00CB53D9">
        <w:rPr>
          <w:rFonts w:ascii="Arial" w:hAnsi="Arial" w:cs="Arial"/>
          <w:color w:val="111111"/>
          <w:sz w:val="20"/>
          <w:szCs w:val="20"/>
          <w:shd w:val="clear" w:color="auto" w:fill="FFFFFF"/>
        </w:rPr>
        <w:t>r</w:t>
      </w:r>
      <w:r w:rsidR="004B605C" w:rsidRPr="005908E2">
        <w:rPr>
          <w:rFonts w:ascii="Arial" w:hAnsi="Arial" w:cs="Arial"/>
          <w:color w:val="111111"/>
          <w:sz w:val="20"/>
          <w:szCs w:val="20"/>
          <w:shd w:val="clear" w:color="auto" w:fill="FFFFFF"/>
        </w:rPr>
        <w:t>egulates</w:t>
      </w:r>
      <w:r w:rsidR="00CB53D9">
        <w:rPr>
          <w:rFonts w:ascii="Arial" w:hAnsi="Arial" w:cs="Arial"/>
          <w:color w:val="111111"/>
          <w:sz w:val="20"/>
          <w:szCs w:val="20"/>
          <w:shd w:val="clear" w:color="auto" w:fill="FFFFFF"/>
        </w:rPr>
        <w:t xml:space="preserve"> </w:t>
      </w:r>
      <w:r w:rsidR="004B605C" w:rsidRPr="005908E2">
        <w:rPr>
          <w:rStyle w:val="Strong"/>
          <w:rFonts w:ascii="Arial" w:hAnsi="Arial" w:cs="Arial"/>
          <w:b w:val="0"/>
          <w:bCs w:val="0"/>
          <w:color w:val="111111"/>
          <w:sz w:val="20"/>
          <w:szCs w:val="20"/>
          <w:shd w:val="clear" w:color="auto" w:fill="FFFFFF"/>
        </w:rPr>
        <w:t>registered providers of social housing (this includes housing associations</w:t>
      </w:r>
      <w:r w:rsidR="004B605C" w:rsidRPr="005908E2">
        <w:rPr>
          <w:rFonts w:ascii="Arial" w:hAnsi="Arial" w:cs="Arial"/>
          <w:color w:val="111111"/>
          <w:sz w:val="20"/>
          <w:szCs w:val="20"/>
          <w:shd w:val="clear" w:color="auto" w:fill="FFFFFF"/>
        </w:rPr>
        <w:t>,</w:t>
      </w:r>
      <w:r w:rsidR="00CB53D9">
        <w:rPr>
          <w:rFonts w:ascii="Arial" w:hAnsi="Arial" w:cs="Arial"/>
          <w:color w:val="111111"/>
          <w:sz w:val="20"/>
          <w:szCs w:val="20"/>
          <w:shd w:val="clear" w:color="auto" w:fill="FFFFFF"/>
        </w:rPr>
        <w:t xml:space="preserve"> </w:t>
      </w:r>
      <w:r w:rsidR="004B605C" w:rsidRPr="005908E2">
        <w:rPr>
          <w:rStyle w:val="Strong"/>
          <w:rFonts w:ascii="Arial" w:hAnsi="Arial" w:cs="Arial"/>
          <w:b w:val="0"/>
          <w:bCs w:val="0"/>
          <w:color w:val="111111"/>
          <w:sz w:val="20"/>
          <w:szCs w:val="20"/>
          <w:shd w:val="clear" w:color="auto" w:fill="FFFFFF"/>
        </w:rPr>
        <w:t>local authorities and for-profit providers</w:t>
      </w:r>
      <w:r w:rsidR="004B605C" w:rsidRPr="005908E2">
        <w:rPr>
          <w:rFonts w:ascii="Arial" w:hAnsi="Arial" w:cs="Arial"/>
          <w:color w:val="111111"/>
          <w:sz w:val="20"/>
          <w:szCs w:val="20"/>
          <w:shd w:val="clear" w:color="auto" w:fill="FFFFFF"/>
        </w:rPr>
        <w:t>). Focusing on governance, financial viability and value for money, as well as consumer standards, RSH ensures social housing providers are viable, efficient and well-governed.</w:t>
      </w:r>
    </w:p>
    <w:p w14:paraId="22050CB4" w14:textId="77777777" w:rsidR="006E192B" w:rsidRDefault="006E192B" w:rsidP="00602802">
      <w:pPr>
        <w:spacing w:after="0" w:line="240" w:lineRule="auto"/>
        <w:jc w:val="both"/>
        <w:rPr>
          <w:rFonts w:ascii="Arial" w:hAnsi="Arial" w:cs="Arial"/>
          <w:sz w:val="20"/>
          <w:szCs w:val="20"/>
        </w:rPr>
      </w:pPr>
    </w:p>
    <w:p w14:paraId="7448AFE9" w14:textId="45712E2B" w:rsidR="0011292F" w:rsidRDefault="0011292F" w:rsidP="00602802">
      <w:pPr>
        <w:spacing w:after="0" w:line="240" w:lineRule="auto"/>
        <w:jc w:val="both"/>
        <w:rPr>
          <w:rFonts w:ascii="Arial" w:hAnsi="Arial" w:cs="Arial"/>
          <w:color w:val="000000" w:themeColor="text1"/>
          <w:sz w:val="20"/>
          <w:szCs w:val="20"/>
        </w:rPr>
      </w:pPr>
      <w:r w:rsidRPr="005908E2">
        <w:rPr>
          <w:rFonts w:ascii="Arial" w:hAnsi="Arial" w:cs="Arial"/>
          <w:sz w:val="20"/>
          <w:szCs w:val="20"/>
        </w:rPr>
        <w:t xml:space="preserve">The Regulator of Social Housing adopts a co-regulatory approach. It has statutory objectives in relation to economic and consumer matters and sets standards in both areas. Responsibility lies with </w:t>
      </w:r>
      <w:r w:rsidRPr="005908E2">
        <w:rPr>
          <w:rFonts w:ascii="Arial" w:hAnsi="Arial" w:cs="Arial"/>
          <w:color w:val="000000" w:themeColor="text1"/>
          <w:sz w:val="20"/>
          <w:szCs w:val="20"/>
        </w:rPr>
        <w:t xml:space="preserve">the board to ensure that they meet the regulator’s standards. </w:t>
      </w:r>
      <w:r w:rsidR="000F159A" w:rsidRPr="005908E2">
        <w:rPr>
          <w:rFonts w:ascii="Arial" w:hAnsi="Arial" w:cs="Arial"/>
          <w:color w:val="000000" w:themeColor="text1"/>
          <w:sz w:val="20"/>
          <w:szCs w:val="20"/>
        </w:rPr>
        <w:t>These</w:t>
      </w:r>
      <w:r w:rsidRPr="005908E2">
        <w:rPr>
          <w:rFonts w:ascii="Arial" w:hAnsi="Arial" w:cs="Arial"/>
          <w:color w:val="000000" w:themeColor="text1"/>
          <w:sz w:val="20"/>
          <w:szCs w:val="20"/>
        </w:rPr>
        <w:t xml:space="preserve"> standards only prescribe outcomes and expectations. Providers are free to choose how they will achieve those outcomes and expectations. </w:t>
      </w:r>
    </w:p>
    <w:p w14:paraId="5A0EC8A1" w14:textId="77777777" w:rsidR="00406308" w:rsidRDefault="00406308" w:rsidP="00602802">
      <w:pPr>
        <w:spacing w:after="0" w:line="240" w:lineRule="auto"/>
        <w:jc w:val="both"/>
        <w:rPr>
          <w:rFonts w:ascii="Arial" w:hAnsi="Arial" w:cs="Arial"/>
          <w:color w:val="000000" w:themeColor="text1"/>
          <w:sz w:val="20"/>
          <w:szCs w:val="20"/>
        </w:rPr>
      </w:pPr>
    </w:p>
    <w:p w14:paraId="07520D0B" w14:textId="4FCD4F41" w:rsidR="00D830CF" w:rsidRDefault="005F6576" w:rsidP="00602802">
      <w:pPr>
        <w:widowControl/>
        <w:spacing w:after="0" w:line="240" w:lineRule="auto"/>
        <w:jc w:val="both"/>
        <w:outlineLvl w:val="1"/>
        <w:rPr>
          <w:rFonts w:ascii="Arial" w:eastAsia="Times New Roman" w:hAnsi="Arial" w:cs="Arial"/>
          <w:b/>
          <w:bCs/>
          <w:sz w:val="20"/>
          <w:szCs w:val="20"/>
          <w:lang w:val="en-GB" w:eastAsia="en-GB"/>
        </w:rPr>
      </w:pPr>
      <w:r>
        <w:rPr>
          <w:rFonts w:ascii="Arial" w:eastAsia="Times New Roman" w:hAnsi="Arial" w:cs="Arial"/>
          <w:b/>
          <w:bCs/>
          <w:sz w:val="20"/>
          <w:szCs w:val="20"/>
          <w:lang w:val="en-GB" w:eastAsia="en-GB"/>
        </w:rPr>
        <w:t>T</w:t>
      </w:r>
      <w:r w:rsidR="00D830CF" w:rsidRPr="005908E2">
        <w:rPr>
          <w:rFonts w:ascii="Arial" w:eastAsia="Times New Roman" w:hAnsi="Arial" w:cs="Arial"/>
          <w:b/>
          <w:bCs/>
          <w:sz w:val="20"/>
          <w:szCs w:val="20"/>
          <w:lang w:val="en-GB" w:eastAsia="en-GB"/>
        </w:rPr>
        <w:t>he Financial Conduct Authority</w:t>
      </w:r>
    </w:p>
    <w:p w14:paraId="0FB1C90F" w14:textId="77777777" w:rsidR="006558F1" w:rsidRPr="005908E2" w:rsidRDefault="006558F1" w:rsidP="00602802">
      <w:pPr>
        <w:widowControl/>
        <w:spacing w:after="0" w:line="240" w:lineRule="auto"/>
        <w:jc w:val="both"/>
        <w:outlineLvl w:val="1"/>
        <w:rPr>
          <w:rFonts w:ascii="Arial" w:eastAsia="Times New Roman" w:hAnsi="Arial" w:cs="Arial"/>
          <w:b/>
          <w:bCs/>
          <w:sz w:val="20"/>
          <w:szCs w:val="20"/>
          <w:lang w:val="en-GB" w:eastAsia="en-GB"/>
        </w:rPr>
      </w:pPr>
    </w:p>
    <w:p w14:paraId="48B89F8A" w14:textId="7B0A44C9" w:rsidR="000E3B35" w:rsidRPr="005908E2" w:rsidRDefault="00094817" w:rsidP="00602802">
      <w:pPr>
        <w:widowControl/>
        <w:spacing w:after="0" w:line="240" w:lineRule="auto"/>
        <w:jc w:val="both"/>
        <w:outlineLvl w:val="1"/>
        <w:rPr>
          <w:rFonts w:ascii="Arial" w:eastAsia="Times New Roman" w:hAnsi="Arial" w:cs="Arial"/>
          <w:b/>
          <w:bCs/>
          <w:sz w:val="20"/>
          <w:szCs w:val="20"/>
          <w:lang w:val="en-GB" w:eastAsia="en-GB"/>
        </w:rPr>
      </w:pPr>
      <w:r w:rsidRPr="005908E2">
        <w:rPr>
          <w:rFonts w:ascii="Arial" w:hAnsi="Arial" w:cs="Arial"/>
          <w:sz w:val="20"/>
          <w:szCs w:val="20"/>
          <w:shd w:val="clear" w:color="auto" w:fill="FFFFFF"/>
        </w:rPr>
        <w:t>CSA is a provident mutual society and as such is registered with t</w:t>
      </w:r>
      <w:r w:rsidR="000E3B35" w:rsidRPr="005908E2">
        <w:rPr>
          <w:rFonts w:ascii="Arial" w:hAnsi="Arial" w:cs="Arial"/>
          <w:sz w:val="20"/>
          <w:szCs w:val="20"/>
          <w:shd w:val="clear" w:color="auto" w:fill="FFFFFF"/>
        </w:rPr>
        <w:t>he</w:t>
      </w:r>
      <w:r w:rsidR="005F6576">
        <w:rPr>
          <w:rFonts w:ascii="Arial" w:hAnsi="Arial" w:cs="Arial"/>
          <w:sz w:val="20"/>
          <w:szCs w:val="20"/>
          <w:shd w:val="clear" w:color="auto" w:fill="FFFFFF"/>
        </w:rPr>
        <w:t xml:space="preserve"> </w:t>
      </w:r>
      <w:r w:rsidR="000E3B35" w:rsidRPr="005908E2">
        <w:rPr>
          <w:rFonts w:ascii="Arial" w:hAnsi="Arial" w:cs="Arial"/>
          <w:sz w:val="20"/>
          <w:szCs w:val="20"/>
          <w:shd w:val="clear" w:color="auto" w:fill="FFFFFF"/>
        </w:rPr>
        <w:t xml:space="preserve">Financial Conduct </w:t>
      </w:r>
      <w:r w:rsidR="005F6576">
        <w:rPr>
          <w:rFonts w:ascii="Arial" w:hAnsi="Arial" w:cs="Arial"/>
          <w:sz w:val="20"/>
          <w:szCs w:val="20"/>
          <w:shd w:val="clear" w:color="auto" w:fill="FFFFFF"/>
        </w:rPr>
        <w:t>A</w:t>
      </w:r>
      <w:r w:rsidR="000E3B35" w:rsidRPr="005908E2">
        <w:rPr>
          <w:rFonts w:ascii="Arial" w:hAnsi="Arial" w:cs="Arial"/>
          <w:sz w:val="20"/>
          <w:szCs w:val="20"/>
          <w:shd w:val="clear" w:color="auto" w:fill="FFFFFF"/>
        </w:rPr>
        <w:t>uthority</w:t>
      </w:r>
      <w:r w:rsidR="005F6576">
        <w:rPr>
          <w:rFonts w:ascii="Arial" w:hAnsi="Arial" w:cs="Arial"/>
          <w:sz w:val="20"/>
          <w:szCs w:val="20"/>
          <w:shd w:val="clear" w:color="auto" w:fill="FFFFFF"/>
        </w:rPr>
        <w:t xml:space="preserve"> </w:t>
      </w:r>
      <w:r w:rsidR="000E3B35" w:rsidRPr="005908E2">
        <w:rPr>
          <w:rFonts w:ascii="Arial" w:hAnsi="Arial" w:cs="Arial"/>
          <w:sz w:val="20"/>
          <w:szCs w:val="20"/>
          <w:shd w:val="clear" w:color="auto" w:fill="FFFFFF"/>
        </w:rPr>
        <w:t>(FCA)</w:t>
      </w:r>
      <w:r w:rsidRPr="005908E2">
        <w:rPr>
          <w:rFonts w:ascii="Arial" w:hAnsi="Arial" w:cs="Arial"/>
          <w:sz w:val="20"/>
          <w:szCs w:val="20"/>
          <w:shd w:val="clear" w:color="auto" w:fill="FFFFFF"/>
        </w:rPr>
        <w:t>. The FCA</w:t>
      </w:r>
      <w:r w:rsidR="000E3B35" w:rsidRPr="005908E2">
        <w:rPr>
          <w:rFonts w:ascii="Arial" w:hAnsi="Arial" w:cs="Arial"/>
          <w:sz w:val="20"/>
          <w:szCs w:val="20"/>
          <w:shd w:val="clear" w:color="auto" w:fill="FFFFFF"/>
        </w:rPr>
        <w:t xml:space="preserve"> is a</w:t>
      </w:r>
      <w:r w:rsidR="005F6576">
        <w:rPr>
          <w:rFonts w:ascii="Arial" w:hAnsi="Arial" w:cs="Arial"/>
          <w:sz w:val="20"/>
          <w:szCs w:val="20"/>
          <w:shd w:val="clear" w:color="auto" w:fill="FFFFFF"/>
        </w:rPr>
        <w:t xml:space="preserve"> </w:t>
      </w:r>
      <w:hyperlink r:id="rId23" w:tooltip="Financial regulation" w:history="1">
        <w:r w:rsidR="000E3B35" w:rsidRPr="005908E2">
          <w:rPr>
            <w:rStyle w:val="Hyperlink"/>
            <w:rFonts w:ascii="Arial" w:hAnsi="Arial" w:cs="Arial"/>
            <w:color w:val="auto"/>
            <w:sz w:val="20"/>
            <w:szCs w:val="20"/>
            <w:u w:val="none"/>
            <w:shd w:val="clear" w:color="auto" w:fill="FFFFFF"/>
          </w:rPr>
          <w:t>financial regulatory</w:t>
        </w:r>
      </w:hyperlink>
      <w:r w:rsidR="005F6576">
        <w:rPr>
          <w:rFonts w:ascii="Arial" w:hAnsi="Arial" w:cs="Arial"/>
          <w:sz w:val="20"/>
          <w:szCs w:val="20"/>
          <w:shd w:val="clear" w:color="auto" w:fill="FFFFFF"/>
        </w:rPr>
        <w:t xml:space="preserve"> </w:t>
      </w:r>
      <w:r w:rsidR="000E3B35" w:rsidRPr="005908E2">
        <w:rPr>
          <w:rFonts w:ascii="Arial" w:hAnsi="Arial" w:cs="Arial"/>
          <w:sz w:val="20"/>
          <w:szCs w:val="20"/>
          <w:shd w:val="clear" w:color="auto" w:fill="FFFFFF"/>
        </w:rPr>
        <w:t>body in the</w:t>
      </w:r>
      <w:r w:rsidR="005F6576">
        <w:rPr>
          <w:rFonts w:ascii="Arial" w:hAnsi="Arial" w:cs="Arial"/>
          <w:sz w:val="20"/>
          <w:szCs w:val="20"/>
          <w:shd w:val="clear" w:color="auto" w:fill="FFFFFF"/>
        </w:rPr>
        <w:t xml:space="preserve"> </w:t>
      </w:r>
      <w:hyperlink r:id="rId24" w:tooltip="United Kingdom" w:history="1">
        <w:r w:rsidR="000E3B35" w:rsidRPr="005908E2">
          <w:rPr>
            <w:rStyle w:val="Hyperlink"/>
            <w:rFonts w:ascii="Arial" w:hAnsi="Arial" w:cs="Arial"/>
            <w:color w:val="auto"/>
            <w:sz w:val="20"/>
            <w:szCs w:val="20"/>
            <w:u w:val="none"/>
            <w:shd w:val="clear" w:color="auto" w:fill="FFFFFF"/>
          </w:rPr>
          <w:t>United Kingdom</w:t>
        </w:r>
      </w:hyperlink>
      <w:r w:rsidR="000E3B35" w:rsidRPr="005908E2">
        <w:rPr>
          <w:rFonts w:ascii="Arial" w:hAnsi="Arial" w:cs="Arial"/>
          <w:sz w:val="20"/>
          <w:szCs w:val="20"/>
          <w:shd w:val="clear" w:color="auto" w:fill="FFFFFF"/>
        </w:rPr>
        <w:t>, but operates independently of the UK Government.</w:t>
      </w:r>
      <w:r w:rsidR="005F6576">
        <w:rPr>
          <w:rFonts w:ascii="Arial" w:hAnsi="Arial" w:cs="Arial"/>
          <w:sz w:val="20"/>
          <w:szCs w:val="20"/>
          <w:shd w:val="clear" w:color="auto" w:fill="FFFFFF"/>
        </w:rPr>
        <w:t xml:space="preserve"> </w:t>
      </w:r>
      <w:r w:rsidR="000E3B35" w:rsidRPr="005908E2">
        <w:rPr>
          <w:rFonts w:ascii="Arial" w:hAnsi="Arial" w:cs="Arial"/>
          <w:sz w:val="20"/>
          <w:szCs w:val="20"/>
          <w:shd w:val="clear" w:color="auto" w:fill="FFFFFF"/>
        </w:rPr>
        <w:t>The FCA regulates financial firms providing services to consumers and maintains the integrity of the financial markets in the United Kingdom</w:t>
      </w:r>
      <w:r w:rsidR="005F6576" w:rsidRPr="005F6576" w:rsidDel="005F6576">
        <w:rPr>
          <w:rFonts w:ascii="Arial" w:hAnsi="Arial" w:cs="Arial"/>
          <w:sz w:val="20"/>
          <w:szCs w:val="20"/>
        </w:rPr>
        <w:t xml:space="preserve"> </w:t>
      </w:r>
    </w:p>
    <w:p w14:paraId="2D4C3365" w14:textId="77777777" w:rsidR="006E192B" w:rsidRDefault="006E192B" w:rsidP="00602802">
      <w:pPr>
        <w:widowControl/>
        <w:spacing w:after="0" w:line="240" w:lineRule="auto"/>
        <w:jc w:val="both"/>
        <w:outlineLvl w:val="1"/>
        <w:rPr>
          <w:rFonts w:ascii="Arial" w:eastAsia="Times New Roman" w:hAnsi="Arial" w:cs="Arial"/>
          <w:b/>
          <w:bCs/>
          <w:sz w:val="20"/>
          <w:szCs w:val="20"/>
          <w:lang w:val="en-GB" w:eastAsia="en-GB"/>
        </w:rPr>
      </w:pPr>
    </w:p>
    <w:p w14:paraId="1EC2440D" w14:textId="4DB4D495" w:rsidR="00094817" w:rsidRDefault="00094817" w:rsidP="00602802">
      <w:pPr>
        <w:widowControl/>
        <w:spacing w:after="0" w:line="240" w:lineRule="auto"/>
        <w:jc w:val="both"/>
        <w:outlineLvl w:val="1"/>
        <w:rPr>
          <w:rFonts w:ascii="Arial" w:eastAsia="Times New Roman" w:hAnsi="Arial" w:cs="Arial"/>
          <w:b/>
          <w:bCs/>
          <w:sz w:val="20"/>
          <w:szCs w:val="20"/>
          <w:lang w:val="en-GB" w:eastAsia="en-GB"/>
        </w:rPr>
      </w:pPr>
      <w:r w:rsidRPr="005908E2">
        <w:rPr>
          <w:rFonts w:ascii="Arial" w:eastAsia="Times New Roman" w:hAnsi="Arial" w:cs="Arial"/>
          <w:b/>
          <w:bCs/>
          <w:sz w:val="20"/>
          <w:szCs w:val="20"/>
          <w:lang w:val="en-GB" w:eastAsia="en-GB"/>
        </w:rPr>
        <w:t>Companies House</w:t>
      </w:r>
    </w:p>
    <w:p w14:paraId="46053E26" w14:textId="77777777" w:rsidR="006558F1" w:rsidRPr="005908E2" w:rsidRDefault="006558F1" w:rsidP="00602802">
      <w:pPr>
        <w:widowControl/>
        <w:spacing w:after="0" w:line="240" w:lineRule="auto"/>
        <w:jc w:val="both"/>
        <w:outlineLvl w:val="1"/>
        <w:rPr>
          <w:rFonts w:ascii="Arial" w:eastAsia="Times New Roman" w:hAnsi="Arial" w:cs="Arial"/>
          <w:b/>
          <w:bCs/>
          <w:sz w:val="20"/>
          <w:szCs w:val="20"/>
          <w:lang w:val="en-GB" w:eastAsia="en-GB"/>
        </w:rPr>
      </w:pPr>
    </w:p>
    <w:p w14:paraId="758BD62C" w14:textId="496935A2" w:rsidR="00094817" w:rsidRDefault="00094817" w:rsidP="00602802">
      <w:pPr>
        <w:widowControl/>
        <w:spacing w:after="0" w:line="240" w:lineRule="auto"/>
        <w:jc w:val="both"/>
        <w:outlineLvl w:val="1"/>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Chrysalis Group Services</w:t>
      </w:r>
      <w:r w:rsidR="003401BB">
        <w:rPr>
          <w:rFonts w:ascii="Arial" w:eastAsia="Times New Roman" w:hAnsi="Arial" w:cs="Arial"/>
          <w:sz w:val="20"/>
          <w:szCs w:val="20"/>
          <w:lang w:val="en-GB" w:eastAsia="en-GB"/>
        </w:rPr>
        <w:t xml:space="preserve">, </w:t>
      </w:r>
      <w:r w:rsidR="00215CE6">
        <w:rPr>
          <w:rFonts w:ascii="Arial" w:eastAsia="Times New Roman" w:hAnsi="Arial" w:cs="Arial"/>
          <w:sz w:val="20"/>
          <w:szCs w:val="20"/>
          <w:lang w:val="en-GB" w:eastAsia="en-GB"/>
        </w:rPr>
        <w:t>Touchstone Developments and Investments L</w:t>
      </w:r>
      <w:r w:rsidR="0004087A">
        <w:rPr>
          <w:rFonts w:ascii="Arial" w:eastAsia="Times New Roman" w:hAnsi="Arial" w:cs="Arial"/>
          <w:sz w:val="20"/>
          <w:szCs w:val="20"/>
          <w:lang w:val="en-GB" w:eastAsia="en-GB"/>
        </w:rPr>
        <w:t>td</w:t>
      </w:r>
      <w:r w:rsidRPr="005908E2">
        <w:rPr>
          <w:rFonts w:ascii="Arial" w:eastAsia="Times New Roman" w:hAnsi="Arial" w:cs="Arial"/>
          <w:sz w:val="20"/>
          <w:szCs w:val="20"/>
          <w:lang w:val="en-GB" w:eastAsia="en-GB"/>
        </w:rPr>
        <w:t xml:space="preserve"> </w:t>
      </w:r>
      <w:r w:rsidR="003401BB">
        <w:rPr>
          <w:rFonts w:ascii="Arial" w:eastAsia="Times New Roman" w:hAnsi="Arial" w:cs="Arial"/>
          <w:sz w:val="20"/>
          <w:szCs w:val="20"/>
          <w:lang w:val="en-GB" w:eastAsia="en-GB"/>
        </w:rPr>
        <w:t xml:space="preserve">and Blackfields Furniture Ltd </w:t>
      </w:r>
      <w:r w:rsidRPr="005908E2">
        <w:rPr>
          <w:rFonts w:ascii="Arial" w:eastAsia="Times New Roman" w:hAnsi="Arial" w:cs="Arial"/>
          <w:sz w:val="20"/>
          <w:szCs w:val="20"/>
          <w:lang w:val="en-GB" w:eastAsia="en-GB"/>
        </w:rPr>
        <w:t>are private limited companies and as such are registered with Companies House. This require</w:t>
      </w:r>
      <w:r w:rsidR="00221BD0">
        <w:rPr>
          <w:rFonts w:ascii="Arial" w:eastAsia="Times New Roman" w:hAnsi="Arial" w:cs="Arial"/>
          <w:sz w:val="20"/>
          <w:szCs w:val="20"/>
          <w:lang w:val="en-GB" w:eastAsia="en-GB"/>
        </w:rPr>
        <w:t>s</w:t>
      </w:r>
      <w:r w:rsidRPr="005908E2">
        <w:rPr>
          <w:rFonts w:ascii="Arial" w:eastAsia="Times New Roman" w:hAnsi="Arial" w:cs="Arial"/>
          <w:sz w:val="20"/>
          <w:szCs w:val="20"/>
          <w:lang w:val="en-GB" w:eastAsia="en-GB"/>
        </w:rPr>
        <w:t xml:space="preserve"> them to comply with the Companies Act. </w:t>
      </w:r>
    </w:p>
    <w:p w14:paraId="5CC75F9C" w14:textId="77777777" w:rsidR="00AD6EC7" w:rsidRDefault="00AD6EC7" w:rsidP="00602802">
      <w:pPr>
        <w:widowControl/>
        <w:spacing w:after="0" w:line="240" w:lineRule="auto"/>
        <w:jc w:val="both"/>
        <w:outlineLvl w:val="1"/>
        <w:rPr>
          <w:rFonts w:ascii="Arial" w:eastAsia="Times New Roman" w:hAnsi="Arial" w:cs="Arial"/>
          <w:sz w:val="20"/>
          <w:szCs w:val="20"/>
          <w:lang w:val="en-GB" w:eastAsia="en-GB"/>
        </w:rPr>
      </w:pPr>
    </w:p>
    <w:p w14:paraId="58CDBA84" w14:textId="053B0815" w:rsidR="00F46AB0" w:rsidRDefault="00AD6EC7" w:rsidP="00602802">
      <w:pPr>
        <w:widowControl/>
        <w:spacing w:after="0" w:line="240" w:lineRule="auto"/>
        <w:jc w:val="both"/>
        <w:rPr>
          <w:rFonts w:ascii="Arial" w:hAnsi="Arial" w:cs="Arial"/>
          <w:sz w:val="20"/>
          <w:szCs w:val="20"/>
        </w:rPr>
      </w:pPr>
      <w:proofErr w:type="gramStart"/>
      <w:r w:rsidRPr="00615363">
        <w:rPr>
          <w:rFonts w:ascii="Arial" w:hAnsi="Arial" w:cs="Arial"/>
          <w:sz w:val="20"/>
          <w:szCs w:val="20"/>
        </w:rPr>
        <w:t>The Compass</w:t>
      </w:r>
      <w:proofErr w:type="gramEnd"/>
      <w:r w:rsidRPr="00615363">
        <w:rPr>
          <w:rFonts w:ascii="Arial" w:hAnsi="Arial" w:cs="Arial"/>
          <w:sz w:val="20"/>
          <w:szCs w:val="20"/>
        </w:rPr>
        <w:t xml:space="preserve"> Project CIC is a Charitable Incorporated Company (CIC). A CIC exists to help the </w:t>
      </w:r>
      <w:proofErr w:type="gramStart"/>
      <w:r w:rsidRPr="00615363">
        <w:rPr>
          <w:rFonts w:ascii="Arial" w:hAnsi="Arial" w:cs="Arial"/>
          <w:sz w:val="20"/>
          <w:szCs w:val="20"/>
        </w:rPr>
        <w:t>public,</w:t>
      </w:r>
      <w:proofErr w:type="gramEnd"/>
      <w:r w:rsidRPr="00615363">
        <w:rPr>
          <w:rFonts w:ascii="Arial" w:hAnsi="Arial" w:cs="Arial"/>
          <w:sz w:val="20"/>
          <w:szCs w:val="20"/>
        </w:rPr>
        <w:t xml:space="preserve"> they do not have “charitable purposes”. What’s important to note with a CIC is that although it looks like a charity, it is </w:t>
      </w:r>
      <w:proofErr w:type="gramStart"/>
      <w:r w:rsidRPr="00615363">
        <w:rPr>
          <w:rFonts w:ascii="Arial" w:hAnsi="Arial" w:cs="Arial"/>
          <w:sz w:val="20"/>
          <w:szCs w:val="20"/>
        </w:rPr>
        <w:t>actually a</w:t>
      </w:r>
      <w:proofErr w:type="gramEnd"/>
      <w:r w:rsidRPr="00615363">
        <w:rPr>
          <w:rFonts w:ascii="Arial" w:hAnsi="Arial" w:cs="Arial"/>
          <w:sz w:val="20"/>
          <w:szCs w:val="20"/>
        </w:rPr>
        <w:t xml:space="preserve"> company. This type of company was first introduced in 2005 under the Companies (Audit, Investigations and Community Enterprise) Act 2004, as an easy way for social enterprises to have the foundations of a company, but with additional features that allow it to be used for the benefit of the </w:t>
      </w:r>
      <w:r w:rsidR="00A8351A" w:rsidRPr="00615363">
        <w:rPr>
          <w:rFonts w:ascii="Arial" w:hAnsi="Arial" w:cs="Arial"/>
          <w:sz w:val="20"/>
          <w:szCs w:val="20"/>
        </w:rPr>
        <w:t>community</w:t>
      </w:r>
      <w:r w:rsidR="00A8351A">
        <w:rPr>
          <w:rFonts w:ascii="Arial" w:hAnsi="Arial" w:cs="Arial"/>
          <w:sz w:val="20"/>
          <w:szCs w:val="20"/>
        </w:rPr>
        <w:t xml:space="preserve"> whilst</w:t>
      </w:r>
      <w:r>
        <w:rPr>
          <w:rFonts w:ascii="Arial" w:hAnsi="Arial" w:cs="Arial"/>
          <w:sz w:val="20"/>
          <w:szCs w:val="20"/>
        </w:rPr>
        <w:t xml:space="preserve"> still </w:t>
      </w:r>
      <w:r w:rsidR="00A8351A">
        <w:rPr>
          <w:rFonts w:ascii="Arial" w:hAnsi="Arial" w:cs="Arial"/>
          <w:sz w:val="20"/>
          <w:szCs w:val="20"/>
        </w:rPr>
        <w:t xml:space="preserve">being </w:t>
      </w:r>
      <w:r>
        <w:rPr>
          <w:rFonts w:ascii="Arial" w:hAnsi="Arial" w:cs="Arial"/>
          <w:sz w:val="20"/>
          <w:szCs w:val="20"/>
        </w:rPr>
        <w:t xml:space="preserve">regulated by Companies House. </w:t>
      </w:r>
    </w:p>
    <w:p w14:paraId="55F16110" w14:textId="77777777" w:rsidR="00F46AB0" w:rsidRDefault="00F46AB0" w:rsidP="00602802">
      <w:pPr>
        <w:widowControl/>
        <w:spacing w:after="0" w:line="240" w:lineRule="auto"/>
        <w:jc w:val="both"/>
        <w:rPr>
          <w:rFonts w:ascii="Arial" w:hAnsi="Arial" w:cs="Arial"/>
          <w:sz w:val="20"/>
          <w:szCs w:val="20"/>
        </w:rPr>
      </w:pPr>
    </w:p>
    <w:p w14:paraId="294792F9" w14:textId="77777777" w:rsidR="00F56840" w:rsidRPr="00146B8E" w:rsidRDefault="00F56840" w:rsidP="00602802">
      <w:pPr>
        <w:widowControl/>
        <w:spacing w:after="0" w:line="240" w:lineRule="auto"/>
        <w:jc w:val="both"/>
        <w:rPr>
          <w:rFonts w:ascii="Arial" w:hAnsi="Arial" w:cs="Arial"/>
          <w:b/>
          <w:bCs/>
          <w:sz w:val="20"/>
          <w:szCs w:val="20"/>
        </w:rPr>
      </w:pPr>
      <w:r w:rsidRPr="00146B8E">
        <w:rPr>
          <w:rFonts w:ascii="Arial" w:hAnsi="Arial" w:cs="Arial"/>
          <w:b/>
          <w:bCs/>
          <w:sz w:val="20"/>
          <w:szCs w:val="20"/>
        </w:rPr>
        <w:t>Relevant Legislation</w:t>
      </w:r>
    </w:p>
    <w:p w14:paraId="085F036D" w14:textId="77777777" w:rsidR="00F56840" w:rsidRDefault="00F56840" w:rsidP="00F56840">
      <w:pPr>
        <w:widowControl/>
        <w:spacing w:after="0" w:line="240" w:lineRule="auto"/>
        <w:rPr>
          <w:rFonts w:ascii="Arial" w:hAnsi="Arial" w:cs="Arial"/>
          <w:sz w:val="20"/>
          <w:szCs w:val="20"/>
        </w:rPr>
      </w:pPr>
    </w:p>
    <w:p w14:paraId="60D75840" w14:textId="1A72E49F" w:rsidR="00E5672A" w:rsidRDefault="00F56840" w:rsidP="00602802">
      <w:pPr>
        <w:widowControl/>
        <w:spacing w:after="0" w:line="240" w:lineRule="auto"/>
        <w:jc w:val="both"/>
        <w:rPr>
          <w:rFonts w:ascii="Arial" w:hAnsi="Arial" w:cs="Arial"/>
          <w:sz w:val="20"/>
          <w:szCs w:val="20"/>
        </w:rPr>
      </w:pPr>
      <w:r>
        <w:rPr>
          <w:rFonts w:ascii="Arial" w:hAnsi="Arial" w:cs="Arial"/>
          <w:sz w:val="20"/>
          <w:szCs w:val="20"/>
        </w:rPr>
        <w:t>All relevant legislation is recorded on the legal register to ensure the group is aware of its responsibilities within each piece of legislation</w:t>
      </w:r>
      <w:r w:rsidR="00FB502A">
        <w:rPr>
          <w:rFonts w:ascii="Arial" w:hAnsi="Arial" w:cs="Arial"/>
          <w:sz w:val="20"/>
          <w:szCs w:val="20"/>
        </w:rPr>
        <w:t xml:space="preserve"> </w:t>
      </w:r>
      <w:r w:rsidR="00E5672A">
        <w:rPr>
          <w:rFonts w:ascii="Arial" w:hAnsi="Arial" w:cs="Arial"/>
          <w:sz w:val="20"/>
          <w:szCs w:val="20"/>
        </w:rPr>
        <w:t xml:space="preserve">is considered </w:t>
      </w:r>
      <w:r w:rsidR="00FB502A">
        <w:rPr>
          <w:rFonts w:ascii="Arial" w:hAnsi="Arial" w:cs="Arial"/>
          <w:sz w:val="20"/>
          <w:szCs w:val="20"/>
        </w:rPr>
        <w:t xml:space="preserve">and can ensure </w:t>
      </w:r>
      <w:r w:rsidR="004901A3">
        <w:rPr>
          <w:rFonts w:ascii="Arial" w:hAnsi="Arial" w:cs="Arial"/>
          <w:sz w:val="20"/>
          <w:szCs w:val="20"/>
        </w:rPr>
        <w:t>requirements</w:t>
      </w:r>
      <w:r w:rsidR="00E5672A">
        <w:rPr>
          <w:rFonts w:ascii="Arial" w:hAnsi="Arial" w:cs="Arial"/>
          <w:sz w:val="20"/>
          <w:szCs w:val="20"/>
        </w:rPr>
        <w:t xml:space="preserve"> are complied with. This includes but is not limited to:</w:t>
      </w:r>
    </w:p>
    <w:p w14:paraId="1B8A8256" w14:textId="77777777" w:rsidR="00E5672A" w:rsidRPr="00146B8E" w:rsidRDefault="00E5672A" w:rsidP="00602802">
      <w:pPr>
        <w:pStyle w:val="ListParagraph"/>
        <w:widowControl/>
        <w:numPr>
          <w:ilvl w:val="0"/>
          <w:numId w:val="36"/>
        </w:numPr>
        <w:spacing w:after="0" w:line="240" w:lineRule="auto"/>
        <w:jc w:val="both"/>
        <w:rPr>
          <w:rFonts w:ascii="Arial" w:hAnsi="Arial" w:cs="Arial"/>
          <w:sz w:val="20"/>
          <w:szCs w:val="20"/>
        </w:rPr>
      </w:pPr>
      <w:r w:rsidRPr="00146B8E">
        <w:rPr>
          <w:rFonts w:ascii="Arial" w:hAnsi="Arial" w:cs="Arial"/>
          <w:sz w:val="20"/>
          <w:szCs w:val="20"/>
        </w:rPr>
        <w:t>Health and Safety legislation</w:t>
      </w:r>
    </w:p>
    <w:p w14:paraId="3D7BADBD" w14:textId="3F6ABA69" w:rsidR="00E5672A" w:rsidRPr="00146B8E" w:rsidRDefault="00E5672A" w:rsidP="00602802">
      <w:pPr>
        <w:pStyle w:val="ListParagraph"/>
        <w:widowControl/>
        <w:numPr>
          <w:ilvl w:val="0"/>
          <w:numId w:val="36"/>
        </w:numPr>
        <w:spacing w:after="0" w:line="240" w:lineRule="auto"/>
        <w:jc w:val="both"/>
        <w:rPr>
          <w:rFonts w:ascii="Arial" w:hAnsi="Arial" w:cs="Arial"/>
          <w:sz w:val="20"/>
          <w:szCs w:val="20"/>
        </w:rPr>
      </w:pPr>
      <w:r w:rsidRPr="00146B8E">
        <w:rPr>
          <w:rFonts w:ascii="Arial" w:hAnsi="Arial" w:cs="Arial"/>
          <w:sz w:val="20"/>
          <w:szCs w:val="20"/>
        </w:rPr>
        <w:t>Employment legislation</w:t>
      </w:r>
    </w:p>
    <w:p w14:paraId="3808A49B" w14:textId="4E2AA0C3" w:rsidR="008E3B97" w:rsidRPr="00146B8E" w:rsidRDefault="00E5672A" w:rsidP="00602802">
      <w:pPr>
        <w:pStyle w:val="ListParagraph"/>
        <w:widowControl/>
        <w:numPr>
          <w:ilvl w:val="0"/>
          <w:numId w:val="36"/>
        </w:numPr>
        <w:spacing w:after="0" w:line="240" w:lineRule="auto"/>
        <w:jc w:val="both"/>
        <w:rPr>
          <w:rFonts w:ascii="Arial" w:hAnsi="Arial" w:cs="Arial"/>
          <w:sz w:val="20"/>
          <w:szCs w:val="20"/>
        </w:rPr>
      </w:pPr>
      <w:r w:rsidRPr="00146B8E">
        <w:rPr>
          <w:rFonts w:ascii="Arial" w:hAnsi="Arial" w:cs="Arial"/>
          <w:sz w:val="20"/>
          <w:szCs w:val="20"/>
        </w:rPr>
        <w:t xml:space="preserve">Social Housing </w:t>
      </w:r>
      <w:r w:rsidR="008E3B97" w:rsidRPr="00146B8E">
        <w:rPr>
          <w:rFonts w:ascii="Arial" w:hAnsi="Arial" w:cs="Arial"/>
          <w:sz w:val="20"/>
          <w:szCs w:val="20"/>
        </w:rPr>
        <w:t>legislation</w:t>
      </w:r>
    </w:p>
    <w:p w14:paraId="397DAF13" w14:textId="6947CCAF" w:rsidR="008E3B97" w:rsidRDefault="008E3B97" w:rsidP="00602802">
      <w:pPr>
        <w:pStyle w:val="ListParagraph"/>
        <w:widowControl/>
        <w:numPr>
          <w:ilvl w:val="0"/>
          <w:numId w:val="36"/>
        </w:numPr>
        <w:spacing w:after="0" w:line="240" w:lineRule="auto"/>
        <w:jc w:val="both"/>
        <w:rPr>
          <w:rFonts w:ascii="Arial" w:hAnsi="Arial" w:cs="Arial"/>
          <w:sz w:val="20"/>
          <w:szCs w:val="20"/>
        </w:rPr>
      </w:pPr>
      <w:r w:rsidRPr="00146B8E">
        <w:rPr>
          <w:rFonts w:ascii="Arial" w:hAnsi="Arial" w:cs="Arial"/>
          <w:sz w:val="20"/>
          <w:szCs w:val="20"/>
        </w:rPr>
        <w:t xml:space="preserve">Data </w:t>
      </w:r>
      <w:r w:rsidR="00A436D6" w:rsidRPr="00146B8E">
        <w:rPr>
          <w:rFonts w:ascii="Arial" w:hAnsi="Arial" w:cs="Arial"/>
          <w:sz w:val="20"/>
          <w:szCs w:val="20"/>
        </w:rPr>
        <w:t>Protection</w:t>
      </w:r>
      <w:r w:rsidRPr="00146B8E">
        <w:rPr>
          <w:rFonts w:ascii="Arial" w:hAnsi="Arial" w:cs="Arial"/>
          <w:sz w:val="20"/>
          <w:szCs w:val="20"/>
        </w:rPr>
        <w:t xml:space="preserve"> legislation</w:t>
      </w:r>
    </w:p>
    <w:p w14:paraId="6F50E756" w14:textId="6C37BB34" w:rsidR="00FA6F5F" w:rsidRPr="00146B8E" w:rsidRDefault="00FA6F5F" w:rsidP="00602802">
      <w:pPr>
        <w:pStyle w:val="ListParagraph"/>
        <w:widowControl/>
        <w:numPr>
          <w:ilvl w:val="0"/>
          <w:numId w:val="36"/>
        </w:numPr>
        <w:spacing w:after="0" w:line="240" w:lineRule="auto"/>
        <w:jc w:val="both"/>
        <w:rPr>
          <w:rFonts w:ascii="Arial" w:hAnsi="Arial" w:cs="Arial"/>
          <w:sz w:val="20"/>
          <w:szCs w:val="20"/>
        </w:rPr>
      </w:pPr>
      <w:r>
        <w:rPr>
          <w:rFonts w:ascii="Arial" w:hAnsi="Arial" w:cs="Arial"/>
          <w:sz w:val="20"/>
          <w:szCs w:val="20"/>
        </w:rPr>
        <w:t>Safeguarding legislation</w:t>
      </w:r>
    </w:p>
    <w:p w14:paraId="60E3995E" w14:textId="77777777" w:rsidR="00A436D6" w:rsidRPr="00146B8E" w:rsidRDefault="00A436D6" w:rsidP="00602802">
      <w:pPr>
        <w:pStyle w:val="ListParagraph"/>
        <w:widowControl/>
        <w:numPr>
          <w:ilvl w:val="0"/>
          <w:numId w:val="36"/>
        </w:numPr>
        <w:spacing w:after="0" w:line="240" w:lineRule="auto"/>
        <w:jc w:val="both"/>
        <w:rPr>
          <w:rFonts w:ascii="Arial" w:eastAsia="Arial" w:hAnsi="Arial" w:cs="Arial"/>
          <w:b/>
          <w:sz w:val="20"/>
          <w:szCs w:val="20"/>
        </w:rPr>
      </w:pPr>
      <w:r w:rsidRPr="00146B8E">
        <w:rPr>
          <w:rFonts w:ascii="Arial" w:hAnsi="Arial" w:cs="Arial"/>
          <w:sz w:val="20"/>
          <w:szCs w:val="20"/>
        </w:rPr>
        <w:t>Modern Slavery legislation</w:t>
      </w:r>
    </w:p>
    <w:p w14:paraId="764A42CB" w14:textId="77777777" w:rsidR="0097560D" w:rsidRPr="00146B8E" w:rsidRDefault="00A436D6" w:rsidP="00602802">
      <w:pPr>
        <w:pStyle w:val="ListParagraph"/>
        <w:widowControl/>
        <w:numPr>
          <w:ilvl w:val="0"/>
          <w:numId w:val="36"/>
        </w:numPr>
        <w:spacing w:after="0" w:line="240" w:lineRule="auto"/>
        <w:jc w:val="both"/>
        <w:rPr>
          <w:rFonts w:ascii="Arial" w:eastAsia="Arial" w:hAnsi="Arial" w:cs="Arial"/>
          <w:b/>
          <w:sz w:val="20"/>
          <w:szCs w:val="20"/>
        </w:rPr>
      </w:pPr>
      <w:r>
        <w:rPr>
          <w:rFonts w:ascii="Arial" w:hAnsi="Arial" w:cs="Arial"/>
          <w:sz w:val="20"/>
          <w:szCs w:val="20"/>
        </w:rPr>
        <w:t>Environmental legislation</w:t>
      </w:r>
    </w:p>
    <w:p w14:paraId="1E2EC503" w14:textId="77777777" w:rsidR="0097560D" w:rsidRDefault="0097560D" w:rsidP="00602802">
      <w:pPr>
        <w:widowControl/>
        <w:spacing w:after="0" w:line="240" w:lineRule="auto"/>
        <w:jc w:val="both"/>
        <w:rPr>
          <w:rFonts w:ascii="Arial" w:eastAsia="Arial" w:hAnsi="Arial" w:cs="Arial"/>
          <w:b/>
          <w:sz w:val="20"/>
          <w:szCs w:val="20"/>
        </w:rPr>
      </w:pPr>
    </w:p>
    <w:p w14:paraId="60E4B5DB" w14:textId="2A7D0776" w:rsidR="0097560D" w:rsidRPr="00146B8E" w:rsidRDefault="0097560D" w:rsidP="00602802">
      <w:pPr>
        <w:widowControl/>
        <w:spacing w:after="0" w:line="240" w:lineRule="auto"/>
        <w:jc w:val="both"/>
        <w:rPr>
          <w:rFonts w:ascii="Arial" w:eastAsia="Arial" w:hAnsi="Arial" w:cs="Arial"/>
          <w:bCs/>
          <w:sz w:val="20"/>
          <w:szCs w:val="20"/>
        </w:rPr>
      </w:pPr>
      <w:r w:rsidRPr="00146B8E">
        <w:rPr>
          <w:rFonts w:ascii="Arial" w:eastAsia="Arial" w:hAnsi="Arial" w:cs="Arial"/>
          <w:bCs/>
          <w:sz w:val="20"/>
          <w:szCs w:val="20"/>
        </w:rPr>
        <w:t xml:space="preserve">A range of policies </w:t>
      </w:r>
      <w:r w:rsidR="00FA6F5F" w:rsidRPr="00146B8E">
        <w:rPr>
          <w:rFonts w:ascii="Arial" w:eastAsia="Arial" w:hAnsi="Arial" w:cs="Arial"/>
          <w:bCs/>
          <w:sz w:val="20"/>
          <w:szCs w:val="20"/>
        </w:rPr>
        <w:t xml:space="preserve">and procedures </w:t>
      </w:r>
      <w:r w:rsidR="00046E70" w:rsidRPr="00146B8E">
        <w:rPr>
          <w:rFonts w:ascii="Arial" w:eastAsia="Arial" w:hAnsi="Arial" w:cs="Arial"/>
          <w:bCs/>
          <w:sz w:val="20"/>
          <w:szCs w:val="20"/>
        </w:rPr>
        <w:t xml:space="preserve">to meet the above legislation </w:t>
      </w:r>
      <w:r w:rsidR="00FA6F5F" w:rsidRPr="00146B8E">
        <w:rPr>
          <w:rFonts w:ascii="Arial" w:eastAsia="Arial" w:hAnsi="Arial" w:cs="Arial"/>
          <w:bCs/>
          <w:sz w:val="20"/>
          <w:szCs w:val="20"/>
        </w:rPr>
        <w:t xml:space="preserve">requirements </w:t>
      </w:r>
      <w:r w:rsidR="00046E70" w:rsidRPr="00146B8E">
        <w:rPr>
          <w:rFonts w:ascii="Arial" w:eastAsia="Arial" w:hAnsi="Arial" w:cs="Arial"/>
          <w:bCs/>
          <w:sz w:val="20"/>
          <w:szCs w:val="20"/>
        </w:rPr>
        <w:t>have been implemented across the group</w:t>
      </w:r>
      <w:r w:rsidR="00FA6F5F" w:rsidRPr="00146B8E">
        <w:rPr>
          <w:rFonts w:ascii="Arial" w:eastAsia="Arial" w:hAnsi="Arial" w:cs="Arial"/>
          <w:bCs/>
          <w:sz w:val="20"/>
          <w:szCs w:val="20"/>
        </w:rPr>
        <w:t>.</w:t>
      </w:r>
    </w:p>
    <w:p w14:paraId="19C863FA" w14:textId="5FC36565" w:rsidR="00F62617" w:rsidRPr="00146B8E" w:rsidRDefault="00AD6EC7" w:rsidP="00602802">
      <w:pPr>
        <w:widowControl/>
        <w:spacing w:after="0" w:line="240" w:lineRule="auto"/>
        <w:jc w:val="both"/>
        <w:rPr>
          <w:rFonts w:ascii="Arial" w:eastAsia="Arial" w:hAnsi="Arial" w:cs="Arial"/>
          <w:b/>
          <w:sz w:val="20"/>
          <w:szCs w:val="20"/>
        </w:rPr>
      </w:pPr>
      <w:r w:rsidRPr="00146B8E">
        <w:rPr>
          <w:rFonts w:ascii="Arial" w:hAnsi="Arial" w:cs="Arial"/>
          <w:sz w:val="20"/>
          <w:szCs w:val="20"/>
        </w:rPr>
        <w:br/>
      </w:r>
      <w:r w:rsidR="00F62617" w:rsidRPr="00146B8E">
        <w:rPr>
          <w:rFonts w:ascii="Arial" w:eastAsia="Arial" w:hAnsi="Arial" w:cs="Arial"/>
          <w:b/>
          <w:sz w:val="20"/>
          <w:szCs w:val="20"/>
        </w:rPr>
        <w:t>2.</w:t>
      </w:r>
      <w:r w:rsidR="00504311" w:rsidRPr="00146B8E">
        <w:rPr>
          <w:rFonts w:ascii="Arial" w:eastAsia="Arial" w:hAnsi="Arial" w:cs="Arial"/>
          <w:b/>
          <w:sz w:val="20"/>
          <w:szCs w:val="20"/>
        </w:rPr>
        <w:t>3</w:t>
      </w:r>
      <w:r w:rsidR="00F62617" w:rsidRPr="00146B8E">
        <w:rPr>
          <w:rFonts w:ascii="Arial" w:eastAsia="Arial" w:hAnsi="Arial" w:cs="Arial"/>
          <w:b/>
          <w:sz w:val="20"/>
          <w:szCs w:val="20"/>
        </w:rPr>
        <w:t xml:space="preserve"> </w:t>
      </w:r>
      <w:r w:rsidR="00182535" w:rsidRPr="00146B8E">
        <w:rPr>
          <w:rFonts w:ascii="Arial" w:eastAsia="Arial" w:hAnsi="Arial" w:cs="Arial"/>
          <w:b/>
          <w:sz w:val="20"/>
          <w:szCs w:val="20"/>
        </w:rPr>
        <w:t>O</w:t>
      </w:r>
      <w:r w:rsidR="004D7A8F" w:rsidRPr="00146B8E">
        <w:rPr>
          <w:rFonts w:ascii="Arial" w:eastAsia="Arial" w:hAnsi="Arial" w:cs="Arial"/>
          <w:b/>
          <w:sz w:val="20"/>
          <w:szCs w:val="20"/>
        </w:rPr>
        <w:t>bjects</w:t>
      </w:r>
      <w:r w:rsidR="00E63424" w:rsidRPr="00146B8E">
        <w:rPr>
          <w:rFonts w:ascii="Arial" w:eastAsia="Arial" w:hAnsi="Arial" w:cs="Arial"/>
          <w:b/>
          <w:sz w:val="20"/>
          <w:szCs w:val="20"/>
        </w:rPr>
        <w:t xml:space="preserve">, </w:t>
      </w:r>
      <w:r w:rsidR="00F62617" w:rsidRPr="00146B8E">
        <w:rPr>
          <w:rFonts w:ascii="Arial" w:eastAsia="Arial" w:hAnsi="Arial" w:cs="Arial"/>
          <w:b/>
          <w:sz w:val="20"/>
          <w:szCs w:val="20"/>
        </w:rPr>
        <w:t xml:space="preserve">Vision, </w:t>
      </w:r>
      <w:r w:rsidR="0047613F" w:rsidRPr="00146B8E">
        <w:rPr>
          <w:rFonts w:ascii="Arial" w:eastAsia="Arial" w:hAnsi="Arial" w:cs="Arial"/>
          <w:b/>
          <w:sz w:val="20"/>
          <w:szCs w:val="20"/>
        </w:rPr>
        <w:t xml:space="preserve">and </w:t>
      </w:r>
      <w:r w:rsidR="00F62617" w:rsidRPr="00146B8E">
        <w:rPr>
          <w:rFonts w:ascii="Arial" w:eastAsia="Arial" w:hAnsi="Arial" w:cs="Arial"/>
          <w:b/>
          <w:sz w:val="20"/>
          <w:szCs w:val="20"/>
        </w:rPr>
        <w:t>Values</w:t>
      </w:r>
    </w:p>
    <w:p w14:paraId="12E9147C" w14:textId="77777777" w:rsidR="006558F1" w:rsidRPr="005908E2" w:rsidRDefault="006558F1" w:rsidP="00602802">
      <w:pPr>
        <w:widowControl/>
        <w:spacing w:after="0" w:line="240" w:lineRule="auto"/>
        <w:jc w:val="both"/>
        <w:rPr>
          <w:rFonts w:ascii="Arial" w:eastAsia="Times New Roman" w:hAnsi="Arial" w:cs="Arial"/>
          <w:b/>
          <w:bCs/>
          <w:sz w:val="20"/>
          <w:szCs w:val="20"/>
          <w:lang w:val="en-GB" w:eastAsia="en-GB"/>
        </w:rPr>
      </w:pPr>
    </w:p>
    <w:p w14:paraId="7FF9021B" w14:textId="69BC1FDF" w:rsidR="00094817" w:rsidRDefault="007D1A78" w:rsidP="00602802">
      <w:pPr>
        <w:pStyle w:val="NormalWeb"/>
        <w:spacing w:after="0" w:line="240" w:lineRule="auto"/>
        <w:jc w:val="both"/>
        <w:rPr>
          <w:rFonts w:ascii="Arial" w:hAnsi="Arial" w:cs="Arial"/>
          <w:sz w:val="20"/>
          <w:szCs w:val="20"/>
          <w:lang w:val="en"/>
        </w:rPr>
      </w:pPr>
      <w:r w:rsidRPr="005908E2">
        <w:rPr>
          <w:rFonts w:ascii="Arial" w:hAnsi="Arial" w:cs="Arial"/>
          <w:sz w:val="20"/>
          <w:szCs w:val="20"/>
          <w:lang w:val="en"/>
        </w:rPr>
        <w:t xml:space="preserve">One of the most important parts of the constitution of any type of </w:t>
      </w:r>
      <w:proofErr w:type="spellStart"/>
      <w:r w:rsidR="00E97175" w:rsidRPr="005908E2">
        <w:rPr>
          <w:rFonts w:ascii="Arial" w:hAnsi="Arial" w:cs="Arial"/>
          <w:sz w:val="20"/>
          <w:szCs w:val="20"/>
          <w:lang w:val="en"/>
        </w:rPr>
        <w:t>organisation</w:t>
      </w:r>
      <w:proofErr w:type="spellEnd"/>
      <w:r w:rsidR="00E97175" w:rsidRPr="005908E2">
        <w:rPr>
          <w:rFonts w:ascii="Arial" w:hAnsi="Arial" w:cs="Arial"/>
          <w:sz w:val="20"/>
          <w:szCs w:val="20"/>
          <w:lang w:val="en"/>
        </w:rPr>
        <w:t xml:space="preserve"> </w:t>
      </w:r>
      <w:r w:rsidR="00E97175">
        <w:rPr>
          <w:rFonts w:ascii="Arial" w:hAnsi="Arial" w:cs="Arial"/>
          <w:sz w:val="20"/>
          <w:szCs w:val="20"/>
          <w:lang w:val="en"/>
        </w:rPr>
        <w:t>are</w:t>
      </w:r>
      <w:r w:rsidRPr="005908E2">
        <w:rPr>
          <w:rFonts w:ascii="Arial" w:hAnsi="Arial" w:cs="Arial"/>
          <w:sz w:val="20"/>
          <w:szCs w:val="20"/>
          <w:lang w:val="en"/>
        </w:rPr>
        <w:t xml:space="preserve"> its objects. As the name suggests, this is a list of aims and </w:t>
      </w:r>
      <w:proofErr w:type="gramStart"/>
      <w:r w:rsidRPr="005908E2">
        <w:rPr>
          <w:rFonts w:ascii="Arial" w:hAnsi="Arial" w:cs="Arial"/>
          <w:sz w:val="20"/>
          <w:szCs w:val="20"/>
          <w:lang w:val="en"/>
        </w:rPr>
        <w:t>objectives, and</w:t>
      </w:r>
      <w:proofErr w:type="gramEnd"/>
      <w:r w:rsidRPr="005908E2">
        <w:rPr>
          <w:rFonts w:ascii="Arial" w:hAnsi="Arial" w:cs="Arial"/>
          <w:sz w:val="20"/>
          <w:szCs w:val="20"/>
          <w:lang w:val="en"/>
        </w:rPr>
        <w:t xml:space="preserve"> includes (among other things) what </w:t>
      </w:r>
      <w:r w:rsidR="00094817" w:rsidRPr="005908E2">
        <w:rPr>
          <w:rFonts w:ascii="Arial" w:hAnsi="Arial" w:cs="Arial"/>
          <w:sz w:val="20"/>
          <w:szCs w:val="20"/>
          <w:lang w:val="en"/>
        </w:rPr>
        <w:t xml:space="preserve">each </w:t>
      </w:r>
      <w:proofErr w:type="spellStart"/>
      <w:r w:rsidR="00094817" w:rsidRPr="005908E2">
        <w:rPr>
          <w:rFonts w:ascii="Arial" w:hAnsi="Arial" w:cs="Arial"/>
          <w:sz w:val="20"/>
          <w:szCs w:val="20"/>
          <w:lang w:val="en"/>
        </w:rPr>
        <w:t>organisation</w:t>
      </w:r>
      <w:proofErr w:type="spellEnd"/>
      <w:r w:rsidRPr="005908E2">
        <w:rPr>
          <w:rFonts w:ascii="Arial" w:hAnsi="Arial" w:cs="Arial"/>
          <w:sz w:val="20"/>
          <w:szCs w:val="20"/>
          <w:lang w:val="en"/>
        </w:rPr>
        <w:t xml:space="preserve"> </w:t>
      </w:r>
      <w:proofErr w:type="gramStart"/>
      <w:r w:rsidRPr="005908E2">
        <w:rPr>
          <w:rFonts w:ascii="Arial" w:hAnsi="Arial" w:cs="Arial"/>
          <w:sz w:val="20"/>
          <w:szCs w:val="20"/>
          <w:lang w:val="en"/>
        </w:rPr>
        <w:t>is setting</w:t>
      </w:r>
      <w:proofErr w:type="gramEnd"/>
      <w:r w:rsidRPr="005908E2">
        <w:rPr>
          <w:rFonts w:ascii="Arial" w:hAnsi="Arial" w:cs="Arial"/>
          <w:sz w:val="20"/>
          <w:szCs w:val="20"/>
          <w:lang w:val="en"/>
        </w:rPr>
        <w:t xml:space="preserve"> out to do, who or what will be the beneficiaries of its work, and how </w:t>
      </w:r>
      <w:r w:rsidR="00094817" w:rsidRPr="005908E2">
        <w:rPr>
          <w:rFonts w:ascii="Arial" w:hAnsi="Arial" w:cs="Arial"/>
          <w:sz w:val="20"/>
          <w:szCs w:val="20"/>
          <w:lang w:val="en"/>
        </w:rPr>
        <w:t xml:space="preserve">the </w:t>
      </w:r>
      <w:proofErr w:type="spellStart"/>
      <w:r w:rsidR="00094817" w:rsidRPr="005908E2">
        <w:rPr>
          <w:rFonts w:ascii="Arial" w:hAnsi="Arial" w:cs="Arial"/>
          <w:sz w:val="20"/>
          <w:szCs w:val="20"/>
          <w:lang w:val="en"/>
        </w:rPr>
        <w:t>organisation</w:t>
      </w:r>
      <w:proofErr w:type="spellEnd"/>
      <w:r w:rsidRPr="005908E2">
        <w:rPr>
          <w:rFonts w:ascii="Arial" w:hAnsi="Arial" w:cs="Arial"/>
          <w:sz w:val="20"/>
          <w:szCs w:val="20"/>
          <w:lang w:val="en"/>
        </w:rPr>
        <w:t xml:space="preserve"> is to go about achieving what it wants to do. </w:t>
      </w:r>
    </w:p>
    <w:p w14:paraId="032527A8" w14:textId="77777777" w:rsidR="006558F1" w:rsidRPr="005908E2" w:rsidRDefault="006558F1" w:rsidP="00602802">
      <w:pPr>
        <w:pStyle w:val="NormalWeb"/>
        <w:spacing w:after="0" w:line="240" w:lineRule="auto"/>
        <w:jc w:val="both"/>
        <w:rPr>
          <w:rFonts w:ascii="Arial" w:hAnsi="Arial" w:cs="Arial"/>
          <w:sz w:val="20"/>
          <w:szCs w:val="20"/>
          <w:lang w:val="en"/>
        </w:rPr>
      </w:pPr>
    </w:p>
    <w:p w14:paraId="189F9B49" w14:textId="510B2922" w:rsidR="007D1A78" w:rsidRDefault="007D1A78" w:rsidP="00602802">
      <w:pPr>
        <w:pStyle w:val="NormalWeb"/>
        <w:spacing w:after="0" w:line="240" w:lineRule="auto"/>
        <w:jc w:val="both"/>
        <w:rPr>
          <w:rFonts w:ascii="Arial" w:hAnsi="Arial" w:cs="Arial"/>
          <w:sz w:val="20"/>
          <w:szCs w:val="20"/>
          <w:lang w:val="en"/>
        </w:rPr>
      </w:pPr>
      <w:r w:rsidRPr="005F1D4B">
        <w:rPr>
          <w:rFonts w:ascii="Arial" w:hAnsi="Arial" w:cs="Arial"/>
          <w:sz w:val="20"/>
          <w:szCs w:val="20"/>
          <w:lang w:val="en"/>
        </w:rPr>
        <w:t xml:space="preserve">The objects of every </w:t>
      </w:r>
      <w:r w:rsidR="001D50DD" w:rsidRPr="005F1D4B">
        <w:rPr>
          <w:rFonts w:ascii="Arial" w:hAnsi="Arial" w:cs="Arial"/>
          <w:sz w:val="20"/>
          <w:szCs w:val="20"/>
          <w:lang w:val="en"/>
        </w:rPr>
        <w:t xml:space="preserve">group </w:t>
      </w:r>
      <w:proofErr w:type="spellStart"/>
      <w:r w:rsidR="001D50DD" w:rsidRPr="005F1D4B">
        <w:rPr>
          <w:rFonts w:ascii="Arial" w:hAnsi="Arial" w:cs="Arial"/>
          <w:sz w:val="20"/>
          <w:szCs w:val="20"/>
          <w:lang w:val="en"/>
        </w:rPr>
        <w:t>organisation</w:t>
      </w:r>
      <w:proofErr w:type="spellEnd"/>
      <w:r w:rsidR="000A5CD6" w:rsidRPr="005F1D4B">
        <w:rPr>
          <w:rFonts w:ascii="Arial" w:hAnsi="Arial" w:cs="Arial"/>
          <w:sz w:val="20"/>
          <w:szCs w:val="20"/>
          <w:lang w:val="en"/>
        </w:rPr>
        <w:t xml:space="preserve"> are listed in their governance document and </w:t>
      </w:r>
      <w:r w:rsidR="00732B2F" w:rsidRPr="005F1D4B">
        <w:rPr>
          <w:rFonts w:ascii="Arial" w:hAnsi="Arial" w:cs="Arial"/>
          <w:sz w:val="20"/>
          <w:szCs w:val="20"/>
          <w:lang w:val="en"/>
        </w:rPr>
        <w:t xml:space="preserve">if considered </w:t>
      </w:r>
      <w:r w:rsidR="002665C9" w:rsidRPr="00822DBF">
        <w:rPr>
          <w:rFonts w:ascii="Arial" w:hAnsi="Arial" w:cs="Arial"/>
          <w:sz w:val="20"/>
          <w:szCs w:val="20"/>
          <w:lang w:val="en"/>
        </w:rPr>
        <w:t>a charity, th</w:t>
      </w:r>
      <w:r w:rsidR="005F1D4B" w:rsidRPr="00822DBF">
        <w:rPr>
          <w:rFonts w:ascii="Arial" w:hAnsi="Arial" w:cs="Arial"/>
          <w:sz w:val="20"/>
          <w:szCs w:val="20"/>
          <w:lang w:val="en"/>
        </w:rPr>
        <w:t>ey</w:t>
      </w:r>
      <w:r w:rsidR="002665C9" w:rsidRPr="005F1D4B">
        <w:rPr>
          <w:rFonts w:ascii="Arial" w:hAnsi="Arial" w:cs="Arial"/>
          <w:sz w:val="20"/>
          <w:szCs w:val="20"/>
          <w:lang w:val="en"/>
        </w:rPr>
        <w:t xml:space="preserve"> </w:t>
      </w:r>
      <w:r w:rsidRPr="005F1D4B">
        <w:rPr>
          <w:rFonts w:ascii="Arial" w:hAnsi="Arial" w:cs="Arial"/>
          <w:sz w:val="20"/>
          <w:szCs w:val="20"/>
          <w:lang w:val="en"/>
        </w:rPr>
        <w:t>must be 'charitable' as defined by law,</w:t>
      </w:r>
      <w:r w:rsidRPr="005908E2">
        <w:rPr>
          <w:rFonts w:ascii="Arial" w:hAnsi="Arial" w:cs="Arial"/>
          <w:sz w:val="20"/>
          <w:szCs w:val="20"/>
          <w:lang w:val="en"/>
        </w:rPr>
        <w:t xml:space="preserve"> and furthermore they must also fulfil the 'public benefit test' as set out in the Charities Act. </w:t>
      </w:r>
    </w:p>
    <w:p w14:paraId="7EA97A46" w14:textId="77777777" w:rsidR="006558F1" w:rsidRPr="005908E2" w:rsidRDefault="006558F1" w:rsidP="00602802">
      <w:pPr>
        <w:pStyle w:val="NormalWeb"/>
        <w:spacing w:after="0" w:line="240" w:lineRule="auto"/>
        <w:jc w:val="both"/>
        <w:rPr>
          <w:rFonts w:ascii="Arial" w:hAnsi="Arial" w:cs="Arial"/>
          <w:sz w:val="20"/>
          <w:szCs w:val="20"/>
          <w:lang w:val="en"/>
        </w:rPr>
      </w:pPr>
    </w:p>
    <w:p w14:paraId="0FEC5252" w14:textId="75A13D40" w:rsidR="00094817" w:rsidRDefault="00094817" w:rsidP="00602802">
      <w:pPr>
        <w:pStyle w:val="NormalWeb"/>
        <w:spacing w:after="0" w:line="240" w:lineRule="auto"/>
        <w:jc w:val="both"/>
        <w:rPr>
          <w:rFonts w:ascii="Arial" w:hAnsi="Arial" w:cs="Arial"/>
          <w:sz w:val="20"/>
          <w:szCs w:val="20"/>
          <w:lang w:val="en"/>
        </w:rPr>
      </w:pPr>
      <w:r w:rsidRPr="005908E2">
        <w:rPr>
          <w:rFonts w:ascii="Arial" w:hAnsi="Arial" w:cs="Arial"/>
          <w:sz w:val="20"/>
          <w:szCs w:val="20"/>
          <w:lang w:val="en"/>
        </w:rPr>
        <w:lastRenderedPageBreak/>
        <w:t xml:space="preserve">The objects of </w:t>
      </w:r>
      <w:r w:rsidR="00283A02" w:rsidRPr="005908E2">
        <w:rPr>
          <w:rFonts w:ascii="Arial" w:hAnsi="Arial" w:cs="Arial"/>
          <w:sz w:val="20"/>
          <w:szCs w:val="20"/>
          <w:lang w:val="en"/>
        </w:rPr>
        <w:t>Chrysalis</w:t>
      </w:r>
      <w:r w:rsidR="00131AD2">
        <w:rPr>
          <w:rFonts w:ascii="Arial" w:hAnsi="Arial" w:cs="Arial"/>
          <w:sz w:val="20"/>
          <w:szCs w:val="20"/>
          <w:lang w:val="en"/>
        </w:rPr>
        <w:t xml:space="preserve"> Supported Association (CSA) </w:t>
      </w:r>
      <w:r w:rsidRPr="005908E2">
        <w:rPr>
          <w:rFonts w:ascii="Arial" w:hAnsi="Arial" w:cs="Arial"/>
          <w:sz w:val="20"/>
          <w:szCs w:val="20"/>
          <w:lang w:val="en"/>
        </w:rPr>
        <w:t xml:space="preserve">are set out in the Rules of Association. </w:t>
      </w:r>
      <w:r w:rsidRPr="00C5112D">
        <w:rPr>
          <w:rFonts w:ascii="Arial" w:hAnsi="Arial" w:cs="Arial"/>
          <w:sz w:val="20"/>
          <w:szCs w:val="20"/>
          <w:lang w:val="en"/>
        </w:rPr>
        <w:t>(Taken from Rules of Association, as amended June 2023</w:t>
      </w:r>
      <w:r w:rsidR="00131AD2" w:rsidRPr="00822DBF">
        <w:rPr>
          <w:rFonts w:ascii="Arial" w:hAnsi="Arial" w:cs="Arial"/>
          <w:sz w:val="20"/>
          <w:szCs w:val="20"/>
          <w:lang w:val="en"/>
        </w:rPr>
        <w:t>, found in HM10</w:t>
      </w:r>
      <w:r w:rsidRPr="00C5112D">
        <w:rPr>
          <w:rFonts w:ascii="Arial" w:hAnsi="Arial" w:cs="Arial"/>
          <w:sz w:val="20"/>
          <w:szCs w:val="20"/>
          <w:lang w:val="en"/>
        </w:rPr>
        <w:t>)</w:t>
      </w:r>
      <w:r w:rsidR="00131AD2" w:rsidRPr="00C5112D">
        <w:rPr>
          <w:rFonts w:ascii="Arial" w:hAnsi="Arial" w:cs="Arial"/>
          <w:sz w:val="20"/>
          <w:szCs w:val="20"/>
          <w:lang w:val="en"/>
        </w:rPr>
        <w:t>.</w:t>
      </w:r>
    </w:p>
    <w:p w14:paraId="372F2B0C" w14:textId="77777777" w:rsidR="006558F1" w:rsidRPr="005908E2" w:rsidRDefault="006558F1" w:rsidP="00602802">
      <w:pPr>
        <w:pStyle w:val="NormalWeb"/>
        <w:spacing w:after="0" w:line="240" w:lineRule="auto"/>
        <w:jc w:val="both"/>
        <w:rPr>
          <w:rFonts w:ascii="Arial" w:hAnsi="Arial" w:cs="Arial"/>
          <w:sz w:val="20"/>
          <w:szCs w:val="20"/>
          <w:lang w:val="en"/>
        </w:rPr>
      </w:pPr>
    </w:p>
    <w:p w14:paraId="099AB62F" w14:textId="0112E6EC" w:rsidR="007D1A78" w:rsidRDefault="00FE7520" w:rsidP="00602802">
      <w:pPr>
        <w:widowControl/>
        <w:spacing w:after="0" w:line="240" w:lineRule="auto"/>
        <w:jc w:val="both"/>
        <w:rPr>
          <w:rFonts w:ascii="Arial" w:hAnsi="Arial" w:cs="Arial"/>
          <w:b/>
          <w:bCs/>
          <w:sz w:val="20"/>
          <w:szCs w:val="20"/>
        </w:rPr>
      </w:pPr>
      <w:r w:rsidRPr="005908E2">
        <w:rPr>
          <w:rFonts w:ascii="Arial" w:hAnsi="Arial" w:cs="Arial"/>
          <w:b/>
          <w:bCs/>
          <w:sz w:val="20"/>
          <w:szCs w:val="20"/>
        </w:rPr>
        <w:t>Chrysalis</w:t>
      </w:r>
      <w:r w:rsidR="001E274F">
        <w:rPr>
          <w:rFonts w:ascii="Arial" w:hAnsi="Arial" w:cs="Arial"/>
          <w:b/>
          <w:bCs/>
          <w:sz w:val="20"/>
          <w:szCs w:val="20"/>
        </w:rPr>
        <w:t xml:space="preserve"> </w:t>
      </w:r>
      <w:r w:rsidR="005A500A">
        <w:rPr>
          <w:rFonts w:ascii="Arial" w:hAnsi="Arial" w:cs="Arial"/>
          <w:b/>
          <w:bCs/>
          <w:sz w:val="20"/>
          <w:szCs w:val="20"/>
        </w:rPr>
        <w:t xml:space="preserve">Supported </w:t>
      </w:r>
      <w:r w:rsidR="001E274F">
        <w:rPr>
          <w:rFonts w:ascii="Arial" w:hAnsi="Arial" w:cs="Arial"/>
          <w:b/>
          <w:bCs/>
          <w:sz w:val="20"/>
          <w:szCs w:val="20"/>
        </w:rPr>
        <w:t>Association</w:t>
      </w:r>
      <w:r w:rsidRPr="005908E2">
        <w:rPr>
          <w:rFonts w:ascii="Arial" w:hAnsi="Arial" w:cs="Arial"/>
          <w:b/>
          <w:bCs/>
          <w:sz w:val="20"/>
          <w:szCs w:val="20"/>
        </w:rPr>
        <w:t>’s</w:t>
      </w:r>
      <w:r w:rsidR="0049142D" w:rsidRPr="005908E2">
        <w:rPr>
          <w:rFonts w:ascii="Arial" w:hAnsi="Arial" w:cs="Arial"/>
          <w:b/>
          <w:bCs/>
          <w:sz w:val="20"/>
          <w:szCs w:val="20"/>
        </w:rPr>
        <w:t xml:space="preserve"> </w:t>
      </w:r>
      <w:proofErr w:type="gramStart"/>
      <w:r w:rsidR="0049142D" w:rsidRPr="005908E2">
        <w:rPr>
          <w:rFonts w:ascii="Arial" w:hAnsi="Arial" w:cs="Arial"/>
          <w:b/>
          <w:bCs/>
          <w:sz w:val="20"/>
          <w:szCs w:val="20"/>
        </w:rPr>
        <w:t>objects</w:t>
      </w:r>
      <w:proofErr w:type="gramEnd"/>
      <w:r w:rsidR="0049142D" w:rsidRPr="005908E2">
        <w:rPr>
          <w:rFonts w:ascii="Arial" w:hAnsi="Arial" w:cs="Arial"/>
          <w:b/>
          <w:bCs/>
          <w:sz w:val="20"/>
          <w:szCs w:val="20"/>
        </w:rPr>
        <w:t xml:space="preserve"> are:</w:t>
      </w:r>
    </w:p>
    <w:p w14:paraId="085698DF" w14:textId="77777777" w:rsidR="006558F1" w:rsidRPr="005908E2" w:rsidRDefault="006558F1" w:rsidP="00602802">
      <w:pPr>
        <w:widowControl/>
        <w:spacing w:after="0" w:line="240" w:lineRule="auto"/>
        <w:jc w:val="both"/>
        <w:rPr>
          <w:rFonts w:ascii="Arial" w:hAnsi="Arial" w:cs="Arial"/>
          <w:b/>
          <w:bCs/>
          <w:sz w:val="20"/>
          <w:szCs w:val="20"/>
        </w:rPr>
      </w:pPr>
    </w:p>
    <w:p w14:paraId="350F89DE" w14:textId="299178F5" w:rsidR="00331910" w:rsidRPr="005908E2" w:rsidRDefault="00331910" w:rsidP="00602802">
      <w:pPr>
        <w:pStyle w:val="ListParagraph"/>
        <w:numPr>
          <w:ilvl w:val="0"/>
          <w:numId w:val="35"/>
        </w:numPr>
        <w:tabs>
          <w:tab w:val="left" w:pos="-720"/>
        </w:tabs>
        <w:suppressAutoHyphens/>
        <w:spacing w:after="0" w:line="240" w:lineRule="auto"/>
        <w:jc w:val="both"/>
        <w:rPr>
          <w:rFonts w:ascii="Arial" w:hAnsi="Arial" w:cs="Arial"/>
          <w:spacing w:val="-3"/>
          <w:sz w:val="20"/>
          <w:szCs w:val="20"/>
        </w:rPr>
      </w:pPr>
      <w:r w:rsidRPr="005908E2">
        <w:rPr>
          <w:rFonts w:ascii="Arial" w:hAnsi="Arial" w:cs="Arial"/>
          <w:spacing w:val="-3"/>
          <w:sz w:val="20"/>
          <w:szCs w:val="20"/>
        </w:rPr>
        <w:t>the provision of Social Housing, houses, hostels and such other types of accommodation as may be appropriate for the provision of abstinence based and other kinds of non-limited supported accommodation with support services (including without limitation, counselling, treatment and advice for people in recovery or seeking help from addiction and for those experiencing domestic violence</w:t>
      </w:r>
      <w:proofErr w:type="gramStart"/>
      <w:r w:rsidRPr="005908E2">
        <w:rPr>
          <w:rFonts w:ascii="Arial" w:hAnsi="Arial" w:cs="Arial"/>
          <w:spacing w:val="-3"/>
          <w:sz w:val="20"/>
          <w:szCs w:val="20"/>
        </w:rPr>
        <w:t>);</w:t>
      </w:r>
      <w:proofErr w:type="gramEnd"/>
    </w:p>
    <w:p w14:paraId="29813D0B" w14:textId="51D5936E" w:rsidR="00331910" w:rsidRPr="005908E2" w:rsidRDefault="00331910" w:rsidP="00602802">
      <w:pPr>
        <w:pStyle w:val="ListParagraph"/>
        <w:numPr>
          <w:ilvl w:val="0"/>
          <w:numId w:val="35"/>
        </w:numPr>
        <w:tabs>
          <w:tab w:val="left" w:pos="-720"/>
        </w:tabs>
        <w:suppressAutoHyphens/>
        <w:spacing w:after="0" w:line="240" w:lineRule="auto"/>
        <w:jc w:val="both"/>
        <w:rPr>
          <w:rFonts w:ascii="Arial" w:hAnsi="Arial" w:cs="Arial"/>
          <w:spacing w:val="-3"/>
          <w:sz w:val="20"/>
          <w:szCs w:val="20"/>
        </w:rPr>
      </w:pPr>
      <w:r w:rsidRPr="005908E2">
        <w:rPr>
          <w:rFonts w:ascii="Arial" w:hAnsi="Arial" w:cs="Arial"/>
          <w:spacing w:val="-3"/>
          <w:sz w:val="20"/>
          <w:szCs w:val="20"/>
        </w:rPr>
        <w:t xml:space="preserve">the advancement of education, training and skills to enable people </w:t>
      </w:r>
      <w:proofErr w:type="gramStart"/>
      <w:r w:rsidRPr="005908E2">
        <w:rPr>
          <w:rFonts w:ascii="Arial" w:hAnsi="Arial" w:cs="Arial"/>
          <w:spacing w:val="-3"/>
          <w:sz w:val="20"/>
          <w:szCs w:val="20"/>
        </w:rPr>
        <w:t>in</w:t>
      </w:r>
      <w:proofErr w:type="gramEnd"/>
      <w:r w:rsidRPr="005908E2">
        <w:rPr>
          <w:rFonts w:ascii="Arial" w:hAnsi="Arial" w:cs="Arial"/>
          <w:spacing w:val="-3"/>
          <w:sz w:val="20"/>
          <w:szCs w:val="20"/>
        </w:rPr>
        <w:t xml:space="preserve"> </w:t>
      </w:r>
      <w:proofErr w:type="gramStart"/>
      <w:r w:rsidRPr="005908E2">
        <w:rPr>
          <w:rFonts w:ascii="Arial" w:hAnsi="Arial" w:cs="Arial"/>
          <w:spacing w:val="-3"/>
          <w:sz w:val="20"/>
          <w:szCs w:val="20"/>
        </w:rPr>
        <w:t>recovery</w:t>
      </w:r>
      <w:proofErr w:type="gramEnd"/>
      <w:r w:rsidRPr="005908E2">
        <w:rPr>
          <w:rFonts w:ascii="Arial" w:hAnsi="Arial" w:cs="Arial"/>
          <w:spacing w:val="-3"/>
          <w:sz w:val="20"/>
          <w:szCs w:val="20"/>
        </w:rPr>
        <w:t xml:space="preserve"> from addition to re-engage with the wider community and obtain employment and improve their conditions of </w:t>
      </w:r>
      <w:proofErr w:type="gramStart"/>
      <w:r w:rsidRPr="005908E2">
        <w:rPr>
          <w:rFonts w:ascii="Arial" w:hAnsi="Arial" w:cs="Arial"/>
          <w:spacing w:val="-3"/>
          <w:sz w:val="20"/>
          <w:szCs w:val="20"/>
        </w:rPr>
        <w:t>life;</w:t>
      </w:r>
      <w:proofErr w:type="gramEnd"/>
    </w:p>
    <w:p w14:paraId="5E0F9E1E" w14:textId="13320575" w:rsidR="00331910" w:rsidRPr="005908E2" w:rsidRDefault="00331910" w:rsidP="00602802">
      <w:pPr>
        <w:pStyle w:val="ListParagraph"/>
        <w:numPr>
          <w:ilvl w:val="0"/>
          <w:numId w:val="35"/>
        </w:numPr>
        <w:tabs>
          <w:tab w:val="left" w:pos="-720"/>
        </w:tabs>
        <w:suppressAutoHyphens/>
        <w:spacing w:after="0" w:line="240" w:lineRule="auto"/>
        <w:jc w:val="both"/>
        <w:rPr>
          <w:rFonts w:ascii="Arial" w:hAnsi="Arial" w:cs="Arial"/>
          <w:spacing w:val="-3"/>
          <w:sz w:val="20"/>
          <w:szCs w:val="20"/>
        </w:rPr>
      </w:pPr>
      <w:r w:rsidRPr="005908E2">
        <w:rPr>
          <w:rFonts w:ascii="Arial" w:hAnsi="Arial" w:cs="Arial"/>
          <w:spacing w:val="-3"/>
          <w:sz w:val="20"/>
          <w:szCs w:val="20"/>
        </w:rPr>
        <w:t xml:space="preserve">the furtherance of the charitable work of the Society </w:t>
      </w:r>
      <w:r w:rsidR="00243BF3" w:rsidRPr="005908E2">
        <w:rPr>
          <w:rFonts w:ascii="Arial" w:hAnsi="Arial" w:cs="Arial"/>
          <w:spacing w:val="-3"/>
          <w:sz w:val="20"/>
          <w:szCs w:val="20"/>
        </w:rPr>
        <w:t>(</w:t>
      </w:r>
      <w:r w:rsidRPr="005908E2">
        <w:rPr>
          <w:rFonts w:ascii="Arial" w:hAnsi="Arial" w:cs="Arial"/>
          <w:spacing w:val="-3"/>
          <w:sz w:val="20"/>
          <w:szCs w:val="20"/>
        </w:rPr>
        <w:t>Chrysalis) by the advancement of such other charitable purposes as the directors shall from time to time decide.</w:t>
      </w:r>
    </w:p>
    <w:p w14:paraId="1ED7FF77" w14:textId="77777777" w:rsidR="00AD6EC7" w:rsidRDefault="00AD6EC7" w:rsidP="00602802">
      <w:pPr>
        <w:pStyle w:val="NormalWeb"/>
        <w:spacing w:after="0" w:line="240" w:lineRule="auto"/>
        <w:jc w:val="both"/>
        <w:rPr>
          <w:rFonts w:ascii="Arial" w:hAnsi="Arial" w:cs="Arial"/>
          <w:sz w:val="20"/>
          <w:szCs w:val="20"/>
          <w:lang w:val="en"/>
        </w:rPr>
      </w:pPr>
    </w:p>
    <w:p w14:paraId="0B2AEAE5" w14:textId="349A4F11" w:rsidR="00094817" w:rsidRDefault="00094817" w:rsidP="00602802">
      <w:pPr>
        <w:pStyle w:val="NormalWeb"/>
        <w:spacing w:after="0" w:line="240" w:lineRule="auto"/>
        <w:jc w:val="both"/>
        <w:rPr>
          <w:rFonts w:ascii="Arial" w:hAnsi="Arial" w:cs="Arial"/>
          <w:sz w:val="20"/>
          <w:szCs w:val="20"/>
          <w:lang w:val="en"/>
        </w:rPr>
      </w:pPr>
      <w:r w:rsidRPr="005908E2">
        <w:rPr>
          <w:rFonts w:ascii="Arial" w:hAnsi="Arial" w:cs="Arial"/>
          <w:sz w:val="20"/>
          <w:szCs w:val="20"/>
          <w:lang w:val="en"/>
        </w:rPr>
        <w:t>The objects of Opoka CIC are set out in the Rules of the charity. (As amended June 2023)</w:t>
      </w:r>
    </w:p>
    <w:p w14:paraId="144FAF97" w14:textId="77777777" w:rsidR="006558F1" w:rsidRPr="005908E2" w:rsidRDefault="006558F1" w:rsidP="00602802">
      <w:pPr>
        <w:pStyle w:val="NormalWeb"/>
        <w:spacing w:after="0" w:line="240" w:lineRule="auto"/>
        <w:jc w:val="both"/>
        <w:rPr>
          <w:rFonts w:ascii="Arial" w:hAnsi="Arial" w:cs="Arial"/>
          <w:sz w:val="20"/>
          <w:szCs w:val="20"/>
          <w:lang w:val="en"/>
        </w:rPr>
      </w:pPr>
    </w:p>
    <w:p w14:paraId="0A4D4CCE" w14:textId="1205777C" w:rsidR="00094817" w:rsidRDefault="00094817" w:rsidP="00602802">
      <w:pPr>
        <w:pStyle w:val="NormalWeb"/>
        <w:spacing w:after="0" w:line="240" w:lineRule="auto"/>
        <w:jc w:val="both"/>
        <w:rPr>
          <w:rFonts w:ascii="Arial" w:hAnsi="Arial" w:cs="Arial"/>
          <w:b/>
          <w:bCs/>
          <w:sz w:val="20"/>
          <w:szCs w:val="20"/>
          <w:lang w:val="en"/>
        </w:rPr>
      </w:pPr>
      <w:r w:rsidRPr="005908E2">
        <w:rPr>
          <w:rFonts w:ascii="Arial" w:hAnsi="Arial" w:cs="Arial"/>
          <w:b/>
          <w:bCs/>
          <w:sz w:val="20"/>
          <w:szCs w:val="20"/>
          <w:lang w:val="en"/>
        </w:rPr>
        <w:t>Opoka</w:t>
      </w:r>
      <w:r w:rsidR="005A500A">
        <w:rPr>
          <w:rFonts w:ascii="Arial" w:hAnsi="Arial" w:cs="Arial"/>
          <w:b/>
          <w:bCs/>
          <w:sz w:val="20"/>
          <w:szCs w:val="20"/>
          <w:lang w:val="en"/>
        </w:rPr>
        <w:t xml:space="preserve"> CIC</w:t>
      </w:r>
      <w:r w:rsidRPr="005908E2">
        <w:rPr>
          <w:rFonts w:ascii="Arial" w:hAnsi="Arial" w:cs="Arial"/>
          <w:b/>
          <w:bCs/>
          <w:sz w:val="20"/>
          <w:szCs w:val="20"/>
          <w:lang w:val="en"/>
        </w:rPr>
        <w:t>’s object</w:t>
      </w:r>
      <w:r w:rsidR="001065A0">
        <w:rPr>
          <w:rFonts w:ascii="Arial" w:hAnsi="Arial" w:cs="Arial"/>
          <w:b/>
          <w:bCs/>
          <w:sz w:val="20"/>
          <w:szCs w:val="20"/>
          <w:lang w:val="en"/>
        </w:rPr>
        <w:t>s</w:t>
      </w:r>
      <w:r w:rsidRPr="005908E2">
        <w:rPr>
          <w:rFonts w:ascii="Arial" w:hAnsi="Arial" w:cs="Arial"/>
          <w:b/>
          <w:bCs/>
          <w:sz w:val="20"/>
          <w:szCs w:val="20"/>
          <w:lang w:val="en"/>
        </w:rPr>
        <w:t xml:space="preserve"> are:</w:t>
      </w:r>
    </w:p>
    <w:p w14:paraId="37F8079A" w14:textId="77777777" w:rsidR="006558F1" w:rsidRPr="005908E2" w:rsidRDefault="006558F1" w:rsidP="00602802">
      <w:pPr>
        <w:pStyle w:val="NormalWeb"/>
        <w:spacing w:after="0" w:line="240" w:lineRule="auto"/>
        <w:jc w:val="both"/>
        <w:rPr>
          <w:rFonts w:ascii="Arial" w:hAnsi="Arial" w:cs="Arial"/>
          <w:b/>
          <w:bCs/>
          <w:sz w:val="20"/>
          <w:szCs w:val="20"/>
          <w:lang w:val="en"/>
        </w:rPr>
      </w:pPr>
    </w:p>
    <w:p w14:paraId="52838200" w14:textId="6CBC3A75" w:rsidR="009739A1" w:rsidRPr="005908E2" w:rsidRDefault="009739A1" w:rsidP="00602802">
      <w:pPr>
        <w:pStyle w:val="ListParagraph"/>
        <w:widowControl/>
        <w:numPr>
          <w:ilvl w:val="0"/>
          <w:numId w:val="38"/>
        </w:numPr>
        <w:spacing w:after="0" w:line="240" w:lineRule="auto"/>
        <w:jc w:val="both"/>
        <w:rPr>
          <w:rFonts w:ascii="Arial" w:hAnsi="Arial" w:cs="Arial"/>
          <w:sz w:val="20"/>
          <w:szCs w:val="20"/>
        </w:rPr>
      </w:pPr>
      <w:r w:rsidRPr="005908E2">
        <w:rPr>
          <w:rFonts w:ascii="Arial" w:hAnsi="Arial" w:cs="Arial"/>
          <w:sz w:val="20"/>
          <w:szCs w:val="20"/>
        </w:rPr>
        <w:t xml:space="preserve">To promote the relief of women and their children or other persons (including but not limited to such women, children and other persons from within the Polish Community) who have been subject to domestic abuse, including physical or sexual violence; emotional, economic, financial </w:t>
      </w:r>
      <w:proofErr w:type="gramStart"/>
      <w:r w:rsidRPr="005908E2">
        <w:rPr>
          <w:rFonts w:ascii="Arial" w:hAnsi="Arial" w:cs="Arial"/>
          <w:sz w:val="20"/>
          <w:szCs w:val="20"/>
        </w:rPr>
        <w:t>or,</w:t>
      </w:r>
      <w:proofErr w:type="gramEnd"/>
      <w:r w:rsidRPr="005908E2">
        <w:rPr>
          <w:rFonts w:ascii="Arial" w:hAnsi="Arial" w:cs="Arial"/>
          <w:sz w:val="20"/>
          <w:szCs w:val="20"/>
        </w:rPr>
        <w:t xml:space="preserve"> coercive control: </w:t>
      </w:r>
      <w:proofErr w:type="gramStart"/>
      <w:r w:rsidRPr="005908E2">
        <w:rPr>
          <w:rFonts w:ascii="Arial" w:hAnsi="Arial" w:cs="Arial"/>
          <w:sz w:val="20"/>
          <w:szCs w:val="20"/>
        </w:rPr>
        <w:t>stalking;</w:t>
      </w:r>
      <w:proofErr w:type="gramEnd"/>
      <w:r w:rsidRPr="005908E2">
        <w:rPr>
          <w:rFonts w:ascii="Arial" w:hAnsi="Arial" w:cs="Arial"/>
          <w:sz w:val="20"/>
          <w:szCs w:val="20"/>
        </w:rPr>
        <w:t xml:space="preserve"> </w:t>
      </w:r>
    </w:p>
    <w:p w14:paraId="350C377B" w14:textId="3CB6E201" w:rsidR="009739A1" w:rsidRPr="005908E2" w:rsidRDefault="009739A1" w:rsidP="00602802">
      <w:pPr>
        <w:pStyle w:val="ListParagraph"/>
        <w:widowControl/>
        <w:numPr>
          <w:ilvl w:val="0"/>
          <w:numId w:val="38"/>
        </w:numPr>
        <w:spacing w:after="0" w:line="240" w:lineRule="auto"/>
        <w:jc w:val="both"/>
        <w:rPr>
          <w:rFonts w:ascii="Arial" w:hAnsi="Arial" w:cs="Arial"/>
          <w:sz w:val="20"/>
          <w:szCs w:val="20"/>
        </w:rPr>
      </w:pPr>
      <w:r w:rsidRPr="005908E2">
        <w:rPr>
          <w:rFonts w:ascii="Arial" w:hAnsi="Arial" w:cs="Arial"/>
          <w:sz w:val="20"/>
          <w:szCs w:val="20"/>
        </w:rPr>
        <w:t xml:space="preserve">and/or misogynistic or other psychological abuse within an intimate or 'family' relationship throughout the United Kingdom, including by (but not limited to): </w:t>
      </w:r>
    </w:p>
    <w:p w14:paraId="4F7710CE" w14:textId="76B0E0D1" w:rsidR="009739A1" w:rsidRPr="005908E2" w:rsidRDefault="009739A1" w:rsidP="00602802">
      <w:pPr>
        <w:pStyle w:val="ListParagraph"/>
        <w:widowControl/>
        <w:numPr>
          <w:ilvl w:val="0"/>
          <w:numId w:val="38"/>
        </w:numPr>
        <w:spacing w:after="0" w:line="240" w:lineRule="auto"/>
        <w:jc w:val="both"/>
        <w:rPr>
          <w:rFonts w:ascii="Arial" w:hAnsi="Arial" w:cs="Arial"/>
          <w:sz w:val="20"/>
          <w:szCs w:val="20"/>
        </w:rPr>
      </w:pPr>
      <w:r w:rsidRPr="005908E2">
        <w:rPr>
          <w:rFonts w:ascii="Arial" w:hAnsi="Arial" w:cs="Arial"/>
          <w:sz w:val="20"/>
          <w:szCs w:val="20"/>
        </w:rPr>
        <w:t xml:space="preserve">the provision of specialist supported housing and social housing and any associated amenities and services; and </w:t>
      </w:r>
    </w:p>
    <w:p w14:paraId="3870F3E4" w14:textId="517C644C" w:rsidR="009739A1" w:rsidRPr="005908E2" w:rsidRDefault="009739A1" w:rsidP="00602802">
      <w:pPr>
        <w:pStyle w:val="ListParagraph"/>
        <w:widowControl/>
        <w:numPr>
          <w:ilvl w:val="0"/>
          <w:numId w:val="38"/>
        </w:numPr>
        <w:spacing w:after="0" w:line="240" w:lineRule="auto"/>
        <w:jc w:val="both"/>
        <w:rPr>
          <w:rFonts w:ascii="Arial" w:hAnsi="Arial" w:cs="Arial"/>
          <w:sz w:val="20"/>
          <w:szCs w:val="20"/>
        </w:rPr>
      </w:pPr>
      <w:r w:rsidRPr="005908E2">
        <w:rPr>
          <w:rFonts w:ascii="Arial" w:hAnsi="Arial" w:cs="Arial"/>
          <w:sz w:val="20"/>
          <w:szCs w:val="20"/>
        </w:rPr>
        <w:t xml:space="preserve">the advancement of public education, research and training on the issues of domestic violence and gender-based violence throughout the United Kingdom. </w:t>
      </w:r>
    </w:p>
    <w:p w14:paraId="13BBFA86" w14:textId="50C06233" w:rsidR="000E2436" w:rsidRDefault="00C00CB3" w:rsidP="00602802">
      <w:pPr>
        <w:pStyle w:val="ListParagraph"/>
        <w:widowControl/>
        <w:numPr>
          <w:ilvl w:val="0"/>
          <w:numId w:val="38"/>
        </w:numPr>
        <w:spacing w:after="0" w:line="240" w:lineRule="auto"/>
        <w:jc w:val="both"/>
        <w:rPr>
          <w:rFonts w:ascii="Arial" w:hAnsi="Arial" w:cs="Arial"/>
          <w:sz w:val="20"/>
          <w:szCs w:val="20"/>
        </w:rPr>
      </w:pPr>
      <w:r w:rsidRPr="005908E2">
        <w:rPr>
          <w:rFonts w:ascii="Arial" w:hAnsi="Arial" w:cs="Arial"/>
          <w:sz w:val="20"/>
          <w:szCs w:val="20"/>
        </w:rPr>
        <w:t>This is achieved through the delivery of the vision</w:t>
      </w:r>
      <w:r w:rsidR="00C933CA" w:rsidRPr="005908E2">
        <w:rPr>
          <w:rFonts w:ascii="Arial" w:hAnsi="Arial" w:cs="Arial"/>
          <w:sz w:val="20"/>
          <w:szCs w:val="20"/>
        </w:rPr>
        <w:t xml:space="preserve"> and </w:t>
      </w:r>
      <w:r w:rsidRPr="005908E2">
        <w:rPr>
          <w:rFonts w:ascii="Arial" w:hAnsi="Arial" w:cs="Arial"/>
          <w:sz w:val="20"/>
          <w:szCs w:val="20"/>
        </w:rPr>
        <w:t>strategy</w:t>
      </w:r>
      <w:r w:rsidR="00731F5F" w:rsidRPr="005908E2">
        <w:rPr>
          <w:rFonts w:ascii="Arial" w:hAnsi="Arial" w:cs="Arial"/>
          <w:sz w:val="20"/>
          <w:szCs w:val="20"/>
        </w:rPr>
        <w:t xml:space="preserve">, supported </w:t>
      </w:r>
      <w:r w:rsidRPr="005908E2">
        <w:rPr>
          <w:rFonts w:ascii="Arial" w:hAnsi="Arial" w:cs="Arial"/>
          <w:sz w:val="20"/>
          <w:szCs w:val="20"/>
        </w:rPr>
        <w:t>by our values.</w:t>
      </w:r>
      <w:r w:rsidR="00190492" w:rsidRPr="005908E2">
        <w:rPr>
          <w:rFonts w:ascii="Arial" w:hAnsi="Arial" w:cs="Arial"/>
          <w:sz w:val="20"/>
          <w:szCs w:val="20"/>
        </w:rPr>
        <w:t xml:space="preserve"> </w:t>
      </w:r>
    </w:p>
    <w:p w14:paraId="212063C5" w14:textId="77777777" w:rsidR="006558F1" w:rsidRPr="005908E2" w:rsidRDefault="006558F1" w:rsidP="00602802">
      <w:pPr>
        <w:widowControl/>
        <w:spacing w:after="0" w:line="240" w:lineRule="auto"/>
        <w:ind w:left="360"/>
        <w:jc w:val="both"/>
        <w:rPr>
          <w:rFonts w:ascii="Arial" w:hAnsi="Arial" w:cs="Arial"/>
          <w:sz w:val="20"/>
          <w:szCs w:val="20"/>
        </w:rPr>
      </w:pPr>
    </w:p>
    <w:p w14:paraId="590E9FEE" w14:textId="137C3F34" w:rsidR="00AD6EC7" w:rsidRDefault="00AD6EC7" w:rsidP="00602802">
      <w:pPr>
        <w:pStyle w:val="NormalWeb"/>
        <w:spacing w:after="0" w:line="240" w:lineRule="auto"/>
        <w:jc w:val="both"/>
        <w:rPr>
          <w:rFonts w:ascii="Arial" w:hAnsi="Arial" w:cs="Arial"/>
          <w:sz w:val="20"/>
          <w:szCs w:val="20"/>
          <w:lang w:val="en"/>
        </w:rPr>
      </w:pPr>
      <w:r w:rsidRPr="00615363">
        <w:rPr>
          <w:rFonts w:ascii="Arial" w:hAnsi="Arial" w:cs="Arial"/>
          <w:sz w:val="20"/>
          <w:szCs w:val="20"/>
          <w:lang w:val="en"/>
        </w:rPr>
        <w:t xml:space="preserve">The objects of </w:t>
      </w:r>
      <w:r>
        <w:rPr>
          <w:rFonts w:ascii="Arial" w:hAnsi="Arial" w:cs="Arial"/>
          <w:sz w:val="20"/>
          <w:szCs w:val="20"/>
          <w:lang w:val="en"/>
        </w:rPr>
        <w:t>The Compass Project 201</w:t>
      </w:r>
      <w:r w:rsidR="001C0A99">
        <w:rPr>
          <w:rFonts w:ascii="Arial" w:hAnsi="Arial" w:cs="Arial"/>
          <w:sz w:val="20"/>
          <w:szCs w:val="20"/>
          <w:lang w:val="en"/>
        </w:rPr>
        <w:t>2</w:t>
      </w:r>
      <w:r>
        <w:rPr>
          <w:rFonts w:ascii="Arial" w:hAnsi="Arial" w:cs="Arial"/>
          <w:sz w:val="20"/>
          <w:szCs w:val="20"/>
          <w:lang w:val="en"/>
        </w:rPr>
        <w:t xml:space="preserve"> CIC</w:t>
      </w:r>
      <w:r w:rsidRPr="00615363">
        <w:rPr>
          <w:rFonts w:ascii="Arial" w:hAnsi="Arial" w:cs="Arial"/>
          <w:sz w:val="20"/>
          <w:szCs w:val="20"/>
          <w:lang w:val="en"/>
        </w:rPr>
        <w:t xml:space="preserve"> are set out in the </w:t>
      </w:r>
      <w:r>
        <w:rPr>
          <w:rFonts w:ascii="Arial" w:hAnsi="Arial" w:cs="Arial"/>
          <w:sz w:val="20"/>
          <w:szCs w:val="20"/>
          <w:lang w:val="en"/>
        </w:rPr>
        <w:t>Articles of Association of the Company</w:t>
      </w:r>
      <w:r w:rsidRPr="00615363">
        <w:rPr>
          <w:rFonts w:ascii="Arial" w:hAnsi="Arial" w:cs="Arial"/>
          <w:sz w:val="20"/>
          <w:szCs w:val="20"/>
          <w:lang w:val="en"/>
        </w:rPr>
        <w:t>. (As amended June 2023)</w:t>
      </w:r>
    </w:p>
    <w:p w14:paraId="6D257C6D" w14:textId="77777777" w:rsidR="00AD6EC7" w:rsidRDefault="00AD6EC7" w:rsidP="00602802">
      <w:pPr>
        <w:widowControl/>
        <w:spacing w:after="160" w:line="259" w:lineRule="auto"/>
        <w:jc w:val="both"/>
        <w:rPr>
          <w:rFonts w:ascii="Arial" w:hAnsi="Arial" w:cs="Arial"/>
          <w:b/>
          <w:bCs/>
          <w:sz w:val="20"/>
          <w:szCs w:val="20"/>
        </w:rPr>
      </w:pPr>
    </w:p>
    <w:p w14:paraId="4EF6B249" w14:textId="22253B00" w:rsidR="00AD6EC7" w:rsidRDefault="00AD6EC7" w:rsidP="00602802">
      <w:pPr>
        <w:widowControl/>
        <w:spacing w:after="0" w:line="240" w:lineRule="auto"/>
        <w:jc w:val="both"/>
        <w:rPr>
          <w:rFonts w:ascii="Arial" w:hAnsi="Arial" w:cs="Arial"/>
          <w:b/>
          <w:bCs/>
          <w:sz w:val="20"/>
          <w:szCs w:val="20"/>
        </w:rPr>
      </w:pPr>
      <w:r>
        <w:rPr>
          <w:rFonts w:ascii="Arial" w:hAnsi="Arial" w:cs="Arial"/>
          <w:b/>
          <w:bCs/>
          <w:sz w:val="20"/>
          <w:szCs w:val="20"/>
        </w:rPr>
        <w:t>The Compass Projects 2012 ob</w:t>
      </w:r>
      <w:r w:rsidRPr="00615363">
        <w:rPr>
          <w:rFonts w:ascii="Arial" w:hAnsi="Arial" w:cs="Arial"/>
          <w:b/>
          <w:bCs/>
          <w:sz w:val="20"/>
          <w:szCs w:val="20"/>
        </w:rPr>
        <w:t>jects are:</w:t>
      </w:r>
    </w:p>
    <w:p w14:paraId="291BCD9D" w14:textId="77777777" w:rsidR="002833E1" w:rsidRPr="005908E2" w:rsidRDefault="002833E1" w:rsidP="00602802">
      <w:pPr>
        <w:widowControl/>
        <w:spacing w:after="0" w:line="240" w:lineRule="auto"/>
        <w:ind w:left="360"/>
        <w:jc w:val="both"/>
        <w:rPr>
          <w:rFonts w:ascii="Arial" w:hAnsi="Arial" w:cs="Arial"/>
          <w:sz w:val="20"/>
          <w:szCs w:val="20"/>
        </w:rPr>
      </w:pPr>
    </w:p>
    <w:p w14:paraId="04605A72" w14:textId="77777777" w:rsidR="002833E1" w:rsidRPr="005908E2" w:rsidRDefault="002833E1" w:rsidP="00602802">
      <w:pPr>
        <w:pStyle w:val="ListParagraph"/>
        <w:widowControl/>
        <w:numPr>
          <w:ilvl w:val="0"/>
          <w:numId w:val="38"/>
        </w:numPr>
        <w:spacing w:after="0" w:line="240" w:lineRule="auto"/>
        <w:ind w:left="714" w:hanging="357"/>
        <w:jc w:val="both"/>
        <w:rPr>
          <w:rFonts w:cs="Arial"/>
          <w:sz w:val="20"/>
          <w:szCs w:val="20"/>
        </w:rPr>
      </w:pPr>
      <w:r w:rsidRPr="005908E2">
        <w:rPr>
          <w:rFonts w:ascii="Arial" w:hAnsi="Arial" w:cs="Arial"/>
          <w:sz w:val="20"/>
          <w:szCs w:val="20"/>
        </w:rPr>
        <w:t xml:space="preserve">The objects of the Company are to carry on activities which benefit the community </w:t>
      </w:r>
      <w:proofErr w:type="gramStart"/>
      <w:r w:rsidRPr="005908E2">
        <w:rPr>
          <w:rFonts w:ascii="Arial" w:hAnsi="Arial" w:cs="Arial"/>
          <w:sz w:val="20"/>
          <w:szCs w:val="20"/>
        </w:rPr>
        <w:t>and in particular</w:t>
      </w:r>
      <w:proofErr w:type="gramEnd"/>
      <w:r w:rsidRPr="005908E2">
        <w:rPr>
          <w:rFonts w:ascii="Arial" w:hAnsi="Arial" w:cs="Arial"/>
          <w:sz w:val="20"/>
          <w:szCs w:val="20"/>
        </w:rPr>
        <w:t xml:space="preserve"> (without limitation) the relief of </w:t>
      </w:r>
      <w:proofErr w:type="gramStart"/>
      <w:r w:rsidRPr="005908E2">
        <w:rPr>
          <w:rFonts w:ascii="Arial" w:hAnsi="Arial" w:cs="Arial"/>
          <w:sz w:val="20"/>
          <w:szCs w:val="20"/>
        </w:rPr>
        <w:t>persons</w:t>
      </w:r>
      <w:proofErr w:type="gramEnd"/>
      <w:r w:rsidRPr="005908E2">
        <w:rPr>
          <w:rFonts w:ascii="Arial" w:hAnsi="Arial" w:cs="Arial"/>
          <w:sz w:val="20"/>
          <w:szCs w:val="20"/>
        </w:rPr>
        <w:t xml:space="preserve"> who are in need by reason of suffering from or at risk of suffering from substance misuse and other detrimental health risk </w:t>
      </w:r>
      <w:proofErr w:type="spellStart"/>
      <w:r w:rsidRPr="005908E2">
        <w:rPr>
          <w:rFonts w:ascii="Arial" w:hAnsi="Arial" w:cs="Arial"/>
          <w:sz w:val="20"/>
          <w:szCs w:val="20"/>
        </w:rPr>
        <w:t>behaviours</w:t>
      </w:r>
      <w:proofErr w:type="spellEnd"/>
      <w:r w:rsidRPr="005908E2">
        <w:rPr>
          <w:rFonts w:ascii="Arial" w:hAnsi="Arial" w:cs="Arial"/>
          <w:sz w:val="20"/>
          <w:szCs w:val="20"/>
        </w:rPr>
        <w:t xml:space="preserve">. </w:t>
      </w:r>
    </w:p>
    <w:p w14:paraId="4FA9CA12" w14:textId="1D5FF6FD" w:rsidR="001C0A99" w:rsidRPr="00250EA6" w:rsidRDefault="002833E1" w:rsidP="00602802">
      <w:pPr>
        <w:pStyle w:val="ListParagraph"/>
        <w:widowControl/>
        <w:numPr>
          <w:ilvl w:val="0"/>
          <w:numId w:val="38"/>
        </w:numPr>
        <w:spacing w:after="0" w:line="240" w:lineRule="auto"/>
        <w:ind w:left="714" w:hanging="357"/>
        <w:jc w:val="both"/>
      </w:pPr>
      <w:r w:rsidRPr="005908E2">
        <w:rPr>
          <w:rFonts w:ascii="Arial" w:hAnsi="Arial" w:cs="Arial"/>
          <w:sz w:val="20"/>
          <w:szCs w:val="20"/>
        </w:rPr>
        <w:t xml:space="preserve">In this article 5 “detrimental health risk </w:t>
      </w:r>
      <w:proofErr w:type="spellStart"/>
      <w:r w:rsidRPr="005908E2">
        <w:rPr>
          <w:rFonts w:ascii="Arial" w:hAnsi="Arial" w:cs="Arial"/>
          <w:sz w:val="20"/>
          <w:szCs w:val="20"/>
        </w:rPr>
        <w:t>behaviour</w:t>
      </w:r>
      <w:proofErr w:type="spellEnd"/>
      <w:r w:rsidRPr="005908E2">
        <w:rPr>
          <w:rFonts w:ascii="Arial" w:hAnsi="Arial" w:cs="Arial"/>
          <w:sz w:val="20"/>
          <w:szCs w:val="20"/>
        </w:rPr>
        <w:t xml:space="preserve">” means any form of individual </w:t>
      </w:r>
      <w:proofErr w:type="spellStart"/>
      <w:r w:rsidRPr="005908E2">
        <w:rPr>
          <w:rFonts w:ascii="Arial" w:hAnsi="Arial" w:cs="Arial"/>
          <w:sz w:val="20"/>
          <w:szCs w:val="20"/>
        </w:rPr>
        <w:t>behaviour</w:t>
      </w:r>
      <w:proofErr w:type="spellEnd"/>
      <w:r w:rsidRPr="005908E2">
        <w:rPr>
          <w:rFonts w:ascii="Arial" w:hAnsi="Arial" w:cs="Arial"/>
          <w:sz w:val="20"/>
          <w:szCs w:val="20"/>
        </w:rPr>
        <w:t xml:space="preserve"> which is harmful and self-detrimental, has a strong negative influence on health and which is attributable to poor psychological and social wellbeing for whatever reason</w:t>
      </w:r>
      <w:r w:rsidRPr="00433456">
        <w:rPr>
          <w:rFonts w:cs="Arial"/>
          <w:shd w:val="clear" w:color="auto" w:fill="FFFFFF"/>
        </w:rPr>
        <w:t>, including substance misuse and other risks to individual health.</w:t>
      </w:r>
    </w:p>
    <w:p w14:paraId="6A914A35" w14:textId="77777777" w:rsidR="002833E1" w:rsidRDefault="002833E1" w:rsidP="00602802">
      <w:pPr>
        <w:widowControl/>
        <w:spacing w:after="0" w:line="240" w:lineRule="auto"/>
        <w:jc w:val="both"/>
        <w:rPr>
          <w:rFonts w:ascii="Arial" w:hAnsi="Arial" w:cs="Arial"/>
          <w:b/>
          <w:bCs/>
          <w:sz w:val="20"/>
          <w:szCs w:val="20"/>
        </w:rPr>
      </w:pPr>
    </w:p>
    <w:p w14:paraId="7E952D32" w14:textId="11C91758" w:rsidR="00094817" w:rsidRDefault="00094817" w:rsidP="00602802">
      <w:pPr>
        <w:widowControl/>
        <w:spacing w:after="0" w:line="240" w:lineRule="auto"/>
        <w:jc w:val="both"/>
        <w:rPr>
          <w:rFonts w:ascii="Arial" w:hAnsi="Arial" w:cs="Arial"/>
          <w:b/>
          <w:bCs/>
          <w:sz w:val="20"/>
          <w:szCs w:val="20"/>
        </w:rPr>
      </w:pPr>
      <w:r w:rsidRPr="005908E2">
        <w:rPr>
          <w:rFonts w:ascii="Arial" w:hAnsi="Arial" w:cs="Arial"/>
          <w:b/>
          <w:bCs/>
          <w:sz w:val="20"/>
          <w:szCs w:val="20"/>
        </w:rPr>
        <w:t>The Group Vision is</w:t>
      </w:r>
    </w:p>
    <w:p w14:paraId="4A948C8B" w14:textId="77777777" w:rsidR="006558F1" w:rsidRPr="005908E2" w:rsidRDefault="006558F1" w:rsidP="00602802">
      <w:pPr>
        <w:widowControl/>
        <w:spacing w:after="0" w:line="240" w:lineRule="auto"/>
        <w:jc w:val="both"/>
        <w:rPr>
          <w:rFonts w:ascii="Arial" w:hAnsi="Arial" w:cs="Arial"/>
          <w:b/>
          <w:bCs/>
          <w:sz w:val="20"/>
          <w:szCs w:val="20"/>
        </w:rPr>
      </w:pPr>
    </w:p>
    <w:p w14:paraId="3695EA00" w14:textId="5B0C697A" w:rsidR="006558F1" w:rsidRDefault="005721D6" w:rsidP="00862BB2">
      <w:pPr>
        <w:widowControl/>
        <w:spacing w:after="0" w:line="240" w:lineRule="auto"/>
        <w:jc w:val="both"/>
        <w:rPr>
          <w:rFonts w:ascii="Arial" w:hAnsi="Arial" w:cs="Arial"/>
          <w:sz w:val="20"/>
          <w:szCs w:val="20"/>
        </w:rPr>
      </w:pPr>
      <w:r w:rsidRPr="005721D6">
        <w:rPr>
          <w:rFonts w:ascii="Arial" w:hAnsi="Arial" w:cs="Arial"/>
          <w:sz w:val="20"/>
          <w:szCs w:val="20"/>
        </w:rPr>
        <w:t>To grow and diversify as an ethically leading, customer-focused provider of high-quality supported housing and related services, leveraging our expertise and commercial activity, by attracting unique opportunities often alongside external investment.</w:t>
      </w:r>
    </w:p>
    <w:p w14:paraId="05EB9E22" w14:textId="416BC90E" w:rsidR="0089282F" w:rsidRPr="005908E2" w:rsidRDefault="00A80474" w:rsidP="005908E2">
      <w:pPr>
        <w:widowControl/>
        <w:spacing w:after="0" w:line="240" w:lineRule="auto"/>
        <w:jc w:val="both"/>
        <w:rPr>
          <w:rFonts w:ascii="Arial" w:hAnsi="Arial" w:cs="Arial"/>
          <w:sz w:val="20"/>
          <w:szCs w:val="20"/>
        </w:rPr>
      </w:pPr>
      <w:r>
        <w:rPr>
          <w:rFonts w:ascii="Arial" w:hAnsi="Arial" w:cs="Arial"/>
          <w:sz w:val="20"/>
          <w:szCs w:val="20"/>
        </w:rPr>
        <w:t xml:space="preserve"> </w:t>
      </w:r>
    </w:p>
    <w:p w14:paraId="411786B5" w14:textId="1202B8FC" w:rsidR="00094817" w:rsidRDefault="00094817" w:rsidP="00862BB2">
      <w:pPr>
        <w:widowControl/>
        <w:spacing w:after="0" w:line="240" w:lineRule="auto"/>
        <w:jc w:val="both"/>
        <w:rPr>
          <w:rFonts w:ascii="Arial" w:hAnsi="Arial" w:cs="Arial"/>
          <w:b/>
          <w:bCs/>
          <w:sz w:val="20"/>
          <w:szCs w:val="20"/>
        </w:rPr>
      </w:pPr>
      <w:r w:rsidRPr="005908E2">
        <w:rPr>
          <w:rFonts w:ascii="Arial" w:hAnsi="Arial" w:cs="Arial"/>
          <w:b/>
          <w:bCs/>
          <w:sz w:val="20"/>
          <w:szCs w:val="20"/>
        </w:rPr>
        <w:t xml:space="preserve">The Group </w:t>
      </w:r>
      <w:r w:rsidR="00452BAA">
        <w:rPr>
          <w:rFonts w:ascii="Arial" w:hAnsi="Arial" w:cs="Arial"/>
          <w:b/>
          <w:bCs/>
          <w:sz w:val="20"/>
          <w:szCs w:val="20"/>
        </w:rPr>
        <w:t>M</w:t>
      </w:r>
      <w:r w:rsidRPr="005908E2">
        <w:rPr>
          <w:rFonts w:ascii="Arial" w:hAnsi="Arial" w:cs="Arial"/>
          <w:b/>
          <w:bCs/>
          <w:sz w:val="20"/>
          <w:szCs w:val="20"/>
        </w:rPr>
        <w:t>ission is</w:t>
      </w:r>
    </w:p>
    <w:p w14:paraId="50F87DF0" w14:textId="77777777" w:rsidR="006558F1" w:rsidRPr="005908E2" w:rsidRDefault="006558F1" w:rsidP="005908E2">
      <w:pPr>
        <w:widowControl/>
        <w:spacing w:after="0" w:line="240" w:lineRule="auto"/>
        <w:jc w:val="both"/>
        <w:rPr>
          <w:rFonts w:ascii="Arial" w:hAnsi="Arial" w:cs="Arial"/>
          <w:b/>
          <w:bCs/>
          <w:sz w:val="20"/>
          <w:szCs w:val="20"/>
        </w:rPr>
      </w:pPr>
    </w:p>
    <w:p w14:paraId="3280BB29" w14:textId="284320C2" w:rsidR="00094817" w:rsidRDefault="005721D6" w:rsidP="00862BB2">
      <w:pPr>
        <w:widowControl/>
        <w:spacing w:after="0" w:line="240" w:lineRule="auto"/>
        <w:ind w:right="-46"/>
        <w:jc w:val="both"/>
        <w:rPr>
          <w:rFonts w:ascii="Arial" w:hAnsi="Arial" w:cs="Arial"/>
          <w:sz w:val="20"/>
          <w:szCs w:val="20"/>
        </w:rPr>
      </w:pPr>
      <w:r w:rsidRPr="005721D6">
        <w:rPr>
          <w:rFonts w:ascii="Arial" w:hAnsi="Arial" w:cs="Arial"/>
          <w:sz w:val="20"/>
          <w:szCs w:val="20"/>
        </w:rPr>
        <w:t xml:space="preserve">To blend our commercial expertise, </w:t>
      </w:r>
      <w:proofErr w:type="gramStart"/>
      <w:r w:rsidRPr="005721D6">
        <w:rPr>
          <w:rFonts w:ascii="Arial" w:hAnsi="Arial" w:cs="Arial"/>
          <w:sz w:val="20"/>
          <w:szCs w:val="20"/>
        </w:rPr>
        <w:t>in order to</w:t>
      </w:r>
      <w:proofErr w:type="gramEnd"/>
      <w:r w:rsidRPr="005721D6">
        <w:rPr>
          <w:rFonts w:ascii="Arial" w:hAnsi="Arial" w:cs="Arial"/>
          <w:sz w:val="20"/>
          <w:szCs w:val="20"/>
        </w:rPr>
        <w:t xml:space="preserve"> support our group members towards growth and diversification, with a strong commitment to deliver social good, whilst safeguarding and promoting the wellbeing of our service users and communities across the UK, providing high-quality, sustainable products, services and </w:t>
      </w:r>
      <w:proofErr w:type="gramStart"/>
      <w:r w:rsidRPr="005721D6">
        <w:rPr>
          <w:rFonts w:ascii="Arial" w:hAnsi="Arial" w:cs="Arial"/>
          <w:sz w:val="20"/>
          <w:szCs w:val="20"/>
        </w:rPr>
        <w:t>homes.</w:t>
      </w:r>
      <w:r w:rsidR="003272B3" w:rsidRPr="003272B3">
        <w:rPr>
          <w:rFonts w:ascii="Arial" w:hAnsi="Arial" w:cs="Arial"/>
          <w:sz w:val="20"/>
          <w:szCs w:val="20"/>
        </w:rPr>
        <w:t>.</w:t>
      </w:r>
      <w:proofErr w:type="gramEnd"/>
      <w:r w:rsidR="0089282F">
        <w:rPr>
          <w:rFonts w:ascii="Arial" w:hAnsi="Arial" w:cs="Arial"/>
          <w:sz w:val="20"/>
          <w:szCs w:val="20"/>
        </w:rPr>
        <w:t xml:space="preserve"> </w:t>
      </w:r>
      <w:r w:rsidR="00094817" w:rsidRPr="005908E2">
        <w:rPr>
          <w:rFonts w:ascii="Arial" w:hAnsi="Arial" w:cs="Arial"/>
          <w:sz w:val="20"/>
          <w:szCs w:val="20"/>
        </w:rPr>
        <w:t xml:space="preserve">These are supported by our </w:t>
      </w:r>
      <w:r>
        <w:rPr>
          <w:rFonts w:ascii="Arial" w:hAnsi="Arial" w:cs="Arial"/>
          <w:sz w:val="20"/>
          <w:szCs w:val="20"/>
        </w:rPr>
        <w:t>G</w:t>
      </w:r>
      <w:r w:rsidR="00094817" w:rsidRPr="005908E2">
        <w:rPr>
          <w:rFonts w:ascii="Arial" w:hAnsi="Arial" w:cs="Arial"/>
          <w:sz w:val="20"/>
          <w:szCs w:val="20"/>
        </w:rPr>
        <w:t>roup values</w:t>
      </w:r>
      <w:r>
        <w:rPr>
          <w:rFonts w:ascii="Arial" w:hAnsi="Arial" w:cs="Arial"/>
          <w:sz w:val="20"/>
          <w:szCs w:val="20"/>
        </w:rPr>
        <w:t>:</w:t>
      </w:r>
    </w:p>
    <w:p w14:paraId="467D7995" w14:textId="77777777" w:rsidR="006558F1" w:rsidRPr="005908E2" w:rsidRDefault="006558F1" w:rsidP="005908E2">
      <w:pPr>
        <w:widowControl/>
        <w:spacing w:after="0" w:line="240" w:lineRule="auto"/>
        <w:ind w:right="-46"/>
        <w:jc w:val="both"/>
        <w:rPr>
          <w:rFonts w:ascii="Arial" w:hAnsi="Arial" w:cs="Arial"/>
          <w:sz w:val="20"/>
          <w:szCs w:val="20"/>
        </w:rPr>
      </w:pPr>
    </w:p>
    <w:p w14:paraId="76B949C1" w14:textId="4DF0E4B6" w:rsidR="005721D6" w:rsidRPr="005721D6" w:rsidRDefault="005721D6" w:rsidP="005721D6">
      <w:pPr>
        <w:widowControl/>
        <w:spacing w:after="0" w:line="240" w:lineRule="auto"/>
        <w:ind w:right="-46"/>
        <w:jc w:val="both"/>
        <w:rPr>
          <w:rFonts w:ascii="Arial" w:hAnsi="Arial" w:cs="Arial"/>
          <w:sz w:val="20"/>
          <w:szCs w:val="20"/>
        </w:rPr>
      </w:pPr>
      <w:r w:rsidRPr="00D25950">
        <w:rPr>
          <w:rFonts w:ascii="Arial" w:hAnsi="Arial" w:cs="Arial"/>
          <w:b/>
          <w:bCs/>
          <w:sz w:val="20"/>
          <w:szCs w:val="20"/>
        </w:rPr>
        <w:lastRenderedPageBreak/>
        <w:t>Integrity and Honesty</w:t>
      </w:r>
      <w:r w:rsidRPr="005721D6">
        <w:rPr>
          <w:rFonts w:ascii="Arial" w:hAnsi="Arial" w:cs="Arial"/>
          <w:sz w:val="20"/>
          <w:szCs w:val="20"/>
        </w:rPr>
        <w:t xml:space="preserve"> – we will communicate our outcomes transparently so that all stakeholders know where we stand, and how we are performing against the standards and targets we set</w:t>
      </w:r>
    </w:p>
    <w:p w14:paraId="3D4F6BB2" w14:textId="1CCA19A2" w:rsidR="005721D6" w:rsidRPr="005721D6" w:rsidRDefault="005721D6" w:rsidP="005721D6">
      <w:pPr>
        <w:widowControl/>
        <w:spacing w:after="0" w:line="240" w:lineRule="auto"/>
        <w:ind w:right="-46"/>
        <w:jc w:val="both"/>
        <w:rPr>
          <w:rFonts w:ascii="Arial" w:hAnsi="Arial" w:cs="Arial"/>
          <w:sz w:val="20"/>
          <w:szCs w:val="20"/>
        </w:rPr>
      </w:pPr>
      <w:r w:rsidRPr="00D25950">
        <w:rPr>
          <w:rFonts w:ascii="Arial" w:hAnsi="Arial" w:cs="Arial"/>
          <w:b/>
          <w:bCs/>
          <w:sz w:val="20"/>
          <w:szCs w:val="20"/>
        </w:rPr>
        <w:t>Dependability and Commitment</w:t>
      </w:r>
      <w:r w:rsidRPr="005721D6">
        <w:rPr>
          <w:rFonts w:ascii="Arial" w:hAnsi="Arial" w:cs="Arial"/>
          <w:sz w:val="20"/>
          <w:szCs w:val="20"/>
        </w:rPr>
        <w:t xml:space="preserve"> – all stakeholders can be assured that we will deliver on what we say we will, including maintaining your home, ensuring that tenants live in a good quality home, and that your safety is accounted for in line with the Tenants Charter. We will also deliver all related services and products to the same high standard.</w:t>
      </w:r>
    </w:p>
    <w:p w14:paraId="2AE36BCC" w14:textId="35E7EB78" w:rsidR="005721D6" w:rsidRPr="005721D6" w:rsidRDefault="005721D6" w:rsidP="005721D6">
      <w:pPr>
        <w:widowControl/>
        <w:spacing w:after="0" w:line="240" w:lineRule="auto"/>
        <w:ind w:right="-46"/>
        <w:jc w:val="both"/>
        <w:rPr>
          <w:rFonts w:ascii="Arial" w:hAnsi="Arial" w:cs="Arial"/>
          <w:sz w:val="20"/>
          <w:szCs w:val="20"/>
        </w:rPr>
      </w:pPr>
      <w:r w:rsidRPr="00D25950">
        <w:rPr>
          <w:rFonts w:ascii="Arial" w:hAnsi="Arial" w:cs="Arial"/>
          <w:b/>
          <w:bCs/>
          <w:sz w:val="20"/>
          <w:szCs w:val="20"/>
        </w:rPr>
        <w:t xml:space="preserve">Respect, Compassion and Humility </w:t>
      </w:r>
      <w:r w:rsidRPr="005721D6">
        <w:rPr>
          <w:rFonts w:ascii="Arial" w:hAnsi="Arial" w:cs="Arial"/>
          <w:sz w:val="20"/>
          <w:szCs w:val="20"/>
        </w:rPr>
        <w:t xml:space="preserve">– to demonstrate that we hear every voice, at every level throughout the </w:t>
      </w:r>
      <w:proofErr w:type="spellStart"/>
      <w:r w:rsidRPr="005721D6">
        <w:rPr>
          <w:rFonts w:ascii="Arial" w:hAnsi="Arial" w:cs="Arial"/>
          <w:sz w:val="20"/>
          <w:szCs w:val="20"/>
        </w:rPr>
        <w:t>organisation</w:t>
      </w:r>
      <w:proofErr w:type="spellEnd"/>
      <w:r w:rsidRPr="005721D6">
        <w:rPr>
          <w:rFonts w:ascii="Arial" w:hAnsi="Arial" w:cs="Arial"/>
          <w:sz w:val="20"/>
          <w:szCs w:val="20"/>
        </w:rPr>
        <w:t xml:space="preserve">, especially those of our service users, ensuring that we </w:t>
      </w:r>
      <w:proofErr w:type="gramStart"/>
      <w:r w:rsidRPr="005721D6">
        <w:rPr>
          <w:rFonts w:ascii="Arial" w:hAnsi="Arial" w:cs="Arial"/>
          <w:sz w:val="20"/>
          <w:szCs w:val="20"/>
        </w:rPr>
        <w:t>take into account</w:t>
      </w:r>
      <w:proofErr w:type="gramEnd"/>
      <w:r w:rsidRPr="005721D6">
        <w:rPr>
          <w:rFonts w:ascii="Arial" w:hAnsi="Arial" w:cs="Arial"/>
          <w:sz w:val="20"/>
          <w:szCs w:val="20"/>
        </w:rPr>
        <w:t xml:space="preserve"> their views when making decisions, and designing services.</w:t>
      </w:r>
    </w:p>
    <w:p w14:paraId="71AB4CAB" w14:textId="0366C4EC" w:rsidR="005721D6" w:rsidRPr="005721D6" w:rsidRDefault="005721D6" w:rsidP="005721D6">
      <w:pPr>
        <w:widowControl/>
        <w:spacing w:after="0" w:line="240" w:lineRule="auto"/>
        <w:ind w:right="-46"/>
        <w:jc w:val="both"/>
        <w:rPr>
          <w:rFonts w:ascii="Arial" w:hAnsi="Arial" w:cs="Arial"/>
          <w:sz w:val="20"/>
          <w:szCs w:val="20"/>
        </w:rPr>
      </w:pPr>
      <w:r w:rsidRPr="00D25950">
        <w:rPr>
          <w:rFonts w:ascii="Arial" w:hAnsi="Arial" w:cs="Arial"/>
          <w:b/>
          <w:bCs/>
          <w:sz w:val="20"/>
          <w:szCs w:val="20"/>
        </w:rPr>
        <w:t>Courage and Responsibility</w:t>
      </w:r>
      <w:r w:rsidRPr="005721D6">
        <w:rPr>
          <w:rFonts w:ascii="Arial" w:hAnsi="Arial" w:cs="Arial"/>
          <w:sz w:val="20"/>
          <w:szCs w:val="20"/>
        </w:rPr>
        <w:t xml:space="preserve"> – whatever the challenges are, we will remain accountable on delivering what we say we will, doing this to the best of our ability </w:t>
      </w:r>
    </w:p>
    <w:p w14:paraId="60951AAE" w14:textId="77777777" w:rsidR="002833E1" w:rsidRPr="005908E2" w:rsidRDefault="002833E1" w:rsidP="005908E2">
      <w:pPr>
        <w:widowControl/>
        <w:spacing w:after="0" w:line="240" w:lineRule="auto"/>
        <w:ind w:right="-46"/>
        <w:jc w:val="both"/>
        <w:rPr>
          <w:rFonts w:ascii="Arial" w:hAnsi="Arial" w:cs="Arial"/>
          <w:sz w:val="20"/>
          <w:szCs w:val="20"/>
        </w:rPr>
      </w:pPr>
    </w:p>
    <w:p w14:paraId="4311A315" w14:textId="1305F6B1" w:rsidR="0047613F" w:rsidRDefault="00094817" w:rsidP="00862BB2">
      <w:pPr>
        <w:widowControl/>
        <w:spacing w:after="0" w:line="240" w:lineRule="auto"/>
        <w:ind w:right="-46"/>
        <w:jc w:val="both"/>
        <w:rPr>
          <w:rFonts w:ascii="Arial" w:hAnsi="Arial" w:cs="Arial"/>
          <w:i/>
          <w:iCs/>
          <w:sz w:val="20"/>
          <w:szCs w:val="20"/>
        </w:rPr>
      </w:pPr>
      <w:r w:rsidRPr="005908E2">
        <w:rPr>
          <w:rFonts w:ascii="Arial" w:hAnsi="Arial" w:cs="Arial"/>
          <w:sz w:val="20"/>
          <w:szCs w:val="20"/>
        </w:rPr>
        <w:t xml:space="preserve">We support all of this with the </w:t>
      </w:r>
      <w:proofErr w:type="gramStart"/>
      <w:r w:rsidRPr="005908E2">
        <w:rPr>
          <w:rFonts w:ascii="Arial" w:hAnsi="Arial" w:cs="Arial"/>
          <w:sz w:val="20"/>
          <w:szCs w:val="20"/>
        </w:rPr>
        <w:t>Strapline</w:t>
      </w:r>
      <w:r w:rsidR="005F6576">
        <w:rPr>
          <w:rFonts w:ascii="Arial" w:hAnsi="Arial" w:cs="Arial"/>
          <w:sz w:val="20"/>
          <w:szCs w:val="20"/>
        </w:rPr>
        <w:t xml:space="preserve"> </w:t>
      </w:r>
      <w:r w:rsidR="00826187" w:rsidRPr="005908E2">
        <w:rPr>
          <w:rFonts w:ascii="Arial" w:hAnsi="Arial" w:cs="Arial"/>
          <w:sz w:val="20"/>
          <w:szCs w:val="20"/>
        </w:rPr>
        <w:t>:</w:t>
      </w:r>
      <w:proofErr w:type="gramEnd"/>
      <w:r w:rsidR="00C933CA" w:rsidRPr="005908E2">
        <w:rPr>
          <w:rFonts w:ascii="Arial" w:hAnsi="Arial" w:cs="Arial"/>
          <w:sz w:val="20"/>
          <w:szCs w:val="20"/>
        </w:rPr>
        <w:t xml:space="preserve"> </w:t>
      </w:r>
      <w:r w:rsidR="007F6534" w:rsidRPr="005908E2">
        <w:rPr>
          <w:rFonts w:ascii="Arial" w:hAnsi="Arial" w:cs="Arial"/>
          <w:sz w:val="20"/>
          <w:szCs w:val="20"/>
        </w:rPr>
        <w:t>“</w:t>
      </w:r>
      <w:r w:rsidR="00C933CA" w:rsidRPr="005908E2">
        <w:rPr>
          <w:rFonts w:ascii="Arial" w:hAnsi="Arial" w:cs="Arial"/>
          <w:i/>
          <w:iCs/>
          <w:sz w:val="20"/>
          <w:szCs w:val="20"/>
        </w:rPr>
        <w:t>A safe home. A fresh sta</w:t>
      </w:r>
      <w:r w:rsidR="007F6534" w:rsidRPr="005908E2">
        <w:rPr>
          <w:rFonts w:ascii="Arial" w:hAnsi="Arial" w:cs="Arial"/>
          <w:i/>
          <w:iCs/>
          <w:sz w:val="20"/>
          <w:szCs w:val="20"/>
        </w:rPr>
        <w:t>r</w:t>
      </w:r>
      <w:r w:rsidR="00C933CA" w:rsidRPr="005908E2">
        <w:rPr>
          <w:rFonts w:ascii="Arial" w:hAnsi="Arial" w:cs="Arial"/>
          <w:i/>
          <w:iCs/>
          <w:sz w:val="20"/>
          <w:szCs w:val="20"/>
        </w:rPr>
        <w:t>t. A bright future.”</w:t>
      </w:r>
    </w:p>
    <w:p w14:paraId="09BA0E17" w14:textId="77777777" w:rsidR="006558F1" w:rsidRPr="005908E2" w:rsidRDefault="006558F1" w:rsidP="005908E2">
      <w:pPr>
        <w:widowControl/>
        <w:spacing w:after="0" w:line="240" w:lineRule="auto"/>
        <w:ind w:right="-46"/>
        <w:jc w:val="both"/>
        <w:rPr>
          <w:rFonts w:ascii="Arial" w:hAnsi="Arial" w:cs="Arial"/>
          <w:i/>
          <w:iCs/>
          <w:sz w:val="20"/>
          <w:szCs w:val="20"/>
        </w:rPr>
      </w:pPr>
    </w:p>
    <w:p w14:paraId="12E0C812" w14:textId="20D83A45" w:rsidR="007F6534" w:rsidRPr="005908E2" w:rsidRDefault="007F6534" w:rsidP="005908E2">
      <w:pPr>
        <w:spacing w:after="0" w:line="240" w:lineRule="auto"/>
        <w:ind w:right="-56"/>
        <w:jc w:val="both"/>
        <w:rPr>
          <w:rFonts w:ascii="Arial" w:eastAsia="Calibri" w:hAnsi="Arial" w:cs="Arial"/>
          <w:sz w:val="20"/>
          <w:szCs w:val="20"/>
        </w:rPr>
      </w:pPr>
      <w:r w:rsidRPr="005908E2">
        <w:rPr>
          <w:rFonts w:ascii="Arial" w:eastAsia="Calibri" w:hAnsi="Arial" w:cs="Arial"/>
          <w:sz w:val="20"/>
          <w:szCs w:val="20"/>
        </w:rPr>
        <w:t>Our core operational values are</w:t>
      </w:r>
      <w:r w:rsidRPr="005908E2">
        <w:rPr>
          <w:rFonts w:ascii="Arial" w:eastAsia="Calibri" w:hAnsi="Arial" w:cs="Arial"/>
          <w:i/>
          <w:iCs/>
          <w:sz w:val="20"/>
          <w:szCs w:val="20"/>
        </w:rPr>
        <w:t xml:space="preserve"> Fairness, Honesty</w:t>
      </w:r>
      <w:r w:rsidRPr="005908E2">
        <w:rPr>
          <w:rFonts w:ascii="Arial" w:eastAsia="Calibri" w:hAnsi="Arial" w:cs="Arial"/>
          <w:sz w:val="20"/>
          <w:szCs w:val="20"/>
        </w:rPr>
        <w:t xml:space="preserve"> and</w:t>
      </w:r>
      <w:r w:rsidRPr="005908E2">
        <w:rPr>
          <w:rFonts w:ascii="Arial" w:eastAsia="Calibri" w:hAnsi="Arial" w:cs="Arial"/>
          <w:i/>
          <w:iCs/>
          <w:sz w:val="20"/>
          <w:szCs w:val="20"/>
        </w:rPr>
        <w:t xml:space="preserve"> Integrity</w:t>
      </w:r>
      <w:r w:rsidRPr="005908E2">
        <w:rPr>
          <w:rFonts w:ascii="Arial" w:eastAsia="Calibri" w:hAnsi="Arial" w:cs="Arial"/>
          <w:sz w:val="20"/>
          <w:szCs w:val="20"/>
        </w:rPr>
        <w:t>.</w:t>
      </w:r>
    </w:p>
    <w:p w14:paraId="2213E91F" w14:textId="77777777" w:rsidR="002F12B4" w:rsidRDefault="002F12B4" w:rsidP="002F12B4">
      <w:pPr>
        <w:widowControl/>
        <w:spacing w:after="0" w:line="240" w:lineRule="auto"/>
        <w:rPr>
          <w:rFonts w:ascii="Arial" w:hAnsi="Arial" w:cs="Arial"/>
          <w:b/>
          <w:bCs/>
          <w:sz w:val="20"/>
          <w:szCs w:val="20"/>
        </w:rPr>
      </w:pPr>
    </w:p>
    <w:p w14:paraId="23B486A6" w14:textId="566CAC1E" w:rsidR="002F12B4" w:rsidRPr="003E010E" w:rsidRDefault="002F12B4" w:rsidP="002F12B4">
      <w:pPr>
        <w:widowControl/>
        <w:spacing w:after="0" w:line="240" w:lineRule="auto"/>
        <w:rPr>
          <w:rFonts w:ascii="Arial" w:hAnsi="Arial" w:cs="Arial"/>
          <w:b/>
          <w:bCs/>
          <w:sz w:val="20"/>
          <w:szCs w:val="20"/>
        </w:rPr>
      </w:pPr>
      <w:r w:rsidRPr="003E010E">
        <w:rPr>
          <w:rFonts w:ascii="Arial" w:hAnsi="Arial" w:cs="Arial"/>
          <w:b/>
          <w:bCs/>
          <w:sz w:val="20"/>
          <w:szCs w:val="20"/>
        </w:rPr>
        <w:t xml:space="preserve">Commitment to Equal Opportunities </w:t>
      </w:r>
    </w:p>
    <w:p w14:paraId="5F9E40CE" w14:textId="77777777" w:rsidR="002F12B4" w:rsidRDefault="002F12B4" w:rsidP="00602802">
      <w:pPr>
        <w:widowControl/>
        <w:spacing w:after="0" w:line="240" w:lineRule="auto"/>
        <w:jc w:val="both"/>
        <w:rPr>
          <w:rFonts w:ascii="Arial" w:hAnsi="Arial" w:cs="Arial"/>
          <w:sz w:val="20"/>
          <w:szCs w:val="20"/>
          <w:lang w:val="en-GB"/>
        </w:rPr>
      </w:pPr>
    </w:p>
    <w:p w14:paraId="55290902" w14:textId="77777777" w:rsidR="002F12B4" w:rsidRDefault="002F12B4" w:rsidP="00602802">
      <w:pPr>
        <w:widowControl/>
        <w:spacing w:after="0" w:line="240" w:lineRule="auto"/>
        <w:jc w:val="both"/>
        <w:rPr>
          <w:rFonts w:ascii="Arial" w:hAnsi="Arial" w:cs="Arial"/>
          <w:sz w:val="20"/>
          <w:szCs w:val="20"/>
          <w:lang w:val="en-GB"/>
        </w:rPr>
      </w:pPr>
      <w:r>
        <w:rPr>
          <w:rFonts w:ascii="Arial" w:hAnsi="Arial" w:cs="Arial"/>
          <w:sz w:val="20"/>
          <w:szCs w:val="20"/>
          <w:lang w:val="en-GB"/>
        </w:rPr>
        <w:t xml:space="preserve">Chrysalis Group actively drives equal opportunities for women to step into leadership and senior roles by identifying and removing barriers to equal access. We prioritise flexible working arrangements to support and enable advancement for all employees. </w:t>
      </w:r>
    </w:p>
    <w:p w14:paraId="224B7A54" w14:textId="77777777" w:rsidR="002F12B4" w:rsidRDefault="002F12B4" w:rsidP="00602802">
      <w:pPr>
        <w:widowControl/>
        <w:spacing w:after="0" w:line="240" w:lineRule="auto"/>
        <w:jc w:val="both"/>
        <w:rPr>
          <w:rFonts w:ascii="Arial" w:hAnsi="Arial" w:cs="Arial"/>
          <w:sz w:val="20"/>
          <w:szCs w:val="20"/>
          <w:lang w:val="en-GB"/>
        </w:rPr>
      </w:pPr>
    </w:p>
    <w:p w14:paraId="54681535" w14:textId="7B9E39E9" w:rsidR="007F6534" w:rsidRPr="005908E2" w:rsidRDefault="002F12B4" w:rsidP="00602802">
      <w:pPr>
        <w:spacing w:after="0" w:line="240" w:lineRule="auto"/>
        <w:ind w:right="-56"/>
        <w:jc w:val="both"/>
        <w:rPr>
          <w:rFonts w:ascii="Arial" w:eastAsia="Calibri" w:hAnsi="Arial" w:cs="Arial"/>
          <w:i/>
          <w:sz w:val="20"/>
          <w:szCs w:val="20"/>
        </w:rPr>
      </w:pPr>
      <w:r>
        <w:rPr>
          <w:rFonts w:ascii="Arial" w:hAnsi="Arial" w:cs="Arial"/>
          <w:sz w:val="20"/>
          <w:szCs w:val="20"/>
          <w:lang w:val="en-GB"/>
        </w:rPr>
        <w:t xml:space="preserve">In addition, OPOKA CIO focuses on supporting women and children escaping domestic abuse </w:t>
      </w:r>
      <w:r w:rsidR="00A5781B">
        <w:rPr>
          <w:rFonts w:ascii="Arial" w:hAnsi="Arial" w:cs="Arial"/>
          <w:sz w:val="20"/>
          <w:szCs w:val="20"/>
          <w:lang w:val="en-GB"/>
        </w:rPr>
        <w:t>so therefore</w:t>
      </w:r>
      <w:r>
        <w:rPr>
          <w:rFonts w:ascii="Arial" w:hAnsi="Arial" w:cs="Arial"/>
          <w:sz w:val="20"/>
          <w:szCs w:val="20"/>
          <w:lang w:val="en-GB"/>
        </w:rPr>
        <w:t xml:space="preserve"> operates under the exemption provided by Section 193 of the Equality Act 2010. A</w:t>
      </w:r>
      <w:r w:rsidR="004A1CEC">
        <w:rPr>
          <w:rFonts w:ascii="Arial" w:hAnsi="Arial" w:cs="Arial"/>
          <w:sz w:val="20"/>
          <w:szCs w:val="20"/>
          <w:lang w:val="en-GB"/>
        </w:rPr>
        <w:t>s</w:t>
      </w:r>
      <w:r>
        <w:rPr>
          <w:rFonts w:ascii="Arial" w:hAnsi="Arial" w:cs="Arial"/>
          <w:sz w:val="20"/>
          <w:szCs w:val="20"/>
          <w:lang w:val="en-GB"/>
        </w:rPr>
        <w:t xml:space="preserve"> a result, OPOKA CIO ensures that all leadership, management, and board positions are held by women.</w:t>
      </w:r>
    </w:p>
    <w:p w14:paraId="530B0868" w14:textId="77777777" w:rsidR="002F12B4" w:rsidRDefault="002F12B4" w:rsidP="00602802">
      <w:pPr>
        <w:widowControl/>
        <w:spacing w:after="0" w:line="240" w:lineRule="auto"/>
        <w:jc w:val="both"/>
        <w:rPr>
          <w:rFonts w:ascii="Arial" w:hAnsi="Arial" w:cs="Arial"/>
          <w:b/>
          <w:bCs/>
          <w:sz w:val="20"/>
          <w:szCs w:val="20"/>
        </w:rPr>
      </w:pPr>
    </w:p>
    <w:p w14:paraId="18BDD978" w14:textId="56FA152B" w:rsidR="00AC4B0A" w:rsidRPr="005908E2" w:rsidRDefault="00F436BF" w:rsidP="00602802">
      <w:pPr>
        <w:widowControl/>
        <w:spacing w:after="0" w:line="240" w:lineRule="auto"/>
        <w:jc w:val="both"/>
        <w:rPr>
          <w:rFonts w:ascii="Arial" w:hAnsi="Arial" w:cs="Arial"/>
          <w:b/>
          <w:bCs/>
          <w:sz w:val="20"/>
          <w:szCs w:val="20"/>
        </w:rPr>
      </w:pPr>
      <w:r w:rsidRPr="005908E2">
        <w:rPr>
          <w:rFonts w:ascii="Arial" w:hAnsi="Arial" w:cs="Arial"/>
          <w:b/>
          <w:bCs/>
          <w:sz w:val="20"/>
          <w:szCs w:val="20"/>
        </w:rPr>
        <w:t>Value for Money</w:t>
      </w:r>
    </w:p>
    <w:p w14:paraId="01B569BB" w14:textId="77777777" w:rsidR="00AC4B0A" w:rsidRPr="005908E2" w:rsidRDefault="00AC4B0A" w:rsidP="00602802">
      <w:pPr>
        <w:widowControl/>
        <w:spacing w:after="0" w:line="240" w:lineRule="auto"/>
        <w:jc w:val="both"/>
        <w:rPr>
          <w:rFonts w:ascii="Arial" w:hAnsi="Arial" w:cs="Arial"/>
          <w:sz w:val="20"/>
          <w:szCs w:val="20"/>
        </w:rPr>
      </w:pPr>
    </w:p>
    <w:p w14:paraId="3B029B0A" w14:textId="77777777" w:rsidR="000B0B97" w:rsidRDefault="00F31779" w:rsidP="00602802">
      <w:pPr>
        <w:widowControl/>
        <w:spacing w:after="0" w:line="240" w:lineRule="auto"/>
        <w:jc w:val="both"/>
        <w:rPr>
          <w:rFonts w:ascii="Arial" w:hAnsi="Arial" w:cs="Arial"/>
          <w:sz w:val="20"/>
          <w:szCs w:val="20"/>
        </w:rPr>
      </w:pPr>
      <w:r w:rsidRPr="005908E2">
        <w:rPr>
          <w:rFonts w:ascii="Arial" w:hAnsi="Arial" w:cs="Arial"/>
          <w:sz w:val="20"/>
          <w:szCs w:val="20"/>
        </w:rPr>
        <w:t>Value for money is much more than a financial statement. It is about looking at everything we do and making sure</w:t>
      </w:r>
      <w:r w:rsidR="000B0B97">
        <w:rPr>
          <w:rFonts w:ascii="Arial" w:hAnsi="Arial" w:cs="Arial"/>
          <w:sz w:val="20"/>
          <w:szCs w:val="20"/>
        </w:rPr>
        <w:t xml:space="preserve"> w</w:t>
      </w:r>
      <w:r w:rsidRPr="005908E2">
        <w:rPr>
          <w:rFonts w:ascii="Arial" w:hAnsi="Arial" w:cs="Arial"/>
          <w:sz w:val="20"/>
          <w:szCs w:val="20"/>
        </w:rPr>
        <w:t>hat we spend provides value for money and delivers a good return.</w:t>
      </w:r>
    </w:p>
    <w:p w14:paraId="30AF97CD" w14:textId="77777777" w:rsidR="000B0B97" w:rsidRDefault="000B0B97" w:rsidP="00602802">
      <w:pPr>
        <w:widowControl/>
        <w:spacing w:after="0" w:line="240" w:lineRule="auto"/>
        <w:jc w:val="both"/>
        <w:rPr>
          <w:rFonts w:ascii="Arial" w:hAnsi="Arial" w:cs="Arial"/>
          <w:sz w:val="20"/>
          <w:szCs w:val="20"/>
        </w:rPr>
      </w:pPr>
    </w:p>
    <w:p w14:paraId="485375BD" w14:textId="77777777" w:rsidR="0002219F" w:rsidRDefault="00F31779" w:rsidP="00602802">
      <w:pPr>
        <w:widowControl/>
        <w:spacing w:after="0" w:line="240" w:lineRule="auto"/>
        <w:jc w:val="both"/>
        <w:rPr>
          <w:rFonts w:ascii="Arial" w:hAnsi="Arial" w:cs="Arial"/>
          <w:sz w:val="20"/>
          <w:szCs w:val="20"/>
        </w:rPr>
      </w:pPr>
      <w:r w:rsidRPr="006B70A7">
        <w:rPr>
          <w:rFonts w:ascii="Arial" w:hAnsi="Arial" w:cs="Arial"/>
          <w:sz w:val="20"/>
          <w:szCs w:val="20"/>
        </w:rPr>
        <w:t>A Value for Money Framework will be established during 2024.</w:t>
      </w:r>
    </w:p>
    <w:p w14:paraId="61149CAF" w14:textId="77777777" w:rsidR="0002219F" w:rsidRPr="00CC580D" w:rsidRDefault="0002219F" w:rsidP="00602802">
      <w:pPr>
        <w:widowControl/>
        <w:spacing w:after="0" w:line="240" w:lineRule="auto"/>
        <w:jc w:val="both"/>
        <w:rPr>
          <w:rFonts w:ascii="Arial" w:hAnsi="Arial" w:cs="Arial"/>
          <w:b/>
          <w:bCs/>
          <w:sz w:val="20"/>
          <w:szCs w:val="20"/>
        </w:rPr>
      </w:pPr>
    </w:p>
    <w:p w14:paraId="29BD1A23" w14:textId="636E90C3" w:rsidR="00EA1714" w:rsidRPr="005908E2" w:rsidRDefault="00EA1714" w:rsidP="00602802">
      <w:pPr>
        <w:widowControl/>
        <w:spacing w:after="0" w:line="240" w:lineRule="auto"/>
        <w:jc w:val="both"/>
        <w:rPr>
          <w:rFonts w:ascii="Arial" w:hAnsi="Arial" w:cs="Arial"/>
          <w:sz w:val="20"/>
          <w:szCs w:val="20"/>
          <w:lang w:val="en-GB"/>
        </w:rPr>
      </w:pPr>
      <w:r w:rsidRPr="005908E2">
        <w:rPr>
          <w:rFonts w:ascii="Arial" w:hAnsi="Arial" w:cs="Arial"/>
          <w:sz w:val="20"/>
          <w:szCs w:val="20"/>
          <w:lang w:val="en-GB"/>
        </w:rPr>
        <w:br w:type="page"/>
      </w:r>
    </w:p>
    <w:p w14:paraId="59ABB905" w14:textId="46BC22C2" w:rsidR="00EA1714" w:rsidRPr="005908E2" w:rsidRDefault="00EA1714" w:rsidP="00602802">
      <w:pPr>
        <w:widowControl/>
        <w:autoSpaceDE w:val="0"/>
        <w:autoSpaceDN w:val="0"/>
        <w:adjustRightInd w:val="0"/>
        <w:spacing w:after="0" w:line="240" w:lineRule="auto"/>
        <w:jc w:val="both"/>
        <w:rPr>
          <w:rFonts w:ascii="Arial" w:hAnsi="Arial" w:cs="Arial"/>
          <w:b/>
          <w:sz w:val="20"/>
          <w:szCs w:val="20"/>
          <w:lang w:val="en-GB"/>
        </w:rPr>
      </w:pPr>
      <w:r w:rsidRPr="005908E2">
        <w:rPr>
          <w:rFonts w:ascii="Arial" w:hAnsi="Arial" w:cs="Arial"/>
          <w:b/>
          <w:sz w:val="20"/>
          <w:szCs w:val="20"/>
          <w:lang w:val="en-GB"/>
        </w:rPr>
        <w:lastRenderedPageBreak/>
        <w:t xml:space="preserve">Section 3 – Roles and Responsibilities of </w:t>
      </w:r>
      <w:r w:rsidR="003E5B1E" w:rsidRPr="005908E2">
        <w:rPr>
          <w:rFonts w:ascii="Arial" w:hAnsi="Arial" w:cs="Arial"/>
          <w:b/>
          <w:sz w:val="20"/>
          <w:szCs w:val="20"/>
          <w:lang w:val="en-GB"/>
        </w:rPr>
        <w:t>Board member</w:t>
      </w:r>
      <w:r w:rsidRPr="005908E2">
        <w:rPr>
          <w:rFonts w:ascii="Arial" w:hAnsi="Arial" w:cs="Arial"/>
          <w:b/>
          <w:sz w:val="20"/>
          <w:szCs w:val="20"/>
          <w:lang w:val="en-GB"/>
        </w:rPr>
        <w:t>s</w:t>
      </w:r>
    </w:p>
    <w:p w14:paraId="50070A21" w14:textId="391C6D27" w:rsidR="005175B4" w:rsidRPr="005908E2" w:rsidRDefault="005175B4" w:rsidP="00602802">
      <w:pPr>
        <w:widowControl/>
        <w:autoSpaceDE w:val="0"/>
        <w:autoSpaceDN w:val="0"/>
        <w:adjustRightInd w:val="0"/>
        <w:spacing w:after="0" w:line="240" w:lineRule="auto"/>
        <w:jc w:val="both"/>
        <w:rPr>
          <w:rFonts w:ascii="Arial" w:hAnsi="Arial" w:cs="Arial"/>
          <w:b/>
          <w:sz w:val="20"/>
          <w:szCs w:val="20"/>
          <w:lang w:val="en-GB"/>
        </w:rPr>
      </w:pPr>
    </w:p>
    <w:p w14:paraId="2A953C62" w14:textId="30DEFF02" w:rsidR="005C6707" w:rsidRPr="00A0503B" w:rsidRDefault="00A12CE4" w:rsidP="00602802">
      <w:pPr>
        <w:widowControl/>
        <w:spacing w:after="0" w:line="240" w:lineRule="auto"/>
        <w:jc w:val="both"/>
        <w:rPr>
          <w:rFonts w:ascii="Arial" w:hAnsi="Arial" w:cs="Arial"/>
          <w:b/>
          <w:bCs/>
          <w:sz w:val="20"/>
          <w:szCs w:val="20"/>
          <w:lang w:val="en-GB"/>
        </w:rPr>
      </w:pPr>
      <w:r w:rsidRPr="005908E2">
        <w:rPr>
          <w:rFonts w:ascii="Arial" w:hAnsi="Arial" w:cs="Arial"/>
          <w:b/>
          <w:bCs/>
          <w:sz w:val="20"/>
          <w:szCs w:val="20"/>
          <w:lang w:val="en-GB"/>
        </w:rPr>
        <w:t>3.1</w:t>
      </w:r>
      <w:r w:rsidRPr="005908E2">
        <w:rPr>
          <w:rFonts w:ascii="Arial" w:hAnsi="Arial" w:cs="Arial"/>
          <w:b/>
          <w:bCs/>
          <w:sz w:val="20"/>
          <w:szCs w:val="20"/>
          <w:lang w:val="en-GB"/>
        </w:rPr>
        <w:tab/>
      </w:r>
      <w:r w:rsidR="005C6707" w:rsidRPr="005908E2">
        <w:rPr>
          <w:rFonts w:ascii="Arial" w:hAnsi="Arial" w:cs="Arial"/>
          <w:b/>
          <w:bCs/>
          <w:sz w:val="20"/>
          <w:szCs w:val="20"/>
          <w:lang w:val="en-GB"/>
        </w:rPr>
        <w:t xml:space="preserve">Who can be a </w:t>
      </w:r>
      <w:r w:rsidR="003E5B1E" w:rsidRPr="005908E2">
        <w:rPr>
          <w:rFonts w:ascii="Arial" w:hAnsi="Arial" w:cs="Arial"/>
          <w:b/>
          <w:bCs/>
          <w:sz w:val="20"/>
          <w:szCs w:val="20"/>
          <w:lang w:val="en-GB"/>
        </w:rPr>
        <w:t>Board member</w:t>
      </w:r>
      <w:r w:rsidR="005C6707" w:rsidRPr="005908E2">
        <w:rPr>
          <w:rFonts w:ascii="Arial" w:hAnsi="Arial" w:cs="Arial"/>
          <w:b/>
          <w:bCs/>
          <w:sz w:val="20"/>
          <w:szCs w:val="20"/>
          <w:lang w:val="en-GB"/>
        </w:rPr>
        <w:t xml:space="preserve">? – </w:t>
      </w:r>
      <w:r w:rsidR="003E5B1E" w:rsidRPr="005908E2">
        <w:rPr>
          <w:rFonts w:ascii="Arial" w:hAnsi="Arial" w:cs="Arial"/>
          <w:b/>
          <w:bCs/>
          <w:sz w:val="20"/>
          <w:szCs w:val="20"/>
          <w:lang w:val="en-GB"/>
        </w:rPr>
        <w:t>Board member</w:t>
      </w:r>
      <w:r w:rsidR="005C6707" w:rsidRPr="005908E2">
        <w:rPr>
          <w:rFonts w:ascii="Arial" w:hAnsi="Arial" w:cs="Arial"/>
          <w:b/>
          <w:bCs/>
          <w:sz w:val="20"/>
          <w:szCs w:val="20"/>
          <w:lang w:val="en-GB"/>
        </w:rPr>
        <w:t xml:space="preserve"> Eligibility</w:t>
      </w:r>
      <w:r w:rsidR="0042133B">
        <w:rPr>
          <w:rFonts w:ascii="Arial" w:hAnsi="Arial" w:cs="Arial"/>
          <w:b/>
          <w:bCs/>
          <w:sz w:val="20"/>
          <w:szCs w:val="20"/>
          <w:lang w:val="en-GB"/>
        </w:rPr>
        <w:t xml:space="preserve"> based on charity and company requirements</w:t>
      </w:r>
    </w:p>
    <w:p w14:paraId="103116A2" w14:textId="77777777" w:rsidR="006558F1" w:rsidRPr="005908E2" w:rsidRDefault="006558F1" w:rsidP="00602802">
      <w:pPr>
        <w:widowControl/>
        <w:spacing w:after="0" w:line="240" w:lineRule="auto"/>
        <w:jc w:val="both"/>
        <w:rPr>
          <w:rFonts w:ascii="Arial" w:hAnsi="Arial" w:cs="Arial"/>
          <w:b/>
          <w:bCs/>
          <w:sz w:val="20"/>
          <w:szCs w:val="20"/>
          <w:lang w:val="en-GB"/>
        </w:rPr>
      </w:pPr>
    </w:p>
    <w:p w14:paraId="3A3A3260" w14:textId="0940AB82" w:rsidR="005C6707" w:rsidRPr="005908E2" w:rsidRDefault="005C6707" w:rsidP="00602802">
      <w:pPr>
        <w:spacing w:after="0" w:line="240" w:lineRule="auto"/>
        <w:jc w:val="both"/>
        <w:rPr>
          <w:rFonts w:ascii="Arial" w:hAnsi="Arial" w:cs="Arial"/>
          <w:b/>
          <w:sz w:val="20"/>
          <w:szCs w:val="20"/>
        </w:rPr>
      </w:pPr>
      <w:r w:rsidRPr="005908E2">
        <w:rPr>
          <w:rFonts w:ascii="Arial" w:hAnsi="Arial" w:cs="Arial"/>
          <w:sz w:val="20"/>
          <w:szCs w:val="20"/>
        </w:rPr>
        <w:t xml:space="preserve">Extract taken from, </w:t>
      </w:r>
      <w:r w:rsidRPr="005908E2">
        <w:rPr>
          <w:rFonts w:ascii="Arial" w:hAnsi="Arial" w:cs="Arial"/>
          <w:i/>
          <w:sz w:val="20"/>
          <w:szCs w:val="20"/>
        </w:rPr>
        <w:t xml:space="preserve">The </w:t>
      </w:r>
      <w:r w:rsidR="005C6D1A" w:rsidRPr="005908E2">
        <w:rPr>
          <w:rFonts w:ascii="Arial" w:hAnsi="Arial" w:cs="Arial"/>
          <w:i/>
          <w:sz w:val="20"/>
          <w:szCs w:val="20"/>
        </w:rPr>
        <w:t>E</w:t>
      </w:r>
      <w:r w:rsidRPr="005908E2">
        <w:rPr>
          <w:rFonts w:ascii="Arial" w:hAnsi="Arial" w:cs="Arial"/>
          <w:i/>
          <w:sz w:val="20"/>
          <w:szCs w:val="20"/>
        </w:rPr>
        <w:t xml:space="preserve">ssential </w:t>
      </w:r>
      <w:r w:rsidR="005C6D1A" w:rsidRPr="005908E2">
        <w:rPr>
          <w:rFonts w:ascii="Arial" w:hAnsi="Arial" w:cs="Arial"/>
          <w:i/>
          <w:sz w:val="20"/>
          <w:szCs w:val="20"/>
        </w:rPr>
        <w:t>Trustee</w:t>
      </w:r>
      <w:r w:rsidRPr="005908E2">
        <w:rPr>
          <w:rFonts w:ascii="Arial" w:hAnsi="Arial" w:cs="Arial"/>
          <w:i/>
          <w:sz w:val="20"/>
          <w:szCs w:val="20"/>
        </w:rPr>
        <w:t>: what you need to know, what you need to do (CC3) May 2018</w:t>
      </w:r>
    </w:p>
    <w:p w14:paraId="65AB5E3F" w14:textId="47578D6A" w:rsidR="005C6707" w:rsidRPr="00A0503B" w:rsidRDefault="005C6707" w:rsidP="00602802">
      <w:pPr>
        <w:pStyle w:val="Default"/>
        <w:jc w:val="both"/>
        <w:rPr>
          <w:rFonts w:ascii="Arial" w:hAnsi="Arial" w:cs="Arial"/>
          <w:color w:val="auto"/>
          <w:sz w:val="20"/>
          <w:szCs w:val="20"/>
        </w:rPr>
      </w:pPr>
      <w:r w:rsidRPr="005908E2">
        <w:rPr>
          <w:rFonts w:ascii="Arial" w:hAnsi="Arial" w:cs="Arial"/>
          <w:color w:val="auto"/>
          <w:sz w:val="20"/>
          <w:szCs w:val="20"/>
        </w:rPr>
        <w:t xml:space="preserve">There are some restrictions on who can be a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 – there are minimum age limits and some factors that automatically disqualify people from being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s </w:t>
      </w:r>
    </w:p>
    <w:p w14:paraId="2CA964E6" w14:textId="77777777" w:rsidR="007A140E" w:rsidRPr="005908E2" w:rsidRDefault="007A140E" w:rsidP="00602802">
      <w:pPr>
        <w:pStyle w:val="Default"/>
        <w:jc w:val="both"/>
        <w:rPr>
          <w:rFonts w:ascii="Arial" w:hAnsi="Arial" w:cs="Arial"/>
          <w:color w:val="auto"/>
          <w:sz w:val="20"/>
          <w:szCs w:val="20"/>
        </w:rPr>
      </w:pPr>
    </w:p>
    <w:p w14:paraId="7A4B7AC3" w14:textId="11211654" w:rsidR="005C6707" w:rsidRPr="005908E2" w:rsidRDefault="003E5B1E" w:rsidP="00602802">
      <w:pPr>
        <w:pStyle w:val="Default"/>
        <w:numPr>
          <w:ilvl w:val="0"/>
          <w:numId w:val="4"/>
        </w:numPr>
        <w:jc w:val="both"/>
        <w:rPr>
          <w:rFonts w:ascii="Arial" w:hAnsi="Arial" w:cs="Arial"/>
          <w:color w:val="auto"/>
          <w:sz w:val="20"/>
          <w:szCs w:val="20"/>
        </w:rPr>
      </w:pPr>
      <w:r w:rsidRPr="005908E2">
        <w:rPr>
          <w:rFonts w:ascii="Arial" w:hAnsi="Arial" w:cs="Arial"/>
          <w:color w:val="auto"/>
          <w:sz w:val="20"/>
          <w:szCs w:val="20"/>
        </w:rPr>
        <w:t>Board member</w:t>
      </w:r>
      <w:r w:rsidR="005C6707" w:rsidRPr="005908E2">
        <w:rPr>
          <w:rFonts w:ascii="Arial" w:hAnsi="Arial" w:cs="Arial"/>
          <w:color w:val="auto"/>
          <w:sz w:val="20"/>
          <w:szCs w:val="20"/>
        </w:rPr>
        <w:t xml:space="preserve">s must be properly appointed, and should know how long your appointment lasts </w:t>
      </w:r>
    </w:p>
    <w:p w14:paraId="3CB18FEA" w14:textId="628588C5" w:rsidR="005C6707" w:rsidRPr="005908E2" w:rsidRDefault="005C6707" w:rsidP="00602802">
      <w:pPr>
        <w:pStyle w:val="Default"/>
        <w:numPr>
          <w:ilvl w:val="0"/>
          <w:numId w:val="4"/>
        </w:numPr>
        <w:jc w:val="both"/>
        <w:rPr>
          <w:rFonts w:ascii="Arial" w:hAnsi="Arial" w:cs="Arial"/>
          <w:color w:val="auto"/>
          <w:sz w:val="20"/>
          <w:szCs w:val="20"/>
        </w:rPr>
      </w:pPr>
      <w:r w:rsidRPr="005908E2">
        <w:rPr>
          <w:rFonts w:ascii="Arial" w:hAnsi="Arial" w:cs="Arial"/>
          <w:color w:val="auto"/>
          <w:sz w:val="20"/>
          <w:szCs w:val="20"/>
        </w:rPr>
        <w:t xml:space="preserve">if you are not properly appointed, the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s’ decisions or actions may be invalid, potentially creating disputes or putting </w:t>
      </w:r>
      <w:r w:rsidR="001E274F" w:rsidRPr="00A0503B">
        <w:rPr>
          <w:rFonts w:ascii="Arial" w:hAnsi="Arial" w:cs="Arial"/>
          <w:color w:val="auto"/>
          <w:sz w:val="20"/>
          <w:szCs w:val="20"/>
        </w:rPr>
        <w:t>group</w:t>
      </w:r>
      <w:r w:rsidRPr="005908E2">
        <w:rPr>
          <w:rFonts w:ascii="Arial" w:hAnsi="Arial" w:cs="Arial"/>
          <w:color w:val="auto"/>
          <w:sz w:val="20"/>
          <w:szCs w:val="20"/>
        </w:rPr>
        <w:t xml:space="preserve"> assets at risk </w:t>
      </w:r>
    </w:p>
    <w:p w14:paraId="02EACE44" w14:textId="77777777" w:rsidR="005C6707" w:rsidRPr="005908E2" w:rsidRDefault="005C6707" w:rsidP="00602802">
      <w:pPr>
        <w:pStyle w:val="Default"/>
        <w:jc w:val="both"/>
        <w:rPr>
          <w:rFonts w:ascii="Arial" w:hAnsi="Arial" w:cs="Arial"/>
          <w:b/>
          <w:color w:val="auto"/>
          <w:sz w:val="20"/>
          <w:szCs w:val="20"/>
        </w:rPr>
      </w:pPr>
    </w:p>
    <w:p w14:paraId="04F7BA68" w14:textId="77777777" w:rsidR="005C6707" w:rsidRPr="005908E2" w:rsidRDefault="005C6707" w:rsidP="00602802">
      <w:pPr>
        <w:pStyle w:val="Default"/>
        <w:jc w:val="both"/>
        <w:rPr>
          <w:rFonts w:ascii="Arial" w:hAnsi="Arial" w:cs="Arial"/>
          <w:b/>
          <w:color w:val="auto"/>
          <w:sz w:val="20"/>
          <w:szCs w:val="20"/>
        </w:rPr>
      </w:pPr>
      <w:r w:rsidRPr="005908E2">
        <w:rPr>
          <w:rFonts w:ascii="Arial" w:hAnsi="Arial" w:cs="Arial"/>
          <w:b/>
          <w:color w:val="auto"/>
          <w:sz w:val="20"/>
          <w:szCs w:val="20"/>
        </w:rPr>
        <w:t xml:space="preserve">Minimum age </w:t>
      </w:r>
    </w:p>
    <w:p w14:paraId="2EB6E800" w14:textId="77777777" w:rsidR="005C6707" w:rsidRPr="005908E2" w:rsidRDefault="005C6707" w:rsidP="00602802">
      <w:pPr>
        <w:pStyle w:val="Default"/>
        <w:jc w:val="both"/>
        <w:rPr>
          <w:rFonts w:ascii="Arial" w:hAnsi="Arial" w:cs="Arial"/>
          <w:color w:val="auto"/>
          <w:sz w:val="20"/>
          <w:szCs w:val="20"/>
        </w:rPr>
      </w:pPr>
    </w:p>
    <w:p w14:paraId="39EF05A8" w14:textId="2EC330F6" w:rsidR="005C6707" w:rsidRPr="005908E2" w:rsidRDefault="003E5B1E" w:rsidP="00602802">
      <w:pPr>
        <w:pStyle w:val="Default"/>
        <w:jc w:val="both"/>
        <w:rPr>
          <w:rFonts w:ascii="Arial" w:hAnsi="Arial" w:cs="Arial"/>
          <w:color w:val="auto"/>
          <w:sz w:val="20"/>
          <w:szCs w:val="20"/>
        </w:rPr>
      </w:pPr>
      <w:r w:rsidRPr="005908E2">
        <w:rPr>
          <w:rFonts w:ascii="Arial" w:hAnsi="Arial" w:cs="Arial"/>
          <w:color w:val="auto"/>
          <w:sz w:val="20"/>
          <w:szCs w:val="20"/>
        </w:rPr>
        <w:t>Board member</w:t>
      </w:r>
      <w:r w:rsidR="005C6707" w:rsidRPr="005908E2">
        <w:rPr>
          <w:rFonts w:ascii="Arial" w:hAnsi="Arial" w:cs="Arial"/>
          <w:color w:val="auto"/>
          <w:sz w:val="20"/>
          <w:szCs w:val="20"/>
        </w:rPr>
        <w:t xml:space="preserve">s must be at least 16 years old to be a </w:t>
      </w:r>
      <w:r w:rsidRPr="005908E2">
        <w:rPr>
          <w:rFonts w:ascii="Arial" w:hAnsi="Arial" w:cs="Arial"/>
          <w:color w:val="auto"/>
          <w:sz w:val="20"/>
          <w:szCs w:val="20"/>
        </w:rPr>
        <w:t>Board member</w:t>
      </w:r>
      <w:r w:rsidR="005C6707" w:rsidRPr="005908E2">
        <w:rPr>
          <w:rFonts w:ascii="Arial" w:hAnsi="Arial" w:cs="Arial"/>
          <w:color w:val="auto"/>
          <w:sz w:val="20"/>
          <w:szCs w:val="20"/>
        </w:rPr>
        <w:t xml:space="preserve"> of a charitable company or a charitable incorporated organisation (CIO), unless the governing document says you must be older. </w:t>
      </w:r>
    </w:p>
    <w:p w14:paraId="21B8DB6E" w14:textId="77777777" w:rsidR="005C6707" w:rsidRPr="005908E2" w:rsidRDefault="005C6707" w:rsidP="00602802">
      <w:pPr>
        <w:pStyle w:val="Default"/>
        <w:jc w:val="both"/>
        <w:rPr>
          <w:rFonts w:ascii="Arial" w:hAnsi="Arial" w:cs="Arial"/>
          <w:color w:val="auto"/>
          <w:sz w:val="20"/>
          <w:szCs w:val="20"/>
        </w:rPr>
      </w:pPr>
    </w:p>
    <w:p w14:paraId="4BC6E194" w14:textId="77777777" w:rsidR="005C6707" w:rsidRPr="005908E2" w:rsidRDefault="005C6707" w:rsidP="00602802">
      <w:pPr>
        <w:pStyle w:val="Default"/>
        <w:jc w:val="both"/>
        <w:rPr>
          <w:rFonts w:ascii="Arial" w:hAnsi="Arial" w:cs="Arial"/>
          <w:b/>
          <w:color w:val="auto"/>
          <w:sz w:val="20"/>
          <w:szCs w:val="20"/>
        </w:rPr>
      </w:pPr>
      <w:r w:rsidRPr="005908E2">
        <w:rPr>
          <w:rFonts w:ascii="Arial" w:hAnsi="Arial" w:cs="Arial"/>
          <w:b/>
          <w:color w:val="auto"/>
          <w:sz w:val="20"/>
          <w:szCs w:val="20"/>
        </w:rPr>
        <w:t xml:space="preserve">Disqualification </w:t>
      </w:r>
    </w:p>
    <w:p w14:paraId="27C8C3B5" w14:textId="77777777" w:rsidR="005C6707" w:rsidRPr="005908E2" w:rsidRDefault="005C6707" w:rsidP="00602802">
      <w:pPr>
        <w:pStyle w:val="Default"/>
        <w:jc w:val="both"/>
        <w:rPr>
          <w:rFonts w:ascii="Arial" w:hAnsi="Arial" w:cs="Arial"/>
          <w:color w:val="auto"/>
          <w:sz w:val="20"/>
          <w:szCs w:val="20"/>
        </w:rPr>
      </w:pPr>
    </w:p>
    <w:p w14:paraId="5C08C188" w14:textId="7A338525" w:rsidR="005C6707" w:rsidRPr="005908E2" w:rsidRDefault="005C6707" w:rsidP="00602802">
      <w:pPr>
        <w:pStyle w:val="Default"/>
        <w:jc w:val="both"/>
        <w:rPr>
          <w:rFonts w:ascii="Arial" w:hAnsi="Arial" w:cs="Arial"/>
          <w:color w:val="auto"/>
          <w:sz w:val="20"/>
          <w:szCs w:val="20"/>
        </w:rPr>
      </w:pPr>
      <w:r w:rsidRPr="005908E2">
        <w:rPr>
          <w:rFonts w:ascii="Arial" w:hAnsi="Arial" w:cs="Arial"/>
          <w:color w:val="auto"/>
          <w:sz w:val="20"/>
          <w:szCs w:val="20"/>
        </w:rPr>
        <w:t xml:space="preserve">You must not act as a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 if you are disqualified under the </w:t>
      </w:r>
      <w:r w:rsidR="001065A0" w:rsidRPr="00A0503B">
        <w:rPr>
          <w:rFonts w:ascii="Arial" w:hAnsi="Arial" w:cs="Arial"/>
          <w:color w:val="auto"/>
          <w:sz w:val="20"/>
          <w:szCs w:val="20"/>
        </w:rPr>
        <w:t xml:space="preserve">Companies Act or </w:t>
      </w:r>
      <w:r w:rsidRPr="005908E2">
        <w:rPr>
          <w:rFonts w:ascii="Arial" w:hAnsi="Arial" w:cs="Arial"/>
          <w:color w:val="auto"/>
          <w:sz w:val="20"/>
          <w:szCs w:val="20"/>
        </w:rPr>
        <w:t xml:space="preserve">Charities Act. Reasons for disqualification include if you: </w:t>
      </w:r>
    </w:p>
    <w:p w14:paraId="56F562E2" w14:textId="77777777" w:rsidR="005C6707" w:rsidRPr="005908E2" w:rsidRDefault="005C6707" w:rsidP="00602802">
      <w:pPr>
        <w:pStyle w:val="Default"/>
        <w:jc w:val="both"/>
        <w:rPr>
          <w:rFonts w:ascii="Arial" w:hAnsi="Arial" w:cs="Arial"/>
          <w:color w:val="auto"/>
          <w:sz w:val="20"/>
          <w:szCs w:val="20"/>
        </w:rPr>
      </w:pPr>
    </w:p>
    <w:p w14:paraId="1EDF6832" w14:textId="77777777" w:rsidR="005C6707" w:rsidRPr="005908E2" w:rsidRDefault="005C6707" w:rsidP="00602802">
      <w:pPr>
        <w:pStyle w:val="Default"/>
        <w:jc w:val="both"/>
        <w:rPr>
          <w:rFonts w:ascii="Arial" w:hAnsi="Arial" w:cs="Arial"/>
          <w:color w:val="auto"/>
          <w:sz w:val="20"/>
          <w:szCs w:val="20"/>
        </w:rPr>
      </w:pPr>
      <w:r w:rsidRPr="005908E2">
        <w:rPr>
          <w:rFonts w:ascii="Arial" w:hAnsi="Arial" w:cs="Arial"/>
          <w:color w:val="auto"/>
          <w:sz w:val="20"/>
          <w:szCs w:val="20"/>
        </w:rPr>
        <w:t xml:space="preserve">• </w:t>
      </w:r>
      <w:r w:rsidRPr="005908E2">
        <w:rPr>
          <w:rFonts w:ascii="Arial" w:hAnsi="Arial" w:cs="Arial"/>
          <w:color w:val="auto"/>
          <w:sz w:val="20"/>
          <w:szCs w:val="20"/>
        </w:rPr>
        <w:tab/>
        <w:t xml:space="preserve">are disqualified as a company director </w:t>
      </w:r>
    </w:p>
    <w:p w14:paraId="7BAD15CF" w14:textId="77777777" w:rsidR="005C6707" w:rsidRPr="005908E2" w:rsidRDefault="005C6707" w:rsidP="00602802">
      <w:pPr>
        <w:pStyle w:val="Default"/>
        <w:ind w:left="720" w:hanging="720"/>
        <w:jc w:val="both"/>
        <w:rPr>
          <w:rFonts w:ascii="Arial" w:hAnsi="Arial" w:cs="Arial"/>
          <w:color w:val="auto"/>
          <w:sz w:val="20"/>
          <w:szCs w:val="20"/>
        </w:rPr>
      </w:pPr>
      <w:r w:rsidRPr="005908E2">
        <w:rPr>
          <w:rFonts w:ascii="Arial" w:hAnsi="Arial" w:cs="Arial"/>
          <w:color w:val="auto"/>
          <w:sz w:val="20"/>
          <w:szCs w:val="20"/>
        </w:rPr>
        <w:t xml:space="preserve">• </w:t>
      </w:r>
      <w:r w:rsidRPr="005908E2">
        <w:rPr>
          <w:rFonts w:ascii="Arial" w:hAnsi="Arial" w:cs="Arial"/>
          <w:color w:val="auto"/>
          <w:sz w:val="20"/>
          <w:szCs w:val="20"/>
        </w:rPr>
        <w:tab/>
        <w:t xml:space="preserve">have an unspent conviction for an offence involving dishonesty or deception (such as fraud) </w:t>
      </w:r>
    </w:p>
    <w:p w14:paraId="3A2AA9A0" w14:textId="77777777" w:rsidR="005C6707" w:rsidRPr="005908E2" w:rsidRDefault="005C6707" w:rsidP="00602802">
      <w:pPr>
        <w:pStyle w:val="Default"/>
        <w:ind w:left="720" w:hanging="720"/>
        <w:jc w:val="both"/>
        <w:rPr>
          <w:rFonts w:ascii="Arial" w:hAnsi="Arial" w:cs="Arial"/>
          <w:color w:val="auto"/>
          <w:sz w:val="20"/>
          <w:szCs w:val="20"/>
        </w:rPr>
      </w:pPr>
      <w:r w:rsidRPr="005908E2">
        <w:rPr>
          <w:rFonts w:ascii="Arial" w:hAnsi="Arial" w:cs="Arial"/>
          <w:color w:val="auto"/>
          <w:sz w:val="20"/>
          <w:szCs w:val="20"/>
        </w:rPr>
        <w:t xml:space="preserve">• </w:t>
      </w:r>
      <w:r w:rsidRPr="005908E2">
        <w:rPr>
          <w:rFonts w:ascii="Arial" w:hAnsi="Arial" w:cs="Arial"/>
          <w:color w:val="auto"/>
          <w:sz w:val="20"/>
          <w:szCs w:val="20"/>
        </w:rPr>
        <w:tab/>
        <w:t xml:space="preserve">are an undischarged bankrupt (or subject to sequestration in Scotland), or have a current composition or arrangement including an individual voluntary arrangement (IVA) with your creditors </w:t>
      </w:r>
    </w:p>
    <w:p w14:paraId="11BA29AF" w14:textId="357B7040" w:rsidR="005C6707" w:rsidRPr="005908E2" w:rsidRDefault="005C6707" w:rsidP="00602802">
      <w:pPr>
        <w:pStyle w:val="Default"/>
        <w:ind w:left="720" w:hanging="720"/>
        <w:jc w:val="both"/>
        <w:rPr>
          <w:rFonts w:ascii="Arial" w:hAnsi="Arial" w:cs="Arial"/>
          <w:color w:val="auto"/>
          <w:sz w:val="20"/>
          <w:szCs w:val="20"/>
        </w:rPr>
      </w:pPr>
      <w:r w:rsidRPr="005908E2">
        <w:rPr>
          <w:rFonts w:ascii="Arial" w:hAnsi="Arial" w:cs="Arial"/>
          <w:color w:val="auto"/>
          <w:sz w:val="20"/>
          <w:szCs w:val="20"/>
        </w:rPr>
        <w:t xml:space="preserve">• </w:t>
      </w:r>
      <w:r w:rsidRPr="005908E2">
        <w:rPr>
          <w:rFonts w:ascii="Arial" w:hAnsi="Arial" w:cs="Arial"/>
          <w:color w:val="auto"/>
          <w:sz w:val="20"/>
          <w:szCs w:val="20"/>
        </w:rPr>
        <w:tab/>
        <w:t xml:space="preserve">have been removed as a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 of any </w:t>
      </w:r>
      <w:r w:rsidR="003E5B1E" w:rsidRPr="005908E2">
        <w:rPr>
          <w:rFonts w:ascii="Arial" w:hAnsi="Arial" w:cs="Arial"/>
          <w:color w:val="auto"/>
          <w:sz w:val="20"/>
          <w:szCs w:val="20"/>
        </w:rPr>
        <w:t>Society</w:t>
      </w:r>
      <w:r w:rsidRPr="005908E2">
        <w:rPr>
          <w:rFonts w:ascii="Arial" w:hAnsi="Arial" w:cs="Arial"/>
          <w:color w:val="auto"/>
          <w:sz w:val="20"/>
          <w:szCs w:val="20"/>
        </w:rPr>
        <w:t xml:space="preserve"> </w:t>
      </w:r>
      <w:r w:rsidR="001E274F" w:rsidRPr="00A0503B">
        <w:rPr>
          <w:rFonts w:ascii="Arial" w:hAnsi="Arial" w:cs="Arial"/>
          <w:color w:val="auto"/>
          <w:sz w:val="20"/>
          <w:szCs w:val="20"/>
        </w:rPr>
        <w:t xml:space="preserve">or charity </w:t>
      </w:r>
      <w:r w:rsidRPr="005908E2">
        <w:rPr>
          <w:rFonts w:ascii="Arial" w:hAnsi="Arial" w:cs="Arial"/>
          <w:color w:val="auto"/>
          <w:sz w:val="20"/>
          <w:szCs w:val="20"/>
        </w:rPr>
        <w:t xml:space="preserve">by the Commission (or the court) because of misconduct or mismanagement </w:t>
      </w:r>
    </w:p>
    <w:p w14:paraId="2DDDC7C9" w14:textId="77777777" w:rsidR="005C6707" w:rsidRPr="005908E2" w:rsidRDefault="005C6707" w:rsidP="00602802">
      <w:pPr>
        <w:pStyle w:val="Default"/>
        <w:jc w:val="both"/>
        <w:rPr>
          <w:rFonts w:ascii="Arial" w:hAnsi="Arial" w:cs="Arial"/>
          <w:color w:val="auto"/>
          <w:sz w:val="20"/>
          <w:szCs w:val="20"/>
        </w:rPr>
      </w:pPr>
    </w:p>
    <w:p w14:paraId="3046401D" w14:textId="77777777" w:rsidR="005C6707" w:rsidRPr="005908E2" w:rsidRDefault="005C6707" w:rsidP="00602802">
      <w:pPr>
        <w:pStyle w:val="Default"/>
        <w:jc w:val="both"/>
        <w:rPr>
          <w:rFonts w:ascii="Arial" w:hAnsi="Arial" w:cs="Arial"/>
          <w:color w:val="auto"/>
          <w:sz w:val="20"/>
          <w:szCs w:val="20"/>
        </w:rPr>
      </w:pPr>
      <w:r w:rsidRPr="005908E2">
        <w:rPr>
          <w:rFonts w:ascii="Arial" w:hAnsi="Arial" w:cs="Arial"/>
          <w:color w:val="auto"/>
          <w:sz w:val="20"/>
          <w:szCs w:val="20"/>
        </w:rPr>
        <w:t xml:space="preserve">On 1 August 2018, new disqualification reasons were added: these will include being on the sex offenders’ register, unspent convictions for a wider range of offences including bribery and money </w:t>
      </w:r>
      <w:proofErr w:type="gramStart"/>
      <w:r w:rsidRPr="005908E2">
        <w:rPr>
          <w:rFonts w:ascii="Arial" w:hAnsi="Arial" w:cs="Arial"/>
          <w:color w:val="auto"/>
          <w:sz w:val="20"/>
          <w:szCs w:val="20"/>
        </w:rPr>
        <w:t>laundering, or</w:t>
      </w:r>
      <w:proofErr w:type="gramEnd"/>
      <w:r w:rsidRPr="005908E2">
        <w:rPr>
          <w:rFonts w:ascii="Arial" w:hAnsi="Arial" w:cs="Arial"/>
          <w:color w:val="auto"/>
          <w:sz w:val="20"/>
          <w:szCs w:val="20"/>
        </w:rPr>
        <w:t xml:space="preserve"> disobeying a direction of the Commission. The guidance below explains the changes in more detail. </w:t>
      </w:r>
    </w:p>
    <w:p w14:paraId="337E6E08" w14:textId="77777777" w:rsidR="002833E1" w:rsidRPr="005908E2" w:rsidRDefault="002833E1" w:rsidP="00602802">
      <w:pPr>
        <w:pStyle w:val="Default"/>
        <w:jc w:val="both"/>
        <w:rPr>
          <w:rFonts w:ascii="Arial" w:hAnsi="Arial" w:cs="Arial"/>
          <w:b/>
          <w:color w:val="auto"/>
          <w:sz w:val="20"/>
          <w:szCs w:val="20"/>
        </w:rPr>
      </w:pPr>
    </w:p>
    <w:p w14:paraId="67AA2591" w14:textId="1550D4BC" w:rsidR="005C6707" w:rsidRPr="005908E2" w:rsidRDefault="005C6707" w:rsidP="00602802">
      <w:pPr>
        <w:pStyle w:val="Default"/>
        <w:jc w:val="both"/>
        <w:rPr>
          <w:rFonts w:ascii="Arial" w:hAnsi="Arial" w:cs="Arial"/>
          <w:b/>
          <w:color w:val="auto"/>
          <w:sz w:val="20"/>
          <w:szCs w:val="20"/>
        </w:rPr>
      </w:pPr>
      <w:r w:rsidRPr="005908E2">
        <w:rPr>
          <w:rFonts w:ascii="Arial" w:hAnsi="Arial" w:cs="Arial"/>
          <w:b/>
          <w:color w:val="auto"/>
          <w:sz w:val="20"/>
          <w:szCs w:val="20"/>
        </w:rPr>
        <w:t xml:space="preserve">Fit and proper persons </w:t>
      </w:r>
    </w:p>
    <w:p w14:paraId="05701EEC" w14:textId="77777777" w:rsidR="005C6707" w:rsidRPr="005908E2" w:rsidRDefault="005C6707" w:rsidP="00602802">
      <w:pPr>
        <w:pStyle w:val="Default"/>
        <w:jc w:val="both"/>
        <w:rPr>
          <w:rFonts w:ascii="Arial" w:hAnsi="Arial" w:cs="Arial"/>
          <w:color w:val="auto"/>
          <w:sz w:val="20"/>
          <w:szCs w:val="20"/>
        </w:rPr>
      </w:pPr>
    </w:p>
    <w:p w14:paraId="395EF5CA" w14:textId="65EF505A" w:rsidR="005C6707" w:rsidRPr="005908E2" w:rsidRDefault="005C6707" w:rsidP="00602802">
      <w:pPr>
        <w:pStyle w:val="Default"/>
        <w:jc w:val="both"/>
        <w:rPr>
          <w:rFonts w:ascii="Arial" w:hAnsi="Arial" w:cs="Arial"/>
          <w:color w:val="auto"/>
          <w:sz w:val="20"/>
          <w:szCs w:val="20"/>
        </w:rPr>
      </w:pPr>
      <w:r w:rsidRPr="005908E2">
        <w:rPr>
          <w:rFonts w:ascii="Arial" w:hAnsi="Arial" w:cs="Arial"/>
          <w:color w:val="auto"/>
          <w:sz w:val="20"/>
          <w:szCs w:val="20"/>
        </w:rPr>
        <w:t>Charities that want to claim UK tax reliefs and exemptions (</w:t>
      </w:r>
      <w:proofErr w:type="spellStart"/>
      <w:r w:rsidRPr="005908E2">
        <w:rPr>
          <w:rFonts w:ascii="Arial" w:hAnsi="Arial" w:cs="Arial"/>
          <w:color w:val="auto"/>
          <w:sz w:val="20"/>
          <w:szCs w:val="20"/>
        </w:rPr>
        <w:t>eg</w:t>
      </w:r>
      <w:proofErr w:type="spellEnd"/>
      <w:r w:rsidRPr="005908E2">
        <w:rPr>
          <w:rFonts w:ascii="Arial" w:hAnsi="Arial" w:cs="Arial"/>
          <w:color w:val="auto"/>
          <w:sz w:val="20"/>
          <w:szCs w:val="20"/>
        </w:rPr>
        <w:t xml:space="preserve"> Gift Aid) </w:t>
      </w:r>
      <w:r w:rsidR="001065A0" w:rsidRPr="00A0503B">
        <w:rPr>
          <w:rFonts w:ascii="Arial" w:hAnsi="Arial" w:cs="Arial"/>
          <w:color w:val="auto"/>
          <w:sz w:val="20"/>
          <w:szCs w:val="20"/>
        </w:rPr>
        <w:t xml:space="preserve">within the Group </w:t>
      </w:r>
      <w:r w:rsidRPr="005908E2">
        <w:rPr>
          <w:rFonts w:ascii="Arial" w:hAnsi="Arial" w:cs="Arial"/>
          <w:color w:val="auto"/>
          <w:sz w:val="20"/>
          <w:szCs w:val="20"/>
        </w:rPr>
        <w:t xml:space="preserve">must meet the management condition in the Finance Act 2010. This requires </w:t>
      </w:r>
      <w:proofErr w:type="gramStart"/>
      <w:r w:rsidRPr="005908E2">
        <w:rPr>
          <w:rFonts w:ascii="Arial" w:hAnsi="Arial" w:cs="Arial"/>
          <w:color w:val="auto"/>
          <w:sz w:val="20"/>
          <w:szCs w:val="20"/>
        </w:rPr>
        <w:t>all of</w:t>
      </w:r>
      <w:proofErr w:type="gramEnd"/>
      <w:r w:rsidRPr="005908E2">
        <w:rPr>
          <w:rFonts w:ascii="Arial" w:hAnsi="Arial" w:cs="Arial"/>
          <w:color w:val="auto"/>
          <w:sz w:val="20"/>
          <w:szCs w:val="20"/>
        </w:rPr>
        <w:t xml:space="preserve"> the managers </w:t>
      </w:r>
      <w:r w:rsidR="001065A0" w:rsidRPr="00A0503B">
        <w:rPr>
          <w:rFonts w:ascii="Arial" w:hAnsi="Arial" w:cs="Arial"/>
          <w:color w:val="auto"/>
          <w:sz w:val="20"/>
          <w:szCs w:val="20"/>
        </w:rPr>
        <w:t xml:space="preserve">of the Group </w:t>
      </w:r>
      <w:r w:rsidRPr="005908E2">
        <w:rPr>
          <w:rFonts w:ascii="Arial" w:hAnsi="Arial" w:cs="Arial"/>
          <w:color w:val="auto"/>
          <w:sz w:val="20"/>
          <w:szCs w:val="20"/>
        </w:rPr>
        <w:t xml:space="preserve">(including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s) to be ‘fit and proper </w:t>
      </w:r>
      <w:proofErr w:type="gramStart"/>
      <w:r w:rsidRPr="005908E2">
        <w:rPr>
          <w:rFonts w:ascii="Arial" w:hAnsi="Arial" w:cs="Arial"/>
          <w:color w:val="auto"/>
          <w:sz w:val="20"/>
          <w:szCs w:val="20"/>
        </w:rPr>
        <w:t>persons’</w:t>
      </w:r>
      <w:proofErr w:type="gramEnd"/>
      <w:r w:rsidRPr="005908E2">
        <w:rPr>
          <w:rFonts w:ascii="Arial" w:hAnsi="Arial" w:cs="Arial"/>
          <w:color w:val="auto"/>
          <w:sz w:val="20"/>
          <w:szCs w:val="20"/>
        </w:rPr>
        <w:t xml:space="preserve">. </w:t>
      </w:r>
    </w:p>
    <w:p w14:paraId="0B0806C0" w14:textId="77777777" w:rsidR="005C6707" w:rsidRPr="005908E2" w:rsidRDefault="005C6707" w:rsidP="00602802">
      <w:pPr>
        <w:pStyle w:val="Default"/>
        <w:jc w:val="both"/>
        <w:rPr>
          <w:rFonts w:ascii="Arial" w:hAnsi="Arial" w:cs="Arial"/>
          <w:color w:val="auto"/>
          <w:sz w:val="20"/>
          <w:szCs w:val="20"/>
        </w:rPr>
      </w:pPr>
    </w:p>
    <w:p w14:paraId="4DF7A859" w14:textId="77777777" w:rsidR="005C6707" w:rsidRPr="005908E2" w:rsidRDefault="005C6707" w:rsidP="00602802">
      <w:pPr>
        <w:pStyle w:val="Default"/>
        <w:jc w:val="both"/>
        <w:rPr>
          <w:rFonts w:ascii="Arial" w:hAnsi="Arial" w:cs="Arial"/>
          <w:color w:val="auto"/>
          <w:sz w:val="20"/>
          <w:szCs w:val="20"/>
        </w:rPr>
      </w:pPr>
      <w:hyperlink r:id="rId25" w:history="1">
        <w:r w:rsidRPr="005908E2">
          <w:rPr>
            <w:rStyle w:val="Hyperlink"/>
            <w:rFonts w:ascii="Arial" w:hAnsi="Arial" w:cs="Arial"/>
            <w:color w:val="auto"/>
            <w:sz w:val="20"/>
            <w:szCs w:val="20"/>
          </w:rPr>
          <w:t>https://www.gov.uk/government/publications/charities-fit-and-proper-persons-test</w:t>
        </w:r>
      </w:hyperlink>
    </w:p>
    <w:p w14:paraId="31024BCE" w14:textId="77777777" w:rsidR="005C6707" w:rsidRPr="005908E2" w:rsidRDefault="005C6707" w:rsidP="00602802">
      <w:pPr>
        <w:pStyle w:val="Default"/>
        <w:jc w:val="both"/>
        <w:rPr>
          <w:rFonts w:ascii="Arial" w:hAnsi="Arial" w:cs="Arial"/>
          <w:color w:val="auto"/>
          <w:sz w:val="20"/>
          <w:szCs w:val="20"/>
        </w:rPr>
      </w:pPr>
    </w:p>
    <w:p w14:paraId="14EF82C7" w14:textId="77777777" w:rsidR="005C6707" w:rsidRPr="005908E2" w:rsidRDefault="005C6707" w:rsidP="00602802">
      <w:pPr>
        <w:pStyle w:val="Default"/>
        <w:jc w:val="both"/>
        <w:rPr>
          <w:rFonts w:ascii="Arial" w:hAnsi="Arial" w:cs="Arial"/>
          <w:b/>
          <w:color w:val="auto"/>
          <w:sz w:val="20"/>
          <w:szCs w:val="20"/>
        </w:rPr>
      </w:pPr>
      <w:r w:rsidRPr="005908E2">
        <w:rPr>
          <w:rFonts w:ascii="Arial" w:hAnsi="Arial" w:cs="Arial"/>
          <w:b/>
          <w:color w:val="auto"/>
          <w:sz w:val="20"/>
          <w:szCs w:val="20"/>
        </w:rPr>
        <w:t xml:space="preserve">Disclosure and Barring Service (DBS) checks </w:t>
      </w:r>
    </w:p>
    <w:p w14:paraId="4378C996" w14:textId="77777777" w:rsidR="005C6707" w:rsidRPr="005908E2" w:rsidRDefault="005C6707" w:rsidP="00602802">
      <w:pPr>
        <w:pStyle w:val="Default"/>
        <w:jc w:val="both"/>
        <w:rPr>
          <w:rFonts w:ascii="Arial" w:hAnsi="Arial" w:cs="Arial"/>
          <w:color w:val="auto"/>
          <w:sz w:val="20"/>
          <w:szCs w:val="20"/>
        </w:rPr>
      </w:pPr>
    </w:p>
    <w:p w14:paraId="0BDA494D" w14:textId="38D4E3ED" w:rsidR="005C6707" w:rsidRPr="005908E2" w:rsidRDefault="005C6707" w:rsidP="00602802">
      <w:pPr>
        <w:pStyle w:val="Default"/>
        <w:jc w:val="both"/>
        <w:rPr>
          <w:rFonts w:ascii="Arial" w:hAnsi="Arial" w:cs="Arial"/>
          <w:color w:val="auto"/>
          <w:sz w:val="20"/>
          <w:szCs w:val="20"/>
        </w:rPr>
      </w:pPr>
      <w:r w:rsidRPr="005908E2">
        <w:rPr>
          <w:rFonts w:ascii="Arial" w:hAnsi="Arial" w:cs="Arial"/>
          <w:color w:val="auto"/>
          <w:sz w:val="20"/>
          <w:szCs w:val="20"/>
        </w:rPr>
        <w:t xml:space="preserve">There are legal restrictions under safeguarding legislation on who can be involved in working with children and adults at risk. In addition, the DBS undertakes criminal records checks of individuals, which </w:t>
      </w:r>
      <w:r w:rsidR="002C4C7C" w:rsidRPr="00A0503B">
        <w:rPr>
          <w:rFonts w:ascii="Arial" w:hAnsi="Arial" w:cs="Arial"/>
          <w:color w:val="auto"/>
          <w:sz w:val="20"/>
          <w:szCs w:val="20"/>
        </w:rPr>
        <w:t>organisations</w:t>
      </w:r>
      <w:r w:rsidRPr="005908E2">
        <w:rPr>
          <w:rFonts w:ascii="Arial" w:hAnsi="Arial" w:cs="Arial"/>
          <w:color w:val="auto"/>
          <w:sz w:val="20"/>
          <w:szCs w:val="20"/>
        </w:rPr>
        <w:t xml:space="preserve"> can use to ensure that they are eligible and suitable for the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 role. The type of check that can be made depends on the nature of the </w:t>
      </w:r>
      <w:r w:rsidR="002C4C7C" w:rsidRPr="00A0503B">
        <w:rPr>
          <w:rFonts w:ascii="Arial" w:hAnsi="Arial" w:cs="Arial"/>
          <w:color w:val="auto"/>
          <w:sz w:val="20"/>
          <w:szCs w:val="20"/>
        </w:rPr>
        <w:t>organisation</w:t>
      </w:r>
      <w:r w:rsidRPr="005908E2">
        <w:rPr>
          <w:rFonts w:ascii="Arial" w:hAnsi="Arial" w:cs="Arial"/>
          <w:color w:val="auto"/>
          <w:sz w:val="20"/>
          <w:szCs w:val="20"/>
        </w:rPr>
        <w:t xml:space="preserve">’s activities and the role that the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 plays. For example, if you are a </w:t>
      </w:r>
      <w:r w:rsidR="003E5B1E" w:rsidRPr="005908E2">
        <w:rPr>
          <w:rFonts w:ascii="Arial" w:hAnsi="Arial" w:cs="Arial"/>
          <w:color w:val="auto"/>
          <w:sz w:val="20"/>
          <w:szCs w:val="20"/>
        </w:rPr>
        <w:t>Board member</w:t>
      </w:r>
      <w:r w:rsidRPr="005908E2">
        <w:rPr>
          <w:rFonts w:ascii="Arial" w:hAnsi="Arial" w:cs="Arial"/>
          <w:color w:val="auto"/>
          <w:sz w:val="20"/>
          <w:szCs w:val="20"/>
        </w:rPr>
        <w:t xml:space="preserve"> of a </w:t>
      </w:r>
      <w:r w:rsidR="00722C50" w:rsidRPr="005908E2">
        <w:rPr>
          <w:rFonts w:ascii="Arial" w:hAnsi="Arial" w:cs="Arial"/>
          <w:color w:val="auto"/>
          <w:sz w:val="20"/>
          <w:szCs w:val="20"/>
        </w:rPr>
        <w:t>charity</w:t>
      </w:r>
      <w:r w:rsidRPr="005908E2">
        <w:rPr>
          <w:rFonts w:ascii="Arial" w:hAnsi="Arial" w:cs="Arial"/>
          <w:color w:val="auto"/>
          <w:sz w:val="20"/>
          <w:szCs w:val="20"/>
        </w:rPr>
        <w:t xml:space="preserve"> that provides ‘regulated activity’ for children or adults, you should expect your </w:t>
      </w:r>
      <w:r w:rsidR="00722C50" w:rsidRPr="005908E2">
        <w:rPr>
          <w:rFonts w:ascii="Arial" w:hAnsi="Arial" w:cs="Arial"/>
          <w:color w:val="auto"/>
          <w:sz w:val="20"/>
          <w:szCs w:val="20"/>
        </w:rPr>
        <w:t>charity</w:t>
      </w:r>
      <w:r w:rsidRPr="005908E2">
        <w:rPr>
          <w:rFonts w:ascii="Arial" w:hAnsi="Arial" w:cs="Arial"/>
          <w:color w:val="auto"/>
          <w:sz w:val="20"/>
          <w:szCs w:val="20"/>
        </w:rPr>
        <w:t xml:space="preserve"> to request an enhanced DBS check on you: where it is satisfied that the role is eligible, this will include a check against the relevant barred list. </w:t>
      </w:r>
    </w:p>
    <w:p w14:paraId="503ABF3A" w14:textId="77777777" w:rsidR="005C6707" w:rsidRPr="005908E2" w:rsidRDefault="005C6707" w:rsidP="00602802">
      <w:pPr>
        <w:pStyle w:val="Default"/>
        <w:jc w:val="both"/>
        <w:rPr>
          <w:rFonts w:ascii="Arial" w:hAnsi="Arial" w:cs="Arial"/>
          <w:color w:val="auto"/>
          <w:sz w:val="20"/>
          <w:szCs w:val="20"/>
        </w:rPr>
      </w:pPr>
    </w:p>
    <w:p w14:paraId="6E1E6909" w14:textId="2381D384" w:rsidR="003204F4" w:rsidRPr="005908E2" w:rsidRDefault="003204F4" w:rsidP="00602802">
      <w:pPr>
        <w:pStyle w:val="Default"/>
        <w:jc w:val="both"/>
        <w:rPr>
          <w:rFonts w:ascii="Arial" w:hAnsi="Arial" w:cs="Arial"/>
          <w:b/>
          <w:bCs/>
          <w:color w:val="auto"/>
          <w:sz w:val="20"/>
          <w:szCs w:val="20"/>
        </w:rPr>
      </w:pPr>
      <w:r w:rsidRPr="005908E2">
        <w:rPr>
          <w:rFonts w:ascii="Arial" w:hAnsi="Arial" w:cs="Arial"/>
          <w:b/>
          <w:bCs/>
          <w:color w:val="auto"/>
          <w:sz w:val="20"/>
          <w:szCs w:val="20"/>
        </w:rPr>
        <w:t>Conflicts of Interest</w:t>
      </w:r>
    </w:p>
    <w:p w14:paraId="027F56DF" w14:textId="782E0F03" w:rsidR="005C6707" w:rsidRPr="005908E2" w:rsidRDefault="005C6707" w:rsidP="00602802">
      <w:pPr>
        <w:widowControl/>
        <w:autoSpaceDE w:val="0"/>
        <w:autoSpaceDN w:val="0"/>
        <w:adjustRightInd w:val="0"/>
        <w:spacing w:after="0" w:line="240" w:lineRule="auto"/>
        <w:jc w:val="both"/>
        <w:rPr>
          <w:rFonts w:ascii="Arial" w:hAnsi="Arial" w:cs="Arial"/>
          <w:b/>
          <w:bCs/>
          <w:sz w:val="20"/>
          <w:szCs w:val="20"/>
          <w:lang w:val="en-GB"/>
        </w:rPr>
      </w:pPr>
    </w:p>
    <w:p w14:paraId="0E52145D" w14:textId="1F9B01F3" w:rsidR="002C242B" w:rsidRPr="005908E2" w:rsidRDefault="002C242B" w:rsidP="00602802">
      <w:pPr>
        <w:spacing w:after="0" w:line="240" w:lineRule="auto"/>
        <w:ind w:right="80"/>
        <w:jc w:val="both"/>
        <w:rPr>
          <w:rFonts w:ascii="Arial" w:eastAsia="Calibri" w:hAnsi="Arial" w:cs="Arial"/>
          <w:sz w:val="20"/>
          <w:szCs w:val="20"/>
        </w:rPr>
      </w:pPr>
      <w:r w:rsidRPr="005908E2">
        <w:rPr>
          <w:rFonts w:ascii="Arial" w:eastAsia="Calibri" w:hAnsi="Arial" w:cs="Arial"/>
          <w:sz w:val="20"/>
          <w:szCs w:val="20"/>
        </w:rPr>
        <w:t>Chrysalis is</w:t>
      </w:r>
      <w:r w:rsidRPr="005908E2">
        <w:rPr>
          <w:rFonts w:ascii="Arial" w:eastAsia="Calibri" w:hAnsi="Arial" w:cs="Arial"/>
          <w:spacing w:val="3"/>
          <w:sz w:val="20"/>
          <w:szCs w:val="20"/>
        </w:rPr>
        <w:t xml:space="preserve"> </w:t>
      </w:r>
      <w:r w:rsidRPr="005908E2">
        <w:rPr>
          <w:rFonts w:ascii="Arial" w:eastAsia="Calibri" w:hAnsi="Arial" w:cs="Arial"/>
          <w:sz w:val="20"/>
          <w:szCs w:val="20"/>
        </w:rPr>
        <w:t>c</w:t>
      </w:r>
      <w:r w:rsidRPr="005908E2">
        <w:rPr>
          <w:rFonts w:ascii="Arial" w:eastAsia="Calibri" w:hAnsi="Arial" w:cs="Arial"/>
          <w:spacing w:val="-1"/>
          <w:sz w:val="20"/>
          <w:szCs w:val="20"/>
        </w:rPr>
        <w:t>om</w:t>
      </w:r>
      <w:r w:rsidRPr="005908E2">
        <w:rPr>
          <w:rFonts w:ascii="Arial" w:eastAsia="Calibri" w:hAnsi="Arial" w:cs="Arial"/>
          <w:spacing w:val="1"/>
          <w:sz w:val="20"/>
          <w:szCs w:val="20"/>
        </w:rPr>
        <w:t>m</w:t>
      </w:r>
      <w:r w:rsidRPr="005908E2">
        <w:rPr>
          <w:rFonts w:ascii="Arial" w:eastAsia="Calibri" w:hAnsi="Arial" w:cs="Arial"/>
          <w:sz w:val="20"/>
          <w:szCs w:val="20"/>
        </w:rPr>
        <w:t>it</w:t>
      </w:r>
      <w:r w:rsidRPr="005908E2">
        <w:rPr>
          <w:rFonts w:ascii="Arial" w:eastAsia="Calibri" w:hAnsi="Arial" w:cs="Arial"/>
          <w:spacing w:val="-2"/>
          <w:sz w:val="20"/>
          <w:szCs w:val="20"/>
        </w:rPr>
        <w:t>t</w:t>
      </w:r>
      <w:r w:rsidRPr="005908E2">
        <w:rPr>
          <w:rFonts w:ascii="Arial" w:eastAsia="Calibri" w:hAnsi="Arial" w:cs="Arial"/>
          <w:spacing w:val="1"/>
          <w:sz w:val="20"/>
          <w:szCs w:val="20"/>
        </w:rPr>
        <w:t>e</w:t>
      </w:r>
      <w:r w:rsidRPr="005908E2">
        <w:rPr>
          <w:rFonts w:ascii="Arial" w:eastAsia="Calibri" w:hAnsi="Arial" w:cs="Arial"/>
          <w:sz w:val="20"/>
          <w:szCs w:val="20"/>
        </w:rPr>
        <w:t xml:space="preserve">d to ensuring that principles of accountability, transparency and probity inform everything we do. Employees and board members will conduct themselves with integrity, trust and fairness. </w:t>
      </w:r>
    </w:p>
    <w:p w14:paraId="7DE3FF89" w14:textId="77777777" w:rsidR="002C242B" w:rsidRPr="005908E2" w:rsidRDefault="002C242B" w:rsidP="00602802">
      <w:pPr>
        <w:spacing w:after="0" w:line="240" w:lineRule="auto"/>
        <w:ind w:right="80"/>
        <w:jc w:val="both"/>
        <w:rPr>
          <w:rFonts w:ascii="Arial" w:eastAsia="Calibri" w:hAnsi="Arial" w:cs="Arial"/>
          <w:sz w:val="20"/>
          <w:szCs w:val="20"/>
        </w:rPr>
      </w:pPr>
    </w:p>
    <w:p w14:paraId="2ECF1D1D" w14:textId="66D5B273" w:rsidR="002C242B" w:rsidRPr="005908E2" w:rsidRDefault="002C242B" w:rsidP="00602802">
      <w:pPr>
        <w:spacing w:after="0" w:line="240" w:lineRule="auto"/>
        <w:ind w:right="80"/>
        <w:jc w:val="both"/>
        <w:rPr>
          <w:rFonts w:ascii="Arial" w:eastAsia="Calibri" w:hAnsi="Arial" w:cs="Arial"/>
          <w:sz w:val="20"/>
          <w:szCs w:val="20"/>
        </w:rPr>
      </w:pPr>
      <w:r w:rsidRPr="005908E2">
        <w:rPr>
          <w:rFonts w:ascii="Arial" w:eastAsia="Calibri" w:hAnsi="Arial" w:cs="Arial"/>
          <w:sz w:val="20"/>
          <w:szCs w:val="20"/>
        </w:rPr>
        <w:t>In coming to decisions, the Board</w:t>
      </w:r>
      <w:r w:rsidR="00A0503B" w:rsidRPr="00A0503B">
        <w:rPr>
          <w:rFonts w:ascii="Arial" w:eastAsia="Calibri" w:hAnsi="Arial" w:cs="Arial"/>
          <w:sz w:val="20"/>
          <w:szCs w:val="20"/>
        </w:rPr>
        <w:t>s</w:t>
      </w:r>
      <w:r w:rsidRPr="005908E2">
        <w:rPr>
          <w:rFonts w:ascii="Arial" w:eastAsia="Calibri" w:hAnsi="Arial" w:cs="Arial"/>
          <w:sz w:val="20"/>
          <w:szCs w:val="20"/>
        </w:rPr>
        <w:t xml:space="preserve"> of Chrysalis </w:t>
      </w:r>
      <w:r w:rsidR="00A0503B" w:rsidRPr="00A0503B">
        <w:rPr>
          <w:rFonts w:ascii="Arial" w:eastAsia="Calibri" w:hAnsi="Arial" w:cs="Arial"/>
          <w:sz w:val="20"/>
          <w:szCs w:val="20"/>
        </w:rPr>
        <w:t xml:space="preserve">Group </w:t>
      </w:r>
      <w:r w:rsidRPr="005908E2">
        <w:rPr>
          <w:rFonts w:ascii="Arial" w:eastAsia="Calibri" w:hAnsi="Arial" w:cs="Arial"/>
          <w:sz w:val="20"/>
          <w:szCs w:val="20"/>
        </w:rPr>
        <w:t xml:space="preserve">must act in the best interests of </w:t>
      </w:r>
      <w:r w:rsidR="00A0503B" w:rsidRPr="00A0503B">
        <w:rPr>
          <w:rFonts w:ascii="Arial" w:eastAsia="Calibri" w:hAnsi="Arial" w:cs="Arial"/>
          <w:sz w:val="20"/>
          <w:szCs w:val="20"/>
        </w:rPr>
        <w:t xml:space="preserve">their relevant </w:t>
      </w:r>
      <w:proofErr w:type="spellStart"/>
      <w:r w:rsidR="00A0503B" w:rsidRPr="00A0503B">
        <w:rPr>
          <w:rFonts w:ascii="Arial" w:eastAsia="Calibri" w:hAnsi="Arial" w:cs="Arial"/>
          <w:sz w:val="20"/>
          <w:szCs w:val="20"/>
        </w:rPr>
        <w:t>organisations</w:t>
      </w:r>
      <w:proofErr w:type="spellEnd"/>
      <w:r w:rsidRPr="005908E2">
        <w:rPr>
          <w:rFonts w:ascii="Arial" w:eastAsia="Calibri" w:hAnsi="Arial" w:cs="Arial"/>
          <w:sz w:val="20"/>
          <w:szCs w:val="20"/>
        </w:rPr>
        <w:t xml:space="preserve"> and be mindful of actual or perceived conflicts between </w:t>
      </w:r>
      <w:r w:rsidR="00A0503B" w:rsidRPr="00A0503B">
        <w:rPr>
          <w:rFonts w:ascii="Arial" w:eastAsia="Calibri" w:hAnsi="Arial" w:cs="Arial"/>
          <w:sz w:val="20"/>
          <w:szCs w:val="20"/>
        </w:rPr>
        <w:t xml:space="preserve">that </w:t>
      </w:r>
      <w:proofErr w:type="spellStart"/>
      <w:r w:rsidR="00A0503B" w:rsidRPr="00A0503B">
        <w:rPr>
          <w:rFonts w:ascii="Arial" w:eastAsia="Calibri" w:hAnsi="Arial" w:cs="Arial"/>
          <w:sz w:val="20"/>
          <w:szCs w:val="20"/>
        </w:rPr>
        <w:t>organisation</w:t>
      </w:r>
      <w:proofErr w:type="spellEnd"/>
      <w:r w:rsidR="00A0503B" w:rsidRPr="00A0503B">
        <w:rPr>
          <w:rFonts w:ascii="Arial" w:eastAsia="Calibri" w:hAnsi="Arial" w:cs="Arial"/>
          <w:sz w:val="20"/>
          <w:szCs w:val="20"/>
        </w:rPr>
        <w:t xml:space="preserve"> within the group </w:t>
      </w:r>
      <w:r w:rsidRPr="005908E2">
        <w:rPr>
          <w:rFonts w:ascii="Arial" w:eastAsia="Calibri" w:hAnsi="Arial" w:cs="Arial"/>
          <w:sz w:val="20"/>
          <w:szCs w:val="20"/>
        </w:rPr>
        <w:t>on one hand and</w:t>
      </w:r>
      <w:r w:rsidR="00A0503B" w:rsidRPr="00A0503B">
        <w:rPr>
          <w:rFonts w:ascii="Arial" w:eastAsia="Calibri" w:hAnsi="Arial" w:cs="Arial"/>
          <w:sz w:val="20"/>
          <w:szCs w:val="20"/>
        </w:rPr>
        <w:t xml:space="preserve"> other group </w:t>
      </w:r>
      <w:r w:rsidR="005721D6" w:rsidRPr="00A0503B">
        <w:rPr>
          <w:rFonts w:ascii="Arial" w:eastAsia="Calibri" w:hAnsi="Arial" w:cs="Arial"/>
          <w:sz w:val="20"/>
          <w:szCs w:val="20"/>
        </w:rPr>
        <w:t>company’s</w:t>
      </w:r>
      <w:r w:rsidR="00A0503B" w:rsidRPr="00A0503B">
        <w:rPr>
          <w:rFonts w:ascii="Arial" w:eastAsia="Calibri" w:hAnsi="Arial" w:cs="Arial"/>
          <w:sz w:val="20"/>
          <w:szCs w:val="20"/>
        </w:rPr>
        <w:t xml:space="preserve"> best interests or </w:t>
      </w:r>
      <w:r w:rsidRPr="005908E2">
        <w:rPr>
          <w:rFonts w:ascii="Arial" w:eastAsia="Calibri" w:hAnsi="Arial" w:cs="Arial"/>
          <w:sz w:val="20"/>
          <w:szCs w:val="20"/>
        </w:rPr>
        <w:t>their personal interests or other interests with which they might be associated, on the other.</w:t>
      </w:r>
    </w:p>
    <w:p w14:paraId="1A02CDCB" w14:textId="77777777" w:rsidR="00E12D85" w:rsidRPr="005908E2" w:rsidRDefault="00E12D85" w:rsidP="00602802">
      <w:pPr>
        <w:widowControl/>
        <w:autoSpaceDE w:val="0"/>
        <w:autoSpaceDN w:val="0"/>
        <w:adjustRightInd w:val="0"/>
        <w:spacing w:after="0" w:line="240" w:lineRule="auto"/>
        <w:jc w:val="both"/>
        <w:rPr>
          <w:rFonts w:ascii="Arial" w:hAnsi="Arial" w:cs="Arial"/>
          <w:b/>
          <w:bCs/>
          <w:sz w:val="20"/>
          <w:szCs w:val="20"/>
          <w:lang w:val="en-GB"/>
        </w:rPr>
      </w:pPr>
    </w:p>
    <w:p w14:paraId="776AE675" w14:textId="58964D6A" w:rsidR="005C6707" w:rsidRPr="005908E2" w:rsidRDefault="002956E8" w:rsidP="0060280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Chrysalis </w:t>
      </w:r>
      <w:r w:rsidR="00A0503B" w:rsidRPr="00A0503B">
        <w:rPr>
          <w:rFonts w:ascii="Arial" w:hAnsi="Arial" w:cs="Arial"/>
          <w:sz w:val="20"/>
          <w:szCs w:val="20"/>
          <w:lang w:val="en-GB"/>
        </w:rPr>
        <w:t>Group</w:t>
      </w:r>
      <w:r w:rsidR="0069545A">
        <w:rPr>
          <w:rFonts w:ascii="Arial" w:hAnsi="Arial" w:cs="Arial"/>
          <w:sz w:val="20"/>
          <w:szCs w:val="20"/>
          <w:lang w:val="en-GB"/>
        </w:rPr>
        <w:t xml:space="preserve"> </w:t>
      </w:r>
      <w:r w:rsidRPr="005908E2">
        <w:rPr>
          <w:rFonts w:ascii="Arial" w:hAnsi="Arial" w:cs="Arial"/>
          <w:sz w:val="20"/>
          <w:szCs w:val="20"/>
          <w:lang w:val="en-GB"/>
        </w:rPr>
        <w:t xml:space="preserve">has a documented </w:t>
      </w:r>
      <w:r w:rsidR="005721D6">
        <w:rPr>
          <w:rFonts w:ascii="Arial" w:hAnsi="Arial" w:cs="Arial"/>
          <w:sz w:val="20"/>
          <w:szCs w:val="20"/>
          <w:lang w:val="en-GB"/>
        </w:rPr>
        <w:t xml:space="preserve">Anti Bribery, </w:t>
      </w:r>
      <w:r w:rsidRPr="005908E2">
        <w:rPr>
          <w:rFonts w:ascii="Arial" w:hAnsi="Arial" w:cs="Arial"/>
          <w:sz w:val="20"/>
          <w:szCs w:val="20"/>
          <w:lang w:val="en-GB"/>
        </w:rPr>
        <w:t xml:space="preserve">Conflict of Interest </w:t>
      </w:r>
      <w:r w:rsidR="005721D6">
        <w:rPr>
          <w:rFonts w:ascii="Arial" w:hAnsi="Arial" w:cs="Arial"/>
          <w:sz w:val="20"/>
          <w:szCs w:val="20"/>
          <w:lang w:val="en-GB"/>
        </w:rPr>
        <w:t xml:space="preserve">&amp; Impartiality </w:t>
      </w:r>
      <w:r w:rsidRPr="005908E2">
        <w:rPr>
          <w:rFonts w:ascii="Arial" w:hAnsi="Arial" w:cs="Arial"/>
          <w:sz w:val="20"/>
          <w:szCs w:val="20"/>
          <w:lang w:val="en-GB"/>
        </w:rPr>
        <w:t>Policy</w:t>
      </w:r>
      <w:r w:rsidR="00022114" w:rsidRPr="005908E2">
        <w:rPr>
          <w:rFonts w:ascii="Arial" w:hAnsi="Arial" w:cs="Arial"/>
          <w:sz w:val="20"/>
          <w:szCs w:val="20"/>
          <w:lang w:val="en-GB"/>
        </w:rPr>
        <w:t xml:space="preserve"> (</w:t>
      </w:r>
      <w:r w:rsidR="00090144" w:rsidRPr="00A0503B">
        <w:rPr>
          <w:rFonts w:ascii="Arial" w:hAnsi="Arial" w:cs="Arial"/>
          <w:sz w:val="20"/>
          <w:szCs w:val="20"/>
          <w:lang w:val="en-GB"/>
        </w:rPr>
        <w:t>CM08</w:t>
      </w:r>
      <w:r w:rsidR="00022114" w:rsidRPr="005908E2">
        <w:rPr>
          <w:rFonts w:ascii="Arial" w:hAnsi="Arial" w:cs="Arial"/>
          <w:sz w:val="20"/>
          <w:szCs w:val="20"/>
          <w:lang w:val="en-GB"/>
        </w:rPr>
        <w:t>)</w:t>
      </w:r>
      <w:r w:rsidRPr="005908E2">
        <w:rPr>
          <w:rFonts w:ascii="Arial" w:hAnsi="Arial" w:cs="Arial"/>
          <w:sz w:val="20"/>
          <w:szCs w:val="20"/>
          <w:lang w:val="en-GB"/>
        </w:rPr>
        <w:t xml:space="preserve"> which </w:t>
      </w:r>
      <w:r w:rsidR="00A0514A" w:rsidRPr="005908E2">
        <w:rPr>
          <w:rFonts w:ascii="Arial" w:hAnsi="Arial" w:cs="Arial"/>
          <w:sz w:val="20"/>
          <w:szCs w:val="20"/>
          <w:lang w:val="en-GB"/>
        </w:rPr>
        <w:t>applies to all</w:t>
      </w:r>
      <w:r w:rsidR="000A33E7" w:rsidRPr="005908E2">
        <w:rPr>
          <w:rFonts w:ascii="Arial" w:hAnsi="Arial" w:cs="Arial"/>
          <w:sz w:val="20"/>
          <w:szCs w:val="20"/>
          <w:lang w:val="en-GB"/>
        </w:rPr>
        <w:t xml:space="preserve"> Board members and employees</w:t>
      </w:r>
      <w:r w:rsidR="00A0514A" w:rsidRPr="005908E2">
        <w:rPr>
          <w:rFonts w:ascii="Arial" w:hAnsi="Arial" w:cs="Arial"/>
          <w:sz w:val="20"/>
          <w:szCs w:val="20"/>
          <w:lang w:val="en-GB"/>
        </w:rPr>
        <w:t xml:space="preserve">. An annual declaration is </w:t>
      </w:r>
      <w:r w:rsidR="002C4C7C" w:rsidRPr="00A0503B">
        <w:rPr>
          <w:rFonts w:ascii="Arial" w:hAnsi="Arial" w:cs="Arial"/>
          <w:sz w:val="20"/>
          <w:szCs w:val="20"/>
          <w:lang w:val="en-GB"/>
        </w:rPr>
        <w:t>undertaken</w:t>
      </w:r>
      <w:r w:rsidR="00A0514A" w:rsidRPr="005908E2">
        <w:rPr>
          <w:rFonts w:ascii="Arial" w:hAnsi="Arial" w:cs="Arial"/>
          <w:sz w:val="20"/>
          <w:szCs w:val="20"/>
          <w:lang w:val="en-GB"/>
        </w:rPr>
        <w:t>. An item allowing the declaration of any interests is included</w:t>
      </w:r>
      <w:r w:rsidR="000A33E7" w:rsidRPr="005908E2">
        <w:rPr>
          <w:rFonts w:ascii="Arial" w:hAnsi="Arial" w:cs="Arial"/>
          <w:sz w:val="20"/>
          <w:szCs w:val="20"/>
          <w:lang w:val="en-GB"/>
        </w:rPr>
        <w:t xml:space="preserve"> </w:t>
      </w:r>
      <w:r w:rsidR="00022114" w:rsidRPr="005908E2">
        <w:rPr>
          <w:rFonts w:ascii="Arial" w:hAnsi="Arial" w:cs="Arial"/>
          <w:sz w:val="20"/>
          <w:szCs w:val="20"/>
          <w:lang w:val="en-GB"/>
        </w:rPr>
        <w:t>in template board meeting agenda (</w:t>
      </w:r>
      <w:r w:rsidR="004754A8" w:rsidRPr="00A0503B">
        <w:rPr>
          <w:rFonts w:ascii="Arial" w:hAnsi="Arial" w:cs="Arial"/>
          <w:sz w:val="20"/>
          <w:szCs w:val="20"/>
          <w:lang w:val="en-GB"/>
        </w:rPr>
        <w:t>CT04)</w:t>
      </w:r>
      <w:r w:rsidR="00022114" w:rsidRPr="005908E2">
        <w:rPr>
          <w:rFonts w:ascii="Arial" w:hAnsi="Arial" w:cs="Arial"/>
          <w:sz w:val="20"/>
          <w:szCs w:val="20"/>
          <w:lang w:val="en-GB"/>
        </w:rPr>
        <w:t>)</w:t>
      </w:r>
    </w:p>
    <w:p w14:paraId="3EB7F3BC" w14:textId="77777777" w:rsidR="00F757B3" w:rsidRPr="005908E2" w:rsidRDefault="00F757B3" w:rsidP="00602802">
      <w:pPr>
        <w:widowControl/>
        <w:autoSpaceDE w:val="0"/>
        <w:autoSpaceDN w:val="0"/>
        <w:adjustRightInd w:val="0"/>
        <w:spacing w:after="0" w:line="240" w:lineRule="auto"/>
        <w:jc w:val="both"/>
        <w:rPr>
          <w:rFonts w:ascii="Arial" w:hAnsi="Arial" w:cs="Arial"/>
          <w:b/>
          <w:bCs/>
          <w:sz w:val="20"/>
          <w:szCs w:val="20"/>
          <w:lang w:val="en-GB"/>
        </w:rPr>
      </w:pPr>
    </w:p>
    <w:p w14:paraId="16585C4F" w14:textId="25CC01AC" w:rsidR="005175B4" w:rsidRPr="005908E2" w:rsidRDefault="005175B4" w:rsidP="00602802">
      <w:pPr>
        <w:widowControl/>
        <w:spacing w:after="0" w:line="240" w:lineRule="auto"/>
        <w:jc w:val="both"/>
        <w:rPr>
          <w:rFonts w:ascii="Arial" w:hAnsi="Arial" w:cs="Arial"/>
          <w:b/>
          <w:bCs/>
          <w:sz w:val="20"/>
          <w:szCs w:val="20"/>
          <w:lang w:val="en-GB"/>
        </w:rPr>
      </w:pPr>
      <w:r w:rsidRPr="005908E2">
        <w:rPr>
          <w:rFonts w:ascii="Arial" w:hAnsi="Arial" w:cs="Arial"/>
          <w:b/>
          <w:bCs/>
          <w:sz w:val="20"/>
          <w:szCs w:val="20"/>
          <w:lang w:val="en-GB"/>
        </w:rPr>
        <w:t>3.</w:t>
      </w:r>
      <w:r w:rsidR="002F41CC" w:rsidRPr="005908E2">
        <w:rPr>
          <w:rFonts w:ascii="Arial" w:hAnsi="Arial" w:cs="Arial"/>
          <w:b/>
          <w:bCs/>
          <w:sz w:val="20"/>
          <w:szCs w:val="20"/>
          <w:lang w:val="en-GB"/>
        </w:rPr>
        <w:t>2</w:t>
      </w:r>
      <w:r w:rsidRPr="005908E2">
        <w:rPr>
          <w:rFonts w:ascii="Arial" w:hAnsi="Arial" w:cs="Arial"/>
          <w:b/>
          <w:bCs/>
          <w:sz w:val="20"/>
          <w:szCs w:val="20"/>
          <w:lang w:val="en-GB"/>
        </w:rPr>
        <w:t xml:space="preserve"> Board Responsibilities</w:t>
      </w:r>
    </w:p>
    <w:p w14:paraId="05C69C1B" w14:textId="77777777" w:rsidR="007C340F" w:rsidRPr="005908E2" w:rsidRDefault="007C340F" w:rsidP="00602802">
      <w:pPr>
        <w:widowControl/>
        <w:autoSpaceDE w:val="0"/>
        <w:autoSpaceDN w:val="0"/>
        <w:adjustRightInd w:val="0"/>
        <w:spacing w:after="0" w:line="240" w:lineRule="auto"/>
        <w:jc w:val="both"/>
        <w:rPr>
          <w:rFonts w:ascii="Arial" w:hAnsi="Arial" w:cs="Arial"/>
          <w:b/>
          <w:bCs/>
          <w:sz w:val="20"/>
          <w:szCs w:val="20"/>
          <w:lang w:val="en-GB"/>
        </w:rPr>
      </w:pPr>
    </w:p>
    <w:p w14:paraId="56DA132C" w14:textId="4D6A812C" w:rsidR="005175B4" w:rsidRPr="005908E2" w:rsidRDefault="005175B4" w:rsidP="0060280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3.</w:t>
      </w:r>
      <w:r w:rsidR="002F41CC" w:rsidRPr="005908E2">
        <w:rPr>
          <w:rFonts w:ascii="Arial" w:hAnsi="Arial" w:cs="Arial"/>
          <w:b/>
          <w:bCs/>
          <w:sz w:val="20"/>
          <w:szCs w:val="20"/>
          <w:lang w:val="en-GB"/>
        </w:rPr>
        <w:t>2</w:t>
      </w:r>
      <w:r w:rsidRPr="005908E2">
        <w:rPr>
          <w:rFonts w:ascii="Arial" w:hAnsi="Arial" w:cs="Arial"/>
          <w:b/>
          <w:bCs/>
          <w:sz w:val="20"/>
          <w:szCs w:val="20"/>
          <w:lang w:val="en-GB"/>
        </w:rPr>
        <w:t xml:space="preserve">.1 </w:t>
      </w:r>
      <w:r w:rsidR="006A6502" w:rsidRPr="005908E2">
        <w:rPr>
          <w:rFonts w:ascii="Arial" w:hAnsi="Arial" w:cs="Arial"/>
          <w:b/>
          <w:bCs/>
          <w:sz w:val="20"/>
          <w:szCs w:val="20"/>
          <w:lang w:val="en-GB"/>
        </w:rPr>
        <w:t>Legal Duties</w:t>
      </w:r>
    </w:p>
    <w:p w14:paraId="7DA632B2" w14:textId="77777777" w:rsidR="005175B4" w:rsidRPr="005908E2" w:rsidRDefault="005175B4" w:rsidP="00602802">
      <w:pPr>
        <w:widowControl/>
        <w:autoSpaceDE w:val="0"/>
        <w:autoSpaceDN w:val="0"/>
        <w:adjustRightInd w:val="0"/>
        <w:spacing w:after="0" w:line="240" w:lineRule="auto"/>
        <w:jc w:val="both"/>
        <w:rPr>
          <w:rFonts w:ascii="Arial" w:hAnsi="Arial" w:cs="Arial"/>
          <w:sz w:val="20"/>
          <w:szCs w:val="20"/>
          <w:lang w:val="en-GB"/>
        </w:rPr>
      </w:pPr>
    </w:p>
    <w:p w14:paraId="5397F83D" w14:textId="2F2BD0ED" w:rsidR="005175B4" w:rsidRDefault="005175B4" w:rsidP="0060280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The </w:t>
      </w:r>
      <w:r w:rsidR="0042133B">
        <w:rPr>
          <w:rFonts w:ascii="Arial" w:hAnsi="Arial" w:cs="Arial"/>
          <w:sz w:val="20"/>
          <w:szCs w:val="20"/>
          <w:lang w:val="en-GB"/>
        </w:rPr>
        <w:t xml:space="preserve">Chrysalis Group Services </w:t>
      </w:r>
      <w:r w:rsidRPr="005908E2">
        <w:rPr>
          <w:rFonts w:ascii="Arial" w:hAnsi="Arial" w:cs="Arial"/>
          <w:sz w:val="20"/>
          <w:szCs w:val="20"/>
          <w:lang w:val="en-GB"/>
        </w:rPr>
        <w:t xml:space="preserve">Board is the governing body of the </w:t>
      </w:r>
      <w:r w:rsidR="00283A02" w:rsidRPr="005908E2">
        <w:rPr>
          <w:rFonts w:ascii="Arial" w:hAnsi="Arial" w:cs="Arial"/>
          <w:sz w:val="20"/>
          <w:szCs w:val="20"/>
          <w:lang w:val="en-GB"/>
        </w:rPr>
        <w:t>Chrysalis Group</w:t>
      </w:r>
      <w:r w:rsidRPr="005908E2">
        <w:rPr>
          <w:rFonts w:ascii="Arial" w:hAnsi="Arial" w:cs="Arial"/>
          <w:sz w:val="20"/>
          <w:szCs w:val="20"/>
          <w:lang w:val="en-GB"/>
        </w:rPr>
        <w:t xml:space="preserve">, safeguarding its assets and applying them as efficiently and effectively as possible to further the objects as set out in </w:t>
      </w:r>
      <w:r w:rsidR="00D226EA">
        <w:rPr>
          <w:rFonts w:ascii="Arial" w:hAnsi="Arial" w:cs="Arial"/>
          <w:sz w:val="20"/>
          <w:szCs w:val="20"/>
          <w:lang w:val="en-GB"/>
        </w:rPr>
        <w:t xml:space="preserve">each of the </w:t>
      </w:r>
      <w:r w:rsidR="005721D6">
        <w:rPr>
          <w:rFonts w:ascii="Arial" w:hAnsi="Arial" w:cs="Arial"/>
          <w:sz w:val="20"/>
          <w:szCs w:val="20"/>
          <w:lang w:val="en-GB"/>
        </w:rPr>
        <w:t>group’s</w:t>
      </w:r>
      <w:r w:rsidR="00D226EA">
        <w:rPr>
          <w:rFonts w:ascii="Arial" w:hAnsi="Arial" w:cs="Arial"/>
          <w:sz w:val="20"/>
          <w:szCs w:val="20"/>
          <w:lang w:val="en-GB"/>
        </w:rPr>
        <w:t xml:space="preserve"> members governing documents</w:t>
      </w:r>
      <w:r w:rsidRPr="005908E2">
        <w:rPr>
          <w:rFonts w:ascii="Arial" w:hAnsi="Arial" w:cs="Arial"/>
          <w:sz w:val="20"/>
          <w:szCs w:val="20"/>
          <w:lang w:val="en-GB"/>
        </w:rPr>
        <w:t>.</w:t>
      </w:r>
      <w:r w:rsidR="00C71EC0" w:rsidRPr="005908E2">
        <w:rPr>
          <w:rFonts w:ascii="Arial" w:hAnsi="Arial" w:cs="Arial"/>
          <w:sz w:val="20"/>
          <w:szCs w:val="20"/>
          <w:lang w:val="en-GB"/>
        </w:rPr>
        <w:t xml:space="preserve"> The ove</w:t>
      </w:r>
      <w:r w:rsidR="0009102E" w:rsidRPr="005908E2">
        <w:rPr>
          <w:rFonts w:ascii="Arial" w:hAnsi="Arial" w:cs="Arial"/>
          <w:sz w:val="20"/>
          <w:szCs w:val="20"/>
          <w:lang w:val="en-GB"/>
        </w:rPr>
        <w:t xml:space="preserve">rriding duty of all </w:t>
      </w:r>
      <w:r w:rsidR="003E5B1E" w:rsidRPr="005908E2">
        <w:rPr>
          <w:rFonts w:ascii="Arial" w:hAnsi="Arial" w:cs="Arial"/>
          <w:sz w:val="20"/>
          <w:szCs w:val="20"/>
          <w:lang w:val="en-GB"/>
        </w:rPr>
        <w:t>Board member</w:t>
      </w:r>
      <w:r w:rsidR="0009102E" w:rsidRPr="005908E2">
        <w:rPr>
          <w:rFonts w:ascii="Arial" w:hAnsi="Arial" w:cs="Arial"/>
          <w:sz w:val="20"/>
          <w:szCs w:val="20"/>
          <w:lang w:val="en-GB"/>
        </w:rPr>
        <w:t xml:space="preserve">s is to advance the purposes of </w:t>
      </w:r>
      <w:r w:rsidR="00283A02" w:rsidRPr="005908E2">
        <w:rPr>
          <w:rFonts w:ascii="Arial" w:hAnsi="Arial" w:cs="Arial"/>
          <w:sz w:val="20"/>
          <w:szCs w:val="20"/>
          <w:lang w:val="en-GB"/>
        </w:rPr>
        <w:t>Chrysalis Group</w:t>
      </w:r>
      <w:r w:rsidR="00BE0D45" w:rsidRPr="005908E2">
        <w:rPr>
          <w:rFonts w:ascii="Arial" w:hAnsi="Arial" w:cs="Arial"/>
          <w:sz w:val="20"/>
          <w:szCs w:val="20"/>
          <w:lang w:val="en-GB"/>
        </w:rPr>
        <w:t>.</w:t>
      </w:r>
    </w:p>
    <w:p w14:paraId="3E13F06B" w14:textId="77777777" w:rsidR="00AB74AB" w:rsidRDefault="00AB74AB" w:rsidP="00602802">
      <w:pPr>
        <w:widowControl/>
        <w:autoSpaceDE w:val="0"/>
        <w:autoSpaceDN w:val="0"/>
        <w:adjustRightInd w:val="0"/>
        <w:spacing w:after="0" w:line="240" w:lineRule="auto"/>
        <w:jc w:val="both"/>
        <w:rPr>
          <w:rFonts w:ascii="Arial" w:hAnsi="Arial" w:cs="Arial"/>
          <w:sz w:val="20"/>
          <w:szCs w:val="20"/>
          <w:lang w:val="en-GB"/>
        </w:rPr>
      </w:pPr>
    </w:p>
    <w:p w14:paraId="010A608C" w14:textId="228916FE" w:rsidR="00AB74AB" w:rsidRPr="005908E2" w:rsidRDefault="00AB74AB" w:rsidP="00602802">
      <w:pPr>
        <w:widowControl/>
        <w:autoSpaceDE w:val="0"/>
        <w:autoSpaceDN w:val="0"/>
        <w:adjustRightInd w:val="0"/>
        <w:spacing w:after="0" w:line="240" w:lineRule="auto"/>
        <w:jc w:val="both"/>
        <w:rPr>
          <w:rFonts w:ascii="Arial" w:hAnsi="Arial" w:cs="Arial"/>
          <w:sz w:val="20"/>
          <w:szCs w:val="20"/>
          <w:lang w:val="en-GB"/>
        </w:rPr>
      </w:pPr>
      <w:r>
        <w:rPr>
          <w:rFonts w:ascii="Arial" w:hAnsi="Arial" w:cs="Arial"/>
          <w:sz w:val="20"/>
          <w:szCs w:val="20"/>
          <w:lang w:val="en-GB"/>
        </w:rPr>
        <w:t>Both Chrysalis Supported Associations and Opoka CIO have their own operating boards to ensure they make decisions in the best interests of those organisations and safeguard their assets. None of the group directors sit on these boards although can be invited to attend meetings.</w:t>
      </w:r>
    </w:p>
    <w:p w14:paraId="515369F2" w14:textId="77777777" w:rsidR="00F64B2A" w:rsidRPr="005908E2" w:rsidRDefault="00F64B2A" w:rsidP="00602802">
      <w:pPr>
        <w:widowControl/>
        <w:autoSpaceDE w:val="0"/>
        <w:autoSpaceDN w:val="0"/>
        <w:adjustRightInd w:val="0"/>
        <w:spacing w:after="0" w:line="240" w:lineRule="auto"/>
        <w:jc w:val="both"/>
        <w:rPr>
          <w:rFonts w:ascii="Arial" w:hAnsi="Arial" w:cs="Arial"/>
          <w:sz w:val="20"/>
          <w:szCs w:val="20"/>
          <w:lang w:val="en-GB"/>
        </w:rPr>
      </w:pPr>
    </w:p>
    <w:p w14:paraId="66D55A2B" w14:textId="415489F2" w:rsidR="00B61AD0" w:rsidRPr="005908E2" w:rsidRDefault="00D226EA" w:rsidP="00602802">
      <w:pPr>
        <w:widowControl/>
        <w:autoSpaceDE w:val="0"/>
        <w:autoSpaceDN w:val="0"/>
        <w:adjustRightInd w:val="0"/>
        <w:spacing w:after="0" w:line="240" w:lineRule="auto"/>
        <w:jc w:val="both"/>
        <w:rPr>
          <w:rFonts w:ascii="Arial" w:hAnsi="Arial" w:cs="Arial"/>
          <w:sz w:val="20"/>
          <w:szCs w:val="20"/>
          <w:lang w:val="en-GB"/>
        </w:rPr>
      </w:pPr>
      <w:r>
        <w:rPr>
          <w:rFonts w:ascii="Arial" w:hAnsi="Arial" w:cs="Arial"/>
          <w:sz w:val="20"/>
          <w:szCs w:val="20"/>
          <w:lang w:val="en-GB"/>
        </w:rPr>
        <w:t xml:space="preserve">In relation to the </w:t>
      </w:r>
      <w:proofErr w:type="gramStart"/>
      <w:r>
        <w:rPr>
          <w:rFonts w:ascii="Arial" w:hAnsi="Arial" w:cs="Arial"/>
          <w:sz w:val="20"/>
          <w:szCs w:val="20"/>
          <w:lang w:val="en-GB"/>
        </w:rPr>
        <w:t>not for profit</w:t>
      </w:r>
      <w:proofErr w:type="gramEnd"/>
      <w:r>
        <w:rPr>
          <w:rFonts w:ascii="Arial" w:hAnsi="Arial" w:cs="Arial"/>
          <w:sz w:val="20"/>
          <w:szCs w:val="20"/>
          <w:lang w:val="en-GB"/>
        </w:rPr>
        <w:t xml:space="preserve"> organisations within the group, b</w:t>
      </w:r>
      <w:r w:rsidR="003E5B1E" w:rsidRPr="005908E2">
        <w:rPr>
          <w:rFonts w:ascii="Arial" w:hAnsi="Arial" w:cs="Arial"/>
          <w:sz w:val="20"/>
          <w:szCs w:val="20"/>
          <w:lang w:val="en-GB"/>
        </w:rPr>
        <w:t>oard member</w:t>
      </w:r>
      <w:r w:rsidR="00233F39" w:rsidRPr="005908E2">
        <w:rPr>
          <w:rFonts w:ascii="Arial" w:hAnsi="Arial" w:cs="Arial"/>
          <w:sz w:val="20"/>
          <w:szCs w:val="20"/>
          <w:lang w:val="en-GB"/>
        </w:rPr>
        <w:t xml:space="preserve"> responsibilities are often referred to</w:t>
      </w:r>
      <w:r w:rsidR="00282E5D" w:rsidRPr="005908E2">
        <w:rPr>
          <w:rFonts w:ascii="Arial" w:hAnsi="Arial" w:cs="Arial"/>
          <w:sz w:val="20"/>
          <w:szCs w:val="20"/>
          <w:lang w:val="en-GB"/>
        </w:rPr>
        <w:t xml:space="preserve"> as</w:t>
      </w:r>
      <w:r w:rsidR="00233F39" w:rsidRPr="005908E2">
        <w:rPr>
          <w:rFonts w:ascii="Arial" w:hAnsi="Arial" w:cs="Arial"/>
          <w:sz w:val="20"/>
          <w:szCs w:val="20"/>
          <w:lang w:val="en-GB"/>
        </w:rPr>
        <w:t xml:space="preserve"> ‘</w:t>
      </w:r>
      <w:r w:rsidR="00F64B2A" w:rsidRPr="005908E2">
        <w:rPr>
          <w:rFonts w:ascii="Arial" w:hAnsi="Arial" w:cs="Arial"/>
          <w:b/>
          <w:bCs/>
          <w:sz w:val="20"/>
          <w:szCs w:val="20"/>
          <w:lang w:val="en-GB"/>
        </w:rPr>
        <w:t>T</w:t>
      </w:r>
      <w:r w:rsidR="00B61AD0" w:rsidRPr="005908E2">
        <w:rPr>
          <w:rFonts w:ascii="Arial" w:hAnsi="Arial" w:cs="Arial"/>
          <w:b/>
          <w:bCs/>
          <w:sz w:val="20"/>
          <w:szCs w:val="20"/>
          <w:lang w:val="en-GB"/>
        </w:rPr>
        <w:t xml:space="preserve">he </w:t>
      </w:r>
      <w:r w:rsidR="00233F39" w:rsidRPr="005908E2">
        <w:rPr>
          <w:rFonts w:ascii="Arial" w:hAnsi="Arial" w:cs="Arial"/>
          <w:b/>
          <w:bCs/>
          <w:sz w:val="20"/>
          <w:szCs w:val="20"/>
          <w:lang w:val="en-GB"/>
        </w:rPr>
        <w:t>S</w:t>
      </w:r>
      <w:r w:rsidR="00B61AD0" w:rsidRPr="005908E2">
        <w:rPr>
          <w:rFonts w:ascii="Arial" w:hAnsi="Arial" w:cs="Arial"/>
          <w:b/>
          <w:bCs/>
          <w:sz w:val="20"/>
          <w:szCs w:val="20"/>
          <w:lang w:val="en-GB"/>
        </w:rPr>
        <w:t xml:space="preserve">ix </w:t>
      </w:r>
      <w:r w:rsidR="00233F39" w:rsidRPr="005908E2">
        <w:rPr>
          <w:rFonts w:ascii="Arial" w:hAnsi="Arial" w:cs="Arial"/>
          <w:b/>
          <w:bCs/>
          <w:sz w:val="20"/>
          <w:szCs w:val="20"/>
          <w:lang w:val="en-GB"/>
        </w:rPr>
        <w:t>L</w:t>
      </w:r>
      <w:r w:rsidR="00B61AD0" w:rsidRPr="005908E2">
        <w:rPr>
          <w:rFonts w:ascii="Arial" w:hAnsi="Arial" w:cs="Arial"/>
          <w:b/>
          <w:bCs/>
          <w:sz w:val="20"/>
          <w:szCs w:val="20"/>
          <w:lang w:val="en-GB"/>
        </w:rPr>
        <w:t xml:space="preserve">egal </w:t>
      </w:r>
      <w:r w:rsidR="00233F39" w:rsidRPr="005908E2">
        <w:rPr>
          <w:rFonts w:ascii="Arial" w:hAnsi="Arial" w:cs="Arial"/>
          <w:b/>
          <w:bCs/>
          <w:sz w:val="20"/>
          <w:szCs w:val="20"/>
          <w:lang w:val="en-GB"/>
        </w:rPr>
        <w:t>D</w:t>
      </w:r>
      <w:r w:rsidR="00B61AD0" w:rsidRPr="005908E2">
        <w:rPr>
          <w:rFonts w:ascii="Arial" w:hAnsi="Arial" w:cs="Arial"/>
          <w:b/>
          <w:bCs/>
          <w:sz w:val="20"/>
          <w:szCs w:val="20"/>
          <w:lang w:val="en-GB"/>
        </w:rPr>
        <w:t>uties</w:t>
      </w:r>
      <w:r w:rsidR="00233F39" w:rsidRPr="005908E2">
        <w:rPr>
          <w:rFonts w:ascii="Arial" w:hAnsi="Arial" w:cs="Arial"/>
          <w:b/>
          <w:bCs/>
          <w:sz w:val="20"/>
          <w:szCs w:val="20"/>
          <w:lang w:val="en-GB"/>
        </w:rPr>
        <w:t>’</w:t>
      </w:r>
      <w:r w:rsidR="00282E5D" w:rsidRPr="005908E2">
        <w:rPr>
          <w:rFonts w:ascii="Arial" w:hAnsi="Arial" w:cs="Arial"/>
          <w:sz w:val="20"/>
          <w:szCs w:val="20"/>
          <w:lang w:val="en-GB"/>
        </w:rPr>
        <w:t xml:space="preserve">. </w:t>
      </w:r>
      <w:r w:rsidR="008A58AB" w:rsidRPr="005908E2">
        <w:rPr>
          <w:rFonts w:ascii="Arial" w:hAnsi="Arial" w:cs="Arial"/>
          <w:sz w:val="20"/>
          <w:szCs w:val="20"/>
          <w:lang w:val="en-GB"/>
        </w:rPr>
        <w:t xml:space="preserve">They are outlined in full in </w:t>
      </w:r>
      <w:r w:rsidR="002D6B93" w:rsidRPr="005908E2">
        <w:rPr>
          <w:rFonts w:ascii="Arial" w:hAnsi="Arial" w:cs="Arial"/>
          <w:i/>
          <w:iCs/>
          <w:sz w:val="20"/>
          <w:szCs w:val="20"/>
          <w:lang w:val="en-GB"/>
        </w:rPr>
        <w:t xml:space="preserve">The Essential </w:t>
      </w:r>
      <w:r w:rsidR="003E5B1E" w:rsidRPr="005908E2">
        <w:rPr>
          <w:rFonts w:ascii="Arial" w:hAnsi="Arial" w:cs="Arial"/>
          <w:i/>
          <w:iCs/>
          <w:sz w:val="20"/>
          <w:szCs w:val="20"/>
          <w:lang w:val="en-GB"/>
        </w:rPr>
        <w:t>Board member</w:t>
      </w:r>
      <w:r w:rsidR="002D6B93" w:rsidRPr="005908E2">
        <w:rPr>
          <w:rFonts w:ascii="Arial" w:hAnsi="Arial" w:cs="Arial"/>
          <w:i/>
          <w:iCs/>
          <w:sz w:val="20"/>
          <w:szCs w:val="20"/>
          <w:lang w:val="en-GB"/>
        </w:rPr>
        <w:t xml:space="preserve"> (CC3).</w:t>
      </w:r>
      <w:r w:rsidR="002D6B93" w:rsidRPr="005908E2">
        <w:rPr>
          <w:rFonts w:ascii="Arial" w:hAnsi="Arial" w:cs="Arial"/>
          <w:sz w:val="20"/>
          <w:szCs w:val="20"/>
          <w:lang w:val="en-GB"/>
        </w:rPr>
        <w:t xml:space="preserve"> In summary t</w:t>
      </w:r>
      <w:r w:rsidR="00282E5D" w:rsidRPr="005908E2">
        <w:rPr>
          <w:rFonts w:ascii="Arial" w:hAnsi="Arial" w:cs="Arial"/>
          <w:sz w:val="20"/>
          <w:szCs w:val="20"/>
          <w:lang w:val="en-GB"/>
        </w:rPr>
        <w:t>hey are:</w:t>
      </w:r>
    </w:p>
    <w:p w14:paraId="0B6042A7" w14:textId="77777777" w:rsidR="00F64B2A" w:rsidRPr="005908E2" w:rsidRDefault="00F64B2A" w:rsidP="00602802">
      <w:pPr>
        <w:widowControl/>
        <w:autoSpaceDE w:val="0"/>
        <w:autoSpaceDN w:val="0"/>
        <w:adjustRightInd w:val="0"/>
        <w:spacing w:after="0" w:line="240" w:lineRule="auto"/>
        <w:jc w:val="both"/>
        <w:rPr>
          <w:rFonts w:ascii="Arial" w:hAnsi="Arial" w:cs="Arial"/>
          <w:sz w:val="20"/>
          <w:szCs w:val="20"/>
          <w:lang w:val="en-GB"/>
        </w:rPr>
      </w:pPr>
    </w:p>
    <w:p w14:paraId="21F11B6F" w14:textId="633CE05B" w:rsidR="00B61AD0" w:rsidRPr="005908E2" w:rsidRDefault="00B1730C" w:rsidP="00602802">
      <w:pPr>
        <w:pStyle w:val="ListParagraph"/>
        <w:widowControl/>
        <w:numPr>
          <w:ilvl w:val="0"/>
          <w:numId w:val="26"/>
        </w:numPr>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E</w:t>
      </w:r>
      <w:r w:rsidR="00B61AD0" w:rsidRPr="005908E2">
        <w:rPr>
          <w:rFonts w:ascii="Arial" w:hAnsi="Arial" w:cs="Arial"/>
          <w:b/>
          <w:bCs/>
          <w:sz w:val="20"/>
          <w:szCs w:val="20"/>
          <w:lang w:val="en-GB"/>
        </w:rPr>
        <w:t xml:space="preserve">nsure the </w:t>
      </w:r>
      <w:r w:rsidR="00D226EA">
        <w:rPr>
          <w:rFonts w:ascii="Arial" w:hAnsi="Arial" w:cs="Arial"/>
          <w:b/>
          <w:bCs/>
          <w:sz w:val="20"/>
          <w:szCs w:val="20"/>
          <w:lang w:val="en-GB"/>
        </w:rPr>
        <w:t>Organisation</w:t>
      </w:r>
      <w:r w:rsidR="00B61AD0" w:rsidRPr="005908E2">
        <w:rPr>
          <w:rFonts w:ascii="Arial" w:hAnsi="Arial" w:cs="Arial"/>
          <w:b/>
          <w:bCs/>
          <w:sz w:val="20"/>
          <w:szCs w:val="20"/>
          <w:lang w:val="en-GB"/>
        </w:rPr>
        <w:t xml:space="preserve"> is carrying out its purposes for the public benefit</w:t>
      </w:r>
    </w:p>
    <w:p w14:paraId="2BCC0621" w14:textId="4D13DBC8" w:rsidR="00B61AD0" w:rsidRPr="005908E2" w:rsidRDefault="00B61AD0" w:rsidP="00602802">
      <w:pPr>
        <w:widowControl/>
        <w:autoSpaceDE w:val="0"/>
        <w:autoSpaceDN w:val="0"/>
        <w:adjustRightInd w:val="0"/>
        <w:spacing w:after="0" w:line="240" w:lineRule="auto"/>
        <w:jc w:val="both"/>
        <w:rPr>
          <w:rFonts w:ascii="Arial" w:hAnsi="Arial" w:cs="Arial"/>
          <w:sz w:val="20"/>
          <w:szCs w:val="20"/>
          <w:lang w:val="en-GB"/>
        </w:rPr>
      </w:pPr>
    </w:p>
    <w:p w14:paraId="505F7A77" w14:textId="3177DBED" w:rsidR="00DE4067" w:rsidRPr="005908E2" w:rsidRDefault="003E5B1E" w:rsidP="0060280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Board member</w:t>
      </w:r>
      <w:r w:rsidR="00282E5D" w:rsidRPr="005908E2">
        <w:rPr>
          <w:rFonts w:ascii="Arial" w:hAnsi="Arial" w:cs="Arial"/>
          <w:sz w:val="20"/>
          <w:szCs w:val="20"/>
          <w:lang w:val="en-GB"/>
        </w:rPr>
        <w:t>s</w:t>
      </w:r>
      <w:r w:rsidR="00DE4067" w:rsidRPr="005908E2">
        <w:rPr>
          <w:rFonts w:ascii="Arial" w:hAnsi="Arial" w:cs="Arial"/>
          <w:sz w:val="20"/>
          <w:szCs w:val="20"/>
          <w:lang w:val="en-GB"/>
        </w:rPr>
        <w:t xml:space="preserve"> must make sure that the </w:t>
      </w:r>
      <w:r w:rsidR="00D226EA">
        <w:rPr>
          <w:rFonts w:ascii="Arial" w:hAnsi="Arial" w:cs="Arial"/>
          <w:sz w:val="20"/>
          <w:szCs w:val="20"/>
          <w:lang w:val="en-GB"/>
        </w:rPr>
        <w:t>Organisation</w:t>
      </w:r>
      <w:r w:rsidR="00DE4067" w:rsidRPr="005908E2">
        <w:rPr>
          <w:rFonts w:ascii="Arial" w:hAnsi="Arial" w:cs="Arial"/>
          <w:sz w:val="20"/>
          <w:szCs w:val="20"/>
          <w:lang w:val="en-GB"/>
        </w:rPr>
        <w:t xml:space="preserve"> is carrying out the purposes for which it is set up, and no other purpose. This means </w:t>
      </w:r>
      <w:r w:rsidRPr="005908E2">
        <w:rPr>
          <w:rFonts w:ascii="Arial" w:hAnsi="Arial" w:cs="Arial"/>
          <w:sz w:val="20"/>
          <w:szCs w:val="20"/>
          <w:lang w:val="en-GB"/>
        </w:rPr>
        <w:t>Board member</w:t>
      </w:r>
      <w:r w:rsidR="007A5A8F" w:rsidRPr="005908E2">
        <w:rPr>
          <w:rFonts w:ascii="Arial" w:hAnsi="Arial" w:cs="Arial"/>
          <w:sz w:val="20"/>
          <w:szCs w:val="20"/>
          <w:lang w:val="en-GB"/>
        </w:rPr>
        <w:t>s</w:t>
      </w:r>
      <w:r w:rsidR="00DE4067" w:rsidRPr="005908E2">
        <w:rPr>
          <w:rFonts w:ascii="Arial" w:hAnsi="Arial" w:cs="Arial"/>
          <w:sz w:val="20"/>
          <w:szCs w:val="20"/>
          <w:lang w:val="en-GB"/>
        </w:rPr>
        <w:t xml:space="preserve"> should: </w:t>
      </w:r>
    </w:p>
    <w:p w14:paraId="79EA17EB" w14:textId="5E3CD6E8" w:rsidR="00DE4067" w:rsidRPr="005908E2" w:rsidRDefault="00DE4067" w:rsidP="00602802">
      <w:pPr>
        <w:pStyle w:val="ListParagraph"/>
        <w:widowControl/>
        <w:numPr>
          <w:ilvl w:val="0"/>
          <w:numId w:val="2"/>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ensure </w:t>
      </w:r>
      <w:r w:rsidR="00C60AE7" w:rsidRPr="005908E2">
        <w:rPr>
          <w:rFonts w:ascii="Arial" w:hAnsi="Arial" w:cs="Arial"/>
          <w:sz w:val="20"/>
          <w:szCs w:val="20"/>
          <w:lang w:val="en-GB"/>
        </w:rPr>
        <w:t>they</w:t>
      </w:r>
      <w:r w:rsidRPr="005908E2">
        <w:rPr>
          <w:rFonts w:ascii="Arial" w:hAnsi="Arial" w:cs="Arial"/>
          <w:sz w:val="20"/>
          <w:szCs w:val="20"/>
          <w:lang w:val="en-GB"/>
        </w:rPr>
        <w:t xml:space="preserve"> understand the </w:t>
      </w:r>
      <w:r w:rsidR="00D226EA">
        <w:rPr>
          <w:rFonts w:ascii="Arial" w:hAnsi="Arial" w:cs="Arial"/>
          <w:sz w:val="20"/>
          <w:szCs w:val="20"/>
          <w:lang w:val="en-GB"/>
        </w:rPr>
        <w:t>Organisation</w:t>
      </w:r>
      <w:r w:rsidRPr="005908E2">
        <w:rPr>
          <w:rFonts w:ascii="Arial" w:hAnsi="Arial" w:cs="Arial"/>
          <w:sz w:val="20"/>
          <w:szCs w:val="20"/>
          <w:lang w:val="en-GB"/>
        </w:rPr>
        <w:t xml:space="preserve">’s purposes as set out in its governing document </w:t>
      </w:r>
    </w:p>
    <w:p w14:paraId="24A499C5" w14:textId="5F0D6AE1" w:rsidR="00DE4067" w:rsidRPr="005908E2" w:rsidRDefault="00DE4067" w:rsidP="00602802">
      <w:pPr>
        <w:pStyle w:val="ListParagraph"/>
        <w:widowControl/>
        <w:numPr>
          <w:ilvl w:val="0"/>
          <w:numId w:val="2"/>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plan what </w:t>
      </w:r>
      <w:r w:rsidR="00C60AE7" w:rsidRPr="005908E2">
        <w:rPr>
          <w:rFonts w:ascii="Arial" w:hAnsi="Arial" w:cs="Arial"/>
          <w:sz w:val="20"/>
          <w:szCs w:val="20"/>
          <w:lang w:val="en-GB"/>
        </w:rPr>
        <w:t>the</w:t>
      </w:r>
      <w:r w:rsidRPr="005908E2">
        <w:rPr>
          <w:rFonts w:ascii="Arial" w:hAnsi="Arial" w:cs="Arial"/>
          <w:sz w:val="20"/>
          <w:szCs w:val="20"/>
          <w:lang w:val="en-GB"/>
        </w:rPr>
        <w:t xml:space="preserve"> </w:t>
      </w:r>
      <w:r w:rsidR="00D226EA">
        <w:rPr>
          <w:rFonts w:ascii="Arial" w:hAnsi="Arial" w:cs="Arial"/>
          <w:sz w:val="20"/>
          <w:szCs w:val="20"/>
          <w:lang w:val="en-GB"/>
        </w:rPr>
        <w:t>Organisation</w:t>
      </w:r>
      <w:r w:rsidRPr="005908E2">
        <w:rPr>
          <w:rFonts w:ascii="Arial" w:hAnsi="Arial" w:cs="Arial"/>
          <w:sz w:val="20"/>
          <w:szCs w:val="20"/>
          <w:lang w:val="en-GB"/>
        </w:rPr>
        <w:t xml:space="preserve"> will do, and what </w:t>
      </w:r>
      <w:r w:rsidR="00C60AE7" w:rsidRPr="005908E2">
        <w:rPr>
          <w:rFonts w:ascii="Arial" w:hAnsi="Arial" w:cs="Arial"/>
          <w:sz w:val="20"/>
          <w:szCs w:val="20"/>
          <w:lang w:val="en-GB"/>
        </w:rPr>
        <w:t>the board</w:t>
      </w:r>
      <w:r w:rsidRPr="005908E2">
        <w:rPr>
          <w:rFonts w:ascii="Arial" w:hAnsi="Arial" w:cs="Arial"/>
          <w:sz w:val="20"/>
          <w:szCs w:val="20"/>
          <w:lang w:val="en-GB"/>
        </w:rPr>
        <w:t xml:space="preserve"> want it to achieve </w:t>
      </w:r>
    </w:p>
    <w:p w14:paraId="59ABD6BC" w14:textId="20CA2975" w:rsidR="00DE4067" w:rsidRPr="005908E2" w:rsidRDefault="00DE4067" w:rsidP="00602802">
      <w:pPr>
        <w:pStyle w:val="ListParagraph"/>
        <w:widowControl/>
        <w:numPr>
          <w:ilvl w:val="0"/>
          <w:numId w:val="2"/>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be able to explain how </w:t>
      </w:r>
      <w:proofErr w:type="gramStart"/>
      <w:r w:rsidRPr="005908E2">
        <w:rPr>
          <w:rFonts w:ascii="Arial" w:hAnsi="Arial" w:cs="Arial"/>
          <w:sz w:val="20"/>
          <w:szCs w:val="20"/>
          <w:lang w:val="en-GB"/>
        </w:rPr>
        <w:t>all of</w:t>
      </w:r>
      <w:proofErr w:type="gramEnd"/>
      <w:r w:rsidRPr="005908E2">
        <w:rPr>
          <w:rFonts w:ascii="Arial" w:hAnsi="Arial" w:cs="Arial"/>
          <w:sz w:val="20"/>
          <w:szCs w:val="20"/>
          <w:lang w:val="en-GB"/>
        </w:rPr>
        <w:t xml:space="preserve"> the </w:t>
      </w:r>
      <w:r w:rsidR="001E274F">
        <w:rPr>
          <w:rFonts w:ascii="Arial" w:hAnsi="Arial" w:cs="Arial"/>
          <w:sz w:val="20"/>
          <w:szCs w:val="20"/>
          <w:lang w:val="en-GB"/>
        </w:rPr>
        <w:t>organisation</w:t>
      </w:r>
      <w:r w:rsidRPr="005908E2">
        <w:rPr>
          <w:rFonts w:ascii="Arial" w:hAnsi="Arial" w:cs="Arial"/>
          <w:sz w:val="20"/>
          <w:szCs w:val="20"/>
          <w:lang w:val="en-GB"/>
        </w:rPr>
        <w:t xml:space="preserve">’s activities are intended to further or support its purposes </w:t>
      </w:r>
    </w:p>
    <w:p w14:paraId="02F8CE1D" w14:textId="06A540AE" w:rsidR="006B2600" w:rsidRPr="005908E2" w:rsidRDefault="00DE4067" w:rsidP="00602802">
      <w:pPr>
        <w:pStyle w:val="ListParagraph"/>
        <w:widowControl/>
        <w:numPr>
          <w:ilvl w:val="0"/>
          <w:numId w:val="2"/>
        </w:numPr>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sz w:val="20"/>
          <w:szCs w:val="20"/>
          <w:lang w:val="en-GB"/>
        </w:rPr>
        <w:t xml:space="preserve">understand how the </w:t>
      </w:r>
      <w:r w:rsidR="00D226EA">
        <w:rPr>
          <w:rFonts w:ascii="Arial" w:hAnsi="Arial" w:cs="Arial"/>
          <w:sz w:val="20"/>
          <w:szCs w:val="20"/>
          <w:lang w:val="en-GB"/>
        </w:rPr>
        <w:t>Organisation</w:t>
      </w:r>
      <w:r w:rsidRPr="005908E2">
        <w:rPr>
          <w:rFonts w:ascii="Arial" w:hAnsi="Arial" w:cs="Arial"/>
          <w:sz w:val="20"/>
          <w:szCs w:val="20"/>
          <w:lang w:val="en-GB"/>
        </w:rPr>
        <w:t xml:space="preserve"> benefits the public by carrying out its purposes</w:t>
      </w:r>
    </w:p>
    <w:p w14:paraId="09D0AD25" w14:textId="77777777" w:rsidR="00B505B9" w:rsidRPr="005908E2" w:rsidRDefault="00B505B9" w:rsidP="00602802">
      <w:pPr>
        <w:widowControl/>
        <w:autoSpaceDE w:val="0"/>
        <w:autoSpaceDN w:val="0"/>
        <w:adjustRightInd w:val="0"/>
        <w:spacing w:after="0" w:line="240" w:lineRule="auto"/>
        <w:jc w:val="both"/>
        <w:rPr>
          <w:rFonts w:ascii="Arial" w:hAnsi="Arial" w:cs="Arial"/>
          <w:sz w:val="20"/>
          <w:szCs w:val="20"/>
          <w:shd w:val="clear" w:color="auto" w:fill="FFFFFF"/>
        </w:rPr>
      </w:pPr>
    </w:p>
    <w:p w14:paraId="318A1A56" w14:textId="2F72B8B3" w:rsidR="00DE4067" w:rsidRPr="005908E2" w:rsidRDefault="00B505B9" w:rsidP="00602802">
      <w:pPr>
        <w:widowControl/>
        <w:autoSpaceDE w:val="0"/>
        <w:autoSpaceDN w:val="0"/>
        <w:adjustRightInd w:val="0"/>
        <w:spacing w:after="0" w:line="240" w:lineRule="auto"/>
        <w:jc w:val="both"/>
        <w:rPr>
          <w:rFonts w:ascii="Arial" w:hAnsi="Arial" w:cs="Arial"/>
          <w:sz w:val="20"/>
          <w:szCs w:val="20"/>
          <w:shd w:val="clear" w:color="auto" w:fill="FFFFFF"/>
        </w:rPr>
      </w:pPr>
      <w:r w:rsidRPr="005908E2">
        <w:rPr>
          <w:rFonts w:ascii="Arial" w:hAnsi="Arial" w:cs="Arial"/>
          <w:sz w:val="20"/>
          <w:szCs w:val="20"/>
          <w:shd w:val="clear" w:color="auto" w:fill="FFFFFF"/>
        </w:rPr>
        <w:t>See</w:t>
      </w:r>
      <w:r w:rsidR="00F079A4">
        <w:rPr>
          <w:rFonts w:ascii="Arial" w:hAnsi="Arial" w:cs="Arial"/>
          <w:sz w:val="20"/>
          <w:szCs w:val="20"/>
          <w:shd w:val="clear" w:color="auto" w:fill="FFFFFF"/>
        </w:rPr>
        <w:t xml:space="preserve"> </w:t>
      </w:r>
      <w:hyperlink r:id="rId26" w:anchor="s4" w:history="1">
        <w:r w:rsidRPr="005908E2">
          <w:rPr>
            <w:rFonts w:ascii="Arial" w:hAnsi="Arial" w:cs="Arial"/>
            <w:sz w:val="20"/>
            <w:szCs w:val="20"/>
            <w:u w:val="single"/>
            <w:shd w:val="clear" w:color="auto" w:fill="FFFFFF"/>
          </w:rPr>
          <w:t>section 4</w:t>
        </w:r>
      </w:hyperlink>
      <w:r w:rsidR="00F079A4">
        <w:rPr>
          <w:rFonts w:ascii="Arial" w:hAnsi="Arial" w:cs="Arial"/>
          <w:sz w:val="20"/>
          <w:szCs w:val="20"/>
          <w:shd w:val="clear" w:color="auto" w:fill="FFFFFF"/>
        </w:rPr>
        <w:t xml:space="preserve"> </w:t>
      </w:r>
      <w:r w:rsidRPr="005908E2">
        <w:rPr>
          <w:rFonts w:ascii="Arial" w:hAnsi="Arial" w:cs="Arial"/>
          <w:sz w:val="20"/>
          <w:szCs w:val="20"/>
          <w:shd w:val="clear" w:color="auto" w:fill="FFFFFF"/>
        </w:rPr>
        <w:t xml:space="preserve">of the </w:t>
      </w:r>
      <w:r w:rsidRPr="005908E2">
        <w:rPr>
          <w:rFonts w:ascii="Arial" w:hAnsi="Arial" w:cs="Arial"/>
          <w:i/>
          <w:iCs/>
          <w:sz w:val="20"/>
          <w:szCs w:val="20"/>
          <w:shd w:val="clear" w:color="auto" w:fill="FFFFFF"/>
        </w:rPr>
        <w:t xml:space="preserve">Essential </w:t>
      </w:r>
      <w:r w:rsidR="003E5B1E" w:rsidRPr="005908E2">
        <w:rPr>
          <w:rFonts w:ascii="Arial" w:hAnsi="Arial" w:cs="Arial"/>
          <w:i/>
          <w:iCs/>
          <w:sz w:val="20"/>
          <w:szCs w:val="20"/>
          <w:shd w:val="clear" w:color="auto" w:fill="FFFFFF"/>
        </w:rPr>
        <w:t>Board member</w:t>
      </w:r>
      <w:r w:rsidRPr="005908E2">
        <w:rPr>
          <w:rFonts w:ascii="Arial" w:hAnsi="Arial" w:cs="Arial"/>
          <w:sz w:val="20"/>
          <w:szCs w:val="20"/>
          <w:shd w:val="clear" w:color="auto" w:fill="FFFFFF"/>
        </w:rPr>
        <w:t xml:space="preserve"> for more information.</w:t>
      </w:r>
    </w:p>
    <w:p w14:paraId="624F5CFB" w14:textId="77777777" w:rsidR="00384734" w:rsidRPr="005908E2" w:rsidRDefault="00384734" w:rsidP="00602802">
      <w:pPr>
        <w:widowControl/>
        <w:autoSpaceDE w:val="0"/>
        <w:autoSpaceDN w:val="0"/>
        <w:adjustRightInd w:val="0"/>
        <w:spacing w:after="0" w:line="240" w:lineRule="auto"/>
        <w:jc w:val="both"/>
        <w:rPr>
          <w:rFonts w:ascii="Arial" w:hAnsi="Arial" w:cs="Arial"/>
          <w:b/>
          <w:bCs/>
          <w:sz w:val="20"/>
          <w:szCs w:val="20"/>
          <w:lang w:val="en-GB"/>
        </w:rPr>
      </w:pPr>
    </w:p>
    <w:p w14:paraId="166575B2" w14:textId="0F065ECE" w:rsidR="00575F2C" w:rsidRPr="005908E2" w:rsidRDefault="00B1730C" w:rsidP="00602802">
      <w:pPr>
        <w:pStyle w:val="ListParagraph"/>
        <w:widowControl/>
        <w:numPr>
          <w:ilvl w:val="0"/>
          <w:numId w:val="26"/>
        </w:numPr>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C</w:t>
      </w:r>
      <w:r w:rsidR="00587F42" w:rsidRPr="005908E2">
        <w:rPr>
          <w:rFonts w:ascii="Arial" w:hAnsi="Arial" w:cs="Arial"/>
          <w:b/>
          <w:bCs/>
          <w:sz w:val="20"/>
          <w:szCs w:val="20"/>
          <w:lang w:val="en-GB"/>
        </w:rPr>
        <w:t xml:space="preserve">omply </w:t>
      </w:r>
      <w:r w:rsidR="00B2186D" w:rsidRPr="005908E2">
        <w:rPr>
          <w:rFonts w:ascii="Arial" w:hAnsi="Arial" w:cs="Arial"/>
          <w:b/>
          <w:bCs/>
          <w:sz w:val="20"/>
          <w:szCs w:val="20"/>
          <w:lang w:val="en-GB"/>
        </w:rPr>
        <w:t xml:space="preserve">with the </w:t>
      </w:r>
      <w:r w:rsidR="00D226EA">
        <w:rPr>
          <w:rFonts w:ascii="Arial" w:hAnsi="Arial" w:cs="Arial"/>
          <w:b/>
          <w:bCs/>
          <w:sz w:val="20"/>
          <w:szCs w:val="20"/>
          <w:lang w:val="en-GB"/>
        </w:rPr>
        <w:t>Organisation</w:t>
      </w:r>
      <w:r w:rsidR="00B2186D" w:rsidRPr="005908E2">
        <w:rPr>
          <w:rFonts w:ascii="Arial" w:hAnsi="Arial" w:cs="Arial"/>
          <w:b/>
          <w:bCs/>
          <w:sz w:val="20"/>
          <w:szCs w:val="20"/>
          <w:lang w:val="en-GB"/>
        </w:rPr>
        <w:t>’s governing document and the law</w:t>
      </w:r>
    </w:p>
    <w:p w14:paraId="7484A0BD" w14:textId="0418FB99" w:rsidR="00B1730C" w:rsidRPr="005908E2" w:rsidRDefault="003E5B1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Board member</w:t>
      </w:r>
      <w:r w:rsidR="00282E5D" w:rsidRPr="005908E2">
        <w:rPr>
          <w:rFonts w:ascii="Arial" w:eastAsia="Times New Roman" w:hAnsi="Arial" w:cs="Arial"/>
          <w:sz w:val="20"/>
          <w:szCs w:val="20"/>
          <w:lang w:val="en-GB" w:eastAsia="en-GB"/>
        </w:rPr>
        <w:t>s</w:t>
      </w:r>
      <w:r w:rsidR="00B1730C" w:rsidRPr="005908E2">
        <w:rPr>
          <w:rFonts w:ascii="Arial" w:eastAsia="Times New Roman" w:hAnsi="Arial" w:cs="Arial"/>
          <w:sz w:val="20"/>
          <w:szCs w:val="20"/>
          <w:lang w:val="en-GB" w:eastAsia="en-GB"/>
        </w:rPr>
        <w:t xml:space="preserve"> must:</w:t>
      </w:r>
    </w:p>
    <w:p w14:paraId="1F17775C" w14:textId="026FB219" w:rsidR="00B1730C" w:rsidRPr="005908E2" w:rsidRDefault="00B1730C" w:rsidP="00602802">
      <w:pPr>
        <w:pStyle w:val="ListParagraph"/>
        <w:widowControl/>
        <w:numPr>
          <w:ilvl w:val="0"/>
          <w:numId w:val="30"/>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make sure that the </w:t>
      </w:r>
      <w:r w:rsidR="00D226EA">
        <w:rPr>
          <w:rFonts w:ascii="Arial" w:eastAsia="Times New Roman" w:hAnsi="Arial" w:cs="Arial"/>
          <w:sz w:val="20"/>
          <w:szCs w:val="20"/>
          <w:lang w:val="en-GB" w:eastAsia="en-GB"/>
        </w:rPr>
        <w:t>Organisation</w:t>
      </w:r>
      <w:r w:rsidRPr="005908E2">
        <w:rPr>
          <w:rFonts w:ascii="Arial" w:eastAsia="Times New Roman" w:hAnsi="Arial" w:cs="Arial"/>
          <w:sz w:val="20"/>
          <w:szCs w:val="20"/>
          <w:lang w:val="en-GB" w:eastAsia="en-GB"/>
        </w:rPr>
        <w:t xml:space="preserve"> complies with its governing document</w:t>
      </w:r>
    </w:p>
    <w:p w14:paraId="624AD245" w14:textId="1FFE9CAF" w:rsidR="00B1730C" w:rsidRPr="005908E2" w:rsidRDefault="00B1730C" w:rsidP="00602802">
      <w:pPr>
        <w:pStyle w:val="ListParagraph"/>
        <w:widowControl/>
        <w:numPr>
          <w:ilvl w:val="0"/>
          <w:numId w:val="30"/>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comply with </w:t>
      </w:r>
      <w:r w:rsidR="00D226EA">
        <w:rPr>
          <w:rFonts w:ascii="Arial" w:eastAsia="Times New Roman" w:hAnsi="Arial" w:cs="Arial"/>
          <w:sz w:val="20"/>
          <w:szCs w:val="20"/>
          <w:lang w:val="en-GB" w:eastAsia="en-GB"/>
        </w:rPr>
        <w:t>legal</w:t>
      </w:r>
      <w:r w:rsidRPr="005908E2">
        <w:rPr>
          <w:rFonts w:ascii="Arial" w:eastAsia="Times New Roman" w:hAnsi="Arial" w:cs="Arial"/>
          <w:sz w:val="20"/>
          <w:szCs w:val="20"/>
          <w:lang w:val="en-GB" w:eastAsia="en-GB"/>
        </w:rPr>
        <w:t xml:space="preserve"> requirements that apply to your </w:t>
      </w:r>
      <w:r w:rsidR="00D226EA">
        <w:rPr>
          <w:rFonts w:ascii="Arial" w:eastAsia="Times New Roman" w:hAnsi="Arial" w:cs="Arial"/>
          <w:sz w:val="20"/>
          <w:szCs w:val="20"/>
          <w:lang w:val="en-GB" w:eastAsia="en-GB"/>
        </w:rPr>
        <w:t>Organisation</w:t>
      </w:r>
    </w:p>
    <w:p w14:paraId="6FEA8AF8" w14:textId="71DCF51C" w:rsidR="00F64B2A" w:rsidRPr="005908E2" w:rsidRDefault="00F64B2A" w:rsidP="00602802">
      <w:pPr>
        <w:widowControl/>
        <w:autoSpaceDE w:val="0"/>
        <w:autoSpaceDN w:val="0"/>
        <w:adjustRightInd w:val="0"/>
        <w:spacing w:after="0" w:line="240" w:lineRule="auto"/>
        <w:jc w:val="both"/>
        <w:rPr>
          <w:rFonts w:ascii="Arial" w:hAnsi="Arial" w:cs="Arial"/>
          <w:sz w:val="20"/>
          <w:szCs w:val="20"/>
          <w:lang w:val="en-GB"/>
        </w:rPr>
      </w:pPr>
    </w:p>
    <w:p w14:paraId="44B41EEB" w14:textId="1BC831A3" w:rsidR="00B505B9" w:rsidRPr="005908E2" w:rsidRDefault="00B505B9" w:rsidP="00602802">
      <w:pPr>
        <w:widowControl/>
        <w:autoSpaceDE w:val="0"/>
        <w:autoSpaceDN w:val="0"/>
        <w:adjustRightInd w:val="0"/>
        <w:spacing w:after="0" w:line="240" w:lineRule="auto"/>
        <w:jc w:val="both"/>
        <w:rPr>
          <w:rFonts w:ascii="Arial" w:hAnsi="Arial" w:cs="Arial"/>
          <w:sz w:val="20"/>
          <w:szCs w:val="20"/>
          <w:shd w:val="clear" w:color="auto" w:fill="FFFFFF"/>
        </w:rPr>
      </w:pPr>
      <w:r w:rsidRPr="005908E2">
        <w:rPr>
          <w:rFonts w:ascii="Arial" w:hAnsi="Arial" w:cs="Arial"/>
          <w:sz w:val="20"/>
          <w:szCs w:val="20"/>
          <w:shd w:val="clear" w:color="auto" w:fill="FFFFFF"/>
        </w:rPr>
        <w:t>See</w:t>
      </w:r>
      <w:r w:rsidR="005F6576">
        <w:rPr>
          <w:rFonts w:ascii="Arial" w:hAnsi="Arial" w:cs="Arial"/>
          <w:sz w:val="20"/>
          <w:szCs w:val="20"/>
          <w:shd w:val="clear" w:color="auto" w:fill="FFFFFF"/>
        </w:rPr>
        <w:t xml:space="preserve"> </w:t>
      </w:r>
      <w:hyperlink r:id="rId27" w:anchor="s5" w:history="1">
        <w:r w:rsidRPr="005908E2">
          <w:rPr>
            <w:rStyle w:val="Hyperlink"/>
            <w:rFonts w:ascii="Arial" w:hAnsi="Arial" w:cs="Arial"/>
            <w:color w:val="auto"/>
            <w:sz w:val="20"/>
            <w:szCs w:val="20"/>
            <w:shd w:val="clear" w:color="auto" w:fill="FFFFFF"/>
          </w:rPr>
          <w:t>section 5</w:t>
        </w:r>
      </w:hyperlink>
      <w:r w:rsidR="005F6576">
        <w:rPr>
          <w:rFonts w:ascii="Arial" w:hAnsi="Arial" w:cs="Arial"/>
          <w:sz w:val="20"/>
          <w:szCs w:val="20"/>
          <w:shd w:val="clear" w:color="auto" w:fill="FFFFFF"/>
        </w:rPr>
        <w:t xml:space="preserve"> </w:t>
      </w:r>
      <w:r w:rsidRPr="005908E2">
        <w:rPr>
          <w:rFonts w:ascii="Arial" w:hAnsi="Arial" w:cs="Arial"/>
          <w:sz w:val="20"/>
          <w:szCs w:val="20"/>
          <w:shd w:val="clear" w:color="auto" w:fill="FFFFFF"/>
        </w:rPr>
        <w:t xml:space="preserve">of the </w:t>
      </w:r>
      <w:r w:rsidRPr="005908E2">
        <w:rPr>
          <w:rFonts w:ascii="Arial" w:hAnsi="Arial" w:cs="Arial"/>
          <w:i/>
          <w:iCs/>
          <w:sz w:val="20"/>
          <w:szCs w:val="20"/>
          <w:shd w:val="clear" w:color="auto" w:fill="FFFFFF"/>
        </w:rPr>
        <w:t xml:space="preserve">Essential </w:t>
      </w:r>
      <w:r w:rsidR="003E5B1E" w:rsidRPr="005908E2">
        <w:rPr>
          <w:rFonts w:ascii="Arial" w:hAnsi="Arial" w:cs="Arial"/>
          <w:i/>
          <w:iCs/>
          <w:sz w:val="20"/>
          <w:szCs w:val="20"/>
          <w:shd w:val="clear" w:color="auto" w:fill="FFFFFF"/>
        </w:rPr>
        <w:t>Board member</w:t>
      </w:r>
      <w:r w:rsidR="005F6576">
        <w:rPr>
          <w:rFonts w:ascii="Arial" w:hAnsi="Arial" w:cs="Arial"/>
          <w:sz w:val="20"/>
          <w:szCs w:val="20"/>
          <w:shd w:val="clear" w:color="auto" w:fill="FFFFFF"/>
        </w:rPr>
        <w:t xml:space="preserve"> </w:t>
      </w:r>
      <w:r w:rsidRPr="005908E2">
        <w:rPr>
          <w:rFonts w:ascii="Arial" w:hAnsi="Arial" w:cs="Arial"/>
          <w:sz w:val="20"/>
          <w:szCs w:val="20"/>
          <w:shd w:val="clear" w:color="auto" w:fill="FFFFFF"/>
        </w:rPr>
        <w:t>for more information.</w:t>
      </w:r>
    </w:p>
    <w:p w14:paraId="0B4C3A06" w14:textId="77777777" w:rsidR="00384734" w:rsidRPr="005908E2" w:rsidRDefault="00384734" w:rsidP="00602802">
      <w:pPr>
        <w:widowControl/>
        <w:autoSpaceDE w:val="0"/>
        <w:autoSpaceDN w:val="0"/>
        <w:adjustRightInd w:val="0"/>
        <w:spacing w:after="0" w:line="240" w:lineRule="auto"/>
        <w:jc w:val="both"/>
        <w:rPr>
          <w:rFonts w:ascii="Arial" w:hAnsi="Arial" w:cs="Arial"/>
          <w:sz w:val="20"/>
          <w:szCs w:val="20"/>
          <w:shd w:val="clear" w:color="auto" w:fill="FFFFFF"/>
        </w:rPr>
      </w:pPr>
    </w:p>
    <w:p w14:paraId="706884BD" w14:textId="56105788" w:rsidR="00842BDF" w:rsidRPr="005908E2" w:rsidRDefault="00B1730C" w:rsidP="00602802">
      <w:pPr>
        <w:pStyle w:val="ListParagraph"/>
        <w:widowControl/>
        <w:numPr>
          <w:ilvl w:val="0"/>
          <w:numId w:val="26"/>
        </w:numPr>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A</w:t>
      </w:r>
      <w:r w:rsidR="00B2186D" w:rsidRPr="005908E2">
        <w:rPr>
          <w:rFonts w:ascii="Arial" w:hAnsi="Arial" w:cs="Arial"/>
          <w:b/>
          <w:bCs/>
          <w:sz w:val="20"/>
          <w:szCs w:val="20"/>
          <w:lang w:val="en-GB"/>
        </w:rPr>
        <w:t xml:space="preserve">ct in the </w:t>
      </w:r>
      <w:r w:rsidR="00D226EA">
        <w:rPr>
          <w:rFonts w:ascii="Arial" w:hAnsi="Arial" w:cs="Arial"/>
          <w:b/>
          <w:bCs/>
          <w:sz w:val="20"/>
          <w:szCs w:val="20"/>
          <w:lang w:val="en-GB"/>
        </w:rPr>
        <w:t>Organisation</w:t>
      </w:r>
      <w:r w:rsidR="00B2186D" w:rsidRPr="005908E2">
        <w:rPr>
          <w:rFonts w:ascii="Arial" w:hAnsi="Arial" w:cs="Arial"/>
          <w:b/>
          <w:bCs/>
          <w:sz w:val="20"/>
          <w:szCs w:val="20"/>
          <w:lang w:val="en-GB"/>
        </w:rPr>
        <w:t>’s best interests</w:t>
      </w:r>
    </w:p>
    <w:p w14:paraId="0422D2E8" w14:textId="650DF2EA" w:rsidR="00842BDF" w:rsidRPr="005908E2" w:rsidRDefault="003E5B1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Board member</w:t>
      </w:r>
      <w:r w:rsidR="00842BDF" w:rsidRPr="005908E2">
        <w:rPr>
          <w:rFonts w:ascii="Arial" w:eastAsia="Times New Roman" w:hAnsi="Arial" w:cs="Arial"/>
          <w:sz w:val="20"/>
          <w:szCs w:val="20"/>
          <w:lang w:val="en-GB" w:eastAsia="en-GB"/>
        </w:rPr>
        <w:t>s must:</w:t>
      </w:r>
    </w:p>
    <w:p w14:paraId="4701D071" w14:textId="4BFADD83" w:rsidR="00842BDF" w:rsidRPr="005908E2" w:rsidRDefault="00842BDF" w:rsidP="00602802">
      <w:pPr>
        <w:pStyle w:val="ListParagraph"/>
        <w:widowControl/>
        <w:numPr>
          <w:ilvl w:val="0"/>
          <w:numId w:val="22"/>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do what you and your co-</w:t>
      </w:r>
      <w:r w:rsidR="003E5B1E" w:rsidRPr="005908E2">
        <w:rPr>
          <w:rFonts w:ascii="Arial" w:eastAsia="Times New Roman" w:hAnsi="Arial" w:cs="Arial"/>
          <w:sz w:val="20"/>
          <w:szCs w:val="20"/>
          <w:lang w:val="en-GB" w:eastAsia="en-GB"/>
        </w:rPr>
        <w:t>Board member</w:t>
      </w:r>
      <w:r w:rsidRPr="005908E2">
        <w:rPr>
          <w:rFonts w:ascii="Arial" w:eastAsia="Times New Roman" w:hAnsi="Arial" w:cs="Arial"/>
          <w:sz w:val="20"/>
          <w:szCs w:val="20"/>
          <w:lang w:val="en-GB" w:eastAsia="en-GB"/>
        </w:rPr>
        <w:t xml:space="preserve">s (and no one else) decide will best enable the </w:t>
      </w:r>
      <w:r w:rsidR="00D226EA">
        <w:rPr>
          <w:rFonts w:ascii="Arial" w:eastAsia="Times New Roman" w:hAnsi="Arial" w:cs="Arial"/>
          <w:sz w:val="20"/>
          <w:szCs w:val="20"/>
          <w:lang w:val="en-GB" w:eastAsia="en-GB"/>
        </w:rPr>
        <w:t>Organisation</w:t>
      </w:r>
      <w:r w:rsidRPr="005908E2">
        <w:rPr>
          <w:rFonts w:ascii="Arial" w:eastAsia="Times New Roman" w:hAnsi="Arial" w:cs="Arial"/>
          <w:sz w:val="20"/>
          <w:szCs w:val="20"/>
          <w:lang w:val="en-GB" w:eastAsia="en-GB"/>
        </w:rPr>
        <w:t xml:space="preserve"> to carry out its purposes</w:t>
      </w:r>
    </w:p>
    <w:p w14:paraId="2BA667CD" w14:textId="47EC38DF" w:rsidR="00842BDF" w:rsidRPr="005908E2" w:rsidRDefault="00842BDF" w:rsidP="00602802">
      <w:pPr>
        <w:pStyle w:val="ListParagraph"/>
        <w:widowControl/>
        <w:numPr>
          <w:ilvl w:val="0"/>
          <w:numId w:val="22"/>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with your co-</w:t>
      </w:r>
      <w:r w:rsidR="003E5B1E" w:rsidRPr="005908E2">
        <w:rPr>
          <w:rFonts w:ascii="Arial" w:eastAsia="Times New Roman" w:hAnsi="Arial" w:cs="Arial"/>
          <w:sz w:val="20"/>
          <w:szCs w:val="20"/>
          <w:lang w:val="en-GB" w:eastAsia="en-GB"/>
        </w:rPr>
        <w:t>Board member</w:t>
      </w:r>
      <w:r w:rsidRPr="005908E2">
        <w:rPr>
          <w:rFonts w:ascii="Arial" w:eastAsia="Times New Roman" w:hAnsi="Arial" w:cs="Arial"/>
          <w:sz w:val="20"/>
          <w:szCs w:val="20"/>
          <w:lang w:val="en-GB" w:eastAsia="en-GB"/>
        </w:rPr>
        <w:t>s, make balanced and adequately informed decisions, thinking about the long term as well as the short term</w:t>
      </w:r>
    </w:p>
    <w:p w14:paraId="29E8FAC4" w14:textId="7210D403" w:rsidR="00842BDF" w:rsidRPr="005908E2" w:rsidRDefault="00842BDF" w:rsidP="00602802">
      <w:pPr>
        <w:pStyle w:val="ListParagraph"/>
        <w:widowControl/>
        <w:numPr>
          <w:ilvl w:val="0"/>
          <w:numId w:val="22"/>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avoid putting yourself in a position where your duty to your </w:t>
      </w:r>
      <w:r w:rsidR="001E274F">
        <w:rPr>
          <w:rFonts w:ascii="Arial" w:eastAsia="Times New Roman" w:hAnsi="Arial" w:cs="Arial"/>
          <w:sz w:val="20"/>
          <w:szCs w:val="20"/>
          <w:lang w:val="en-GB" w:eastAsia="en-GB"/>
        </w:rPr>
        <w:t>Organisation</w:t>
      </w:r>
      <w:r w:rsidRPr="005908E2">
        <w:rPr>
          <w:rFonts w:ascii="Arial" w:eastAsia="Times New Roman" w:hAnsi="Arial" w:cs="Arial"/>
          <w:sz w:val="20"/>
          <w:szCs w:val="20"/>
          <w:lang w:val="en-GB" w:eastAsia="en-GB"/>
        </w:rPr>
        <w:t xml:space="preserve"> conflicts with your personal interests or loyalty to any other person or body</w:t>
      </w:r>
    </w:p>
    <w:p w14:paraId="69E8FC21" w14:textId="134C06A7" w:rsidR="00842BDF" w:rsidRPr="005908E2" w:rsidRDefault="00842BDF" w:rsidP="00602802">
      <w:pPr>
        <w:pStyle w:val="ListParagraph"/>
        <w:widowControl/>
        <w:numPr>
          <w:ilvl w:val="0"/>
          <w:numId w:val="22"/>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not receive any benefit from the </w:t>
      </w:r>
      <w:r w:rsidR="00D226EA">
        <w:rPr>
          <w:rFonts w:ascii="Arial" w:eastAsia="Times New Roman" w:hAnsi="Arial" w:cs="Arial"/>
          <w:sz w:val="20"/>
          <w:szCs w:val="20"/>
          <w:lang w:val="en-GB" w:eastAsia="en-GB"/>
        </w:rPr>
        <w:t>Organisation</w:t>
      </w:r>
      <w:r w:rsidRPr="005908E2">
        <w:rPr>
          <w:rFonts w:ascii="Arial" w:eastAsia="Times New Roman" w:hAnsi="Arial" w:cs="Arial"/>
          <w:sz w:val="20"/>
          <w:szCs w:val="20"/>
          <w:lang w:val="en-GB" w:eastAsia="en-GB"/>
        </w:rPr>
        <w:t xml:space="preserve"> unless it is properly authorised and is clearly in the </w:t>
      </w:r>
      <w:r w:rsidR="00D226EA">
        <w:rPr>
          <w:rFonts w:ascii="Arial" w:eastAsia="Times New Roman" w:hAnsi="Arial" w:cs="Arial"/>
          <w:sz w:val="20"/>
          <w:szCs w:val="20"/>
          <w:lang w:val="en-GB" w:eastAsia="en-GB"/>
        </w:rPr>
        <w:t>Organisation</w:t>
      </w:r>
      <w:r w:rsidRPr="005908E2">
        <w:rPr>
          <w:rFonts w:ascii="Arial" w:eastAsia="Times New Roman" w:hAnsi="Arial" w:cs="Arial"/>
          <w:sz w:val="20"/>
          <w:szCs w:val="20"/>
          <w:lang w:val="en-GB" w:eastAsia="en-GB"/>
        </w:rPr>
        <w:t xml:space="preserve">’s interests; this also includes anyone who is financially connected to </w:t>
      </w:r>
      <w:r w:rsidR="008242DB" w:rsidRPr="005908E2">
        <w:rPr>
          <w:rFonts w:ascii="Arial" w:eastAsia="Times New Roman" w:hAnsi="Arial" w:cs="Arial"/>
          <w:sz w:val="20"/>
          <w:szCs w:val="20"/>
          <w:lang w:val="en-GB" w:eastAsia="en-GB"/>
        </w:rPr>
        <w:t xml:space="preserve">a </w:t>
      </w:r>
      <w:r w:rsidR="003E5B1E" w:rsidRPr="005908E2">
        <w:rPr>
          <w:rFonts w:ascii="Arial" w:eastAsia="Times New Roman" w:hAnsi="Arial" w:cs="Arial"/>
          <w:sz w:val="20"/>
          <w:szCs w:val="20"/>
          <w:lang w:val="en-GB" w:eastAsia="en-GB"/>
        </w:rPr>
        <w:t>Board member</w:t>
      </w:r>
      <w:r w:rsidRPr="005908E2">
        <w:rPr>
          <w:rFonts w:ascii="Arial" w:eastAsia="Times New Roman" w:hAnsi="Arial" w:cs="Arial"/>
          <w:sz w:val="20"/>
          <w:szCs w:val="20"/>
          <w:lang w:val="en-GB" w:eastAsia="en-GB"/>
        </w:rPr>
        <w:t>, such as a partner, dependent child or business partner</w:t>
      </w:r>
    </w:p>
    <w:p w14:paraId="0DC498C7" w14:textId="5308BF09" w:rsidR="007C6247" w:rsidRPr="005908E2" w:rsidRDefault="007C6247"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hAnsi="Arial" w:cs="Arial"/>
          <w:sz w:val="20"/>
          <w:szCs w:val="20"/>
          <w:shd w:val="clear" w:color="auto" w:fill="FFFFFF"/>
        </w:rPr>
        <w:t>See</w:t>
      </w:r>
      <w:r w:rsidR="00F079A4">
        <w:rPr>
          <w:rFonts w:ascii="Arial" w:hAnsi="Arial" w:cs="Arial"/>
          <w:sz w:val="20"/>
          <w:szCs w:val="20"/>
          <w:shd w:val="clear" w:color="auto" w:fill="FFFFFF"/>
        </w:rPr>
        <w:t xml:space="preserve"> </w:t>
      </w:r>
      <w:hyperlink r:id="rId28" w:anchor="s6" w:history="1">
        <w:r w:rsidRPr="005908E2">
          <w:rPr>
            <w:rStyle w:val="Hyperlink"/>
            <w:rFonts w:ascii="Arial" w:hAnsi="Arial" w:cs="Arial"/>
            <w:color w:val="auto"/>
            <w:sz w:val="20"/>
            <w:szCs w:val="20"/>
            <w:shd w:val="clear" w:color="auto" w:fill="FFFFFF"/>
          </w:rPr>
          <w:t>section 6</w:t>
        </w:r>
      </w:hyperlink>
      <w:r w:rsidR="00F079A4">
        <w:rPr>
          <w:rFonts w:ascii="Arial" w:hAnsi="Arial" w:cs="Arial"/>
          <w:sz w:val="20"/>
          <w:szCs w:val="20"/>
          <w:shd w:val="clear" w:color="auto" w:fill="FFFFFF"/>
        </w:rPr>
        <w:t xml:space="preserve"> </w:t>
      </w:r>
      <w:r w:rsidRPr="005908E2">
        <w:rPr>
          <w:rFonts w:ascii="Arial" w:hAnsi="Arial" w:cs="Arial"/>
          <w:sz w:val="20"/>
          <w:szCs w:val="20"/>
          <w:shd w:val="clear" w:color="auto" w:fill="FFFFFF"/>
        </w:rPr>
        <w:t xml:space="preserve">of the </w:t>
      </w:r>
      <w:r w:rsidRPr="005908E2">
        <w:rPr>
          <w:rFonts w:ascii="Arial" w:hAnsi="Arial" w:cs="Arial"/>
          <w:i/>
          <w:iCs/>
          <w:sz w:val="20"/>
          <w:szCs w:val="20"/>
          <w:shd w:val="clear" w:color="auto" w:fill="FFFFFF"/>
        </w:rPr>
        <w:t xml:space="preserve">Essential </w:t>
      </w:r>
      <w:r w:rsidR="003E5B1E" w:rsidRPr="005908E2">
        <w:rPr>
          <w:rFonts w:ascii="Arial" w:hAnsi="Arial" w:cs="Arial"/>
          <w:i/>
          <w:iCs/>
          <w:sz w:val="20"/>
          <w:szCs w:val="20"/>
          <w:shd w:val="clear" w:color="auto" w:fill="FFFFFF"/>
        </w:rPr>
        <w:t>Board member</w:t>
      </w:r>
      <w:r w:rsidRPr="005908E2">
        <w:rPr>
          <w:rFonts w:ascii="Arial" w:hAnsi="Arial" w:cs="Arial"/>
          <w:sz w:val="20"/>
          <w:szCs w:val="20"/>
          <w:shd w:val="clear" w:color="auto" w:fill="FFFFFF"/>
        </w:rPr>
        <w:t> for more information.</w:t>
      </w:r>
    </w:p>
    <w:p w14:paraId="02A9C06B" w14:textId="77777777" w:rsidR="00842BDF" w:rsidRPr="005908E2" w:rsidRDefault="00842BDF" w:rsidP="00602802">
      <w:pPr>
        <w:widowControl/>
        <w:autoSpaceDE w:val="0"/>
        <w:autoSpaceDN w:val="0"/>
        <w:adjustRightInd w:val="0"/>
        <w:spacing w:after="0" w:line="240" w:lineRule="auto"/>
        <w:jc w:val="both"/>
        <w:rPr>
          <w:rFonts w:ascii="Arial" w:hAnsi="Arial" w:cs="Arial"/>
          <w:b/>
          <w:bCs/>
          <w:sz w:val="20"/>
          <w:szCs w:val="20"/>
          <w:lang w:val="en-GB"/>
        </w:rPr>
      </w:pPr>
    </w:p>
    <w:p w14:paraId="500BA279" w14:textId="4477423F" w:rsidR="006B585E" w:rsidRPr="005908E2" w:rsidRDefault="007C6247" w:rsidP="00602802">
      <w:pPr>
        <w:pStyle w:val="ListParagraph"/>
        <w:widowControl/>
        <w:numPr>
          <w:ilvl w:val="0"/>
          <w:numId w:val="26"/>
        </w:numPr>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M</w:t>
      </w:r>
      <w:r w:rsidR="006B585E" w:rsidRPr="005908E2">
        <w:rPr>
          <w:rFonts w:ascii="Arial" w:hAnsi="Arial" w:cs="Arial"/>
          <w:b/>
          <w:bCs/>
          <w:sz w:val="20"/>
          <w:szCs w:val="20"/>
          <w:lang w:val="en-GB"/>
        </w:rPr>
        <w:t xml:space="preserve">anage the </w:t>
      </w:r>
      <w:r w:rsidR="00D226EA">
        <w:rPr>
          <w:rFonts w:ascii="Arial" w:hAnsi="Arial" w:cs="Arial"/>
          <w:b/>
          <w:bCs/>
          <w:sz w:val="20"/>
          <w:szCs w:val="20"/>
          <w:lang w:val="en-GB"/>
        </w:rPr>
        <w:t>Organisation</w:t>
      </w:r>
      <w:r w:rsidR="006B585E" w:rsidRPr="005908E2">
        <w:rPr>
          <w:rFonts w:ascii="Arial" w:hAnsi="Arial" w:cs="Arial"/>
          <w:b/>
          <w:bCs/>
          <w:sz w:val="20"/>
          <w:szCs w:val="20"/>
          <w:lang w:val="en-GB"/>
        </w:rPr>
        <w:t>’s resources responsibly</w:t>
      </w:r>
    </w:p>
    <w:p w14:paraId="338C9028" w14:textId="5552A9A5" w:rsidR="00384734" w:rsidRDefault="003E5B1E" w:rsidP="00602802">
      <w:pPr>
        <w:pStyle w:val="NormalWeb"/>
        <w:shd w:val="clear" w:color="auto" w:fill="FFFFFF"/>
        <w:spacing w:after="0" w:line="240" w:lineRule="auto"/>
        <w:jc w:val="both"/>
        <w:rPr>
          <w:rFonts w:ascii="Arial" w:hAnsi="Arial" w:cs="Arial"/>
          <w:sz w:val="20"/>
          <w:szCs w:val="20"/>
        </w:rPr>
      </w:pPr>
      <w:r w:rsidRPr="005908E2">
        <w:rPr>
          <w:rFonts w:ascii="Arial" w:hAnsi="Arial" w:cs="Arial"/>
          <w:sz w:val="20"/>
          <w:szCs w:val="20"/>
        </w:rPr>
        <w:lastRenderedPageBreak/>
        <w:t>Board member</w:t>
      </w:r>
      <w:r w:rsidR="00CF473D" w:rsidRPr="005908E2">
        <w:rPr>
          <w:rFonts w:ascii="Arial" w:hAnsi="Arial" w:cs="Arial"/>
          <w:sz w:val="20"/>
          <w:szCs w:val="20"/>
        </w:rPr>
        <w:t xml:space="preserve">s </w:t>
      </w:r>
      <w:r w:rsidR="00384734" w:rsidRPr="005908E2">
        <w:rPr>
          <w:rFonts w:ascii="Arial" w:hAnsi="Arial" w:cs="Arial"/>
          <w:sz w:val="20"/>
          <w:szCs w:val="20"/>
        </w:rPr>
        <w:t xml:space="preserve">must act responsibly, reasonably and honestly. This is sometimes called the duty of prudence. Prudence is about exercising sound judgement. </w:t>
      </w:r>
      <w:r w:rsidRPr="005908E2">
        <w:rPr>
          <w:rFonts w:ascii="Arial" w:hAnsi="Arial" w:cs="Arial"/>
          <w:sz w:val="20"/>
          <w:szCs w:val="20"/>
        </w:rPr>
        <w:t>Board member</w:t>
      </w:r>
      <w:r w:rsidR="00CF473D" w:rsidRPr="005908E2">
        <w:rPr>
          <w:rFonts w:ascii="Arial" w:hAnsi="Arial" w:cs="Arial"/>
          <w:sz w:val="20"/>
          <w:szCs w:val="20"/>
        </w:rPr>
        <w:t>s</w:t>
      </w:r>
      <w:r w:rsidR="00384734" w:rsidRPr="005908E2">
        <w:rPr>
          <w:rFonts w:ascii="Arial" w:hAnsi="Arial" w:cs="Arial"/>
          <w:sz w:val="20"/>
          <w:szCs w:val="20"/>
        </w:rPr>
        <w:t xml:space="preserve"> must:</w:t>
      </w:r>
    </w:p>
    <w:p w14:paraId="2DD92B0D" w14:textId="77777777" w:rsidR="005721D6" w:rsidRPr="005908E2" w:rsidRDefault="005721D6" w:rsidP="00602802">
      <w:pPr>
        <w:pStyle w:val="NormalWeb"/>
        <w:shd w:val="clear" w:color="auto" w:fill="FFFFFF"/>
        <w:spacing w:after="0" w:line="240" w:lineRule="auto"/>
        <w:jc w:val="both"/>
        <w:rPr>
          <w:rFonts w:ascii="Arial" w:hAnsi="Arial" w:cs="Arial"/>
          <w:sz w:val="20"/>
          <w:szCs w:val="20"/>
          <w:lang w:val="en-GB"/>
        </w:rPr>
      </w:pPr>
    </w:p>
    <w:p w14:paraId="1E31261F" w14:textId="77777777" w:rsidR="009A45F3" w:rsidRPr="00146B8E" w:rsidRDefault="009A45F3" w:rsidP="00602802">
      <w:pPr>
        <w:pStyle w:val="ListParagraph"/>
        <w:widowControl/>
        <w:numPr>
          <w:ilvl w:val="0"/>
          <w:numId w:val="23"/>
        </w:numPr>
        <w:shd w:val="clear" w:color="auto" w:fill="FFFFFF"/>
        <w:spacing w:after="0" w:line="240" w:lineRule="auto"/>
        <w:jc w:val="both"/>
        <w:rPr>
          <w:rFonts w:ascii="Arial" w:hAnsi="Arial" w:cs="Arial"/>
          <w:sz w:val="20"/>
          <w:szCs w:val="20"/>
        </w:rPr>
      </w:pPr>
      <w:r w:rsidRPr="00146B8E">
        <w:rPr>
          <w:rFonts w:ascii="Arial" w:hAnsi="Arial" w:cs="Arial"/>
          <w:color w:val="2E2E2C"/>
          <w:sz w:val="20"/>
          <w:szCs w:val="20"/>
        </w:rPr>
        <w:t>Protect and promote the interests of their residents and the communities they serve, while safeguarding public and private investment in social housing and maintaining public trust in the secto</w:t>
      </w:r>
      <w:r w:rsidRPr="009A45F3">
        <w:rPr>
          <w:color w:val="2E2E2C"/>
          <w:sz w:val="23"/>
          <w:szCs w:val="23"/>
        </w:rPr>
        <w:t xml:space="preserve">r </w:t>
      </w:r>
    </w:p>
    <w:p w14:paraId="32832812" w14:textId="70C0595D" w:rsidR="00384734" w:rsidRPr="009A45F3" w:rsidRDefault="00384734" w:rsidP="00602802">
      <w:pPr>
        <w:pStyle w:val="ListParagraph"/>
        <w:widowControl/>
        <w:numPr>
          <w:ilvl w:val="0"/>
          <w:numId w:val="23"/>
        </w:numPr>
        <w:shd w:val="clear" w:color="auto" w:fill="FFFFFF"/>
        <w:spacing w:after="0" w:line="240" w:lineRule="auto"/>
        <w:jc w:val="both"/>
        <w:rPr>
          <w:rFonts w:ascii="Arial" w:hAnsi="Arial" w:cs="Arial"/>
          <w:sz w:val="20"/>
          <w:szCs w:val="20"/>
        </w:rPr>
      </w:pPr>
      <w:r w:rsidRPr="009A45F3">
        <w:rPr>
          <w:rFonts w:ascii="Arial" w:hAnsi="Arial" w:cs="Arial"/>
          <w:sz w:val="20"/>
          <w:szCs w:val="20"/>
        </w:rPr>
        <w:t xml:space="preserve">make sure the </w:t>
      </w:r>
      <w:proofErr w:type="spellStart"/>
      <w:r w:rsidR="00D226EA" w:rsidRPr="009A45F3">
        <w:rPr>
          <w:rFonts w:ascii="Arial" w:hAnsi="Arial" w:cs="Arial"/>
          <w:sz w:val="20"/>
          <w:szCs w:val="20"/>
        </w:rPr>
        <w:t>Organisation</w:t>
      </w:r>
      <w:r w:rsidRPr="009A45F3">
        <w:rPr>
          <w:rFonts w:ascii="Arial" w:hAnsi="Arial" w:cs="Arial"/>
          <w:sz w:val="20"/>
          <w:szCs w:val="20"/>
        </w:rPr>
        <w:t>’s</w:t>
      </w:r>
      <w:proofErr w:type="spellEnd"/>
      <w:r w:rsidRPr="009A45F3">
        <w:rPr>
          <w:rFonts w:ascii="Arial" w:hAnsi="Arial" w:cs="Arial"/>
          <w:sz w:val="20"/>
          <w:szCs w:val="20"/>
        </w:rPr>
        <w:t xml:space="preserve"> assets are only used to support or carry out its purposes</w:t>
      </w:r>
    </w:p>
    <w:p w14:paraId="6CA516B3" w14:textId="4EDF0B1E" w:rsidR="00384734" w:rsidRPr="005908E2" w:rsidRDefault="00384734" w:rsidP="00602802">
      <w:pPr>
        <w:pStyle w:val="ListParagraph"/>
        <w:widowControl/>
        <w:numPr>
          <w:ilvl w:val="0"/>
          <w:numId w:val="23"/>
        </w:numPr>
        <w:shd w:val="clear" w:color="auto" w:fill="FFFFFF"/>
        <w:spacing w:after="0" w:line="240" w:lineRule="auto"/>
        <w:jc w:val="both"/>
        <w:rPr>
          <w:rFonts w:ascii="Arial" w:hAnsi="Arial" w:cs="Arial"/>
          <w:sz w:val="20"/>
          <w:szCs w:val="20"/>
        </w:rPr>
      </w:pPr>
      <w:r w:rsidRPr="005908E2">
        <w:rPr>
          <w:rFonts w:ascii="Arial" w:hAnsi="Arial" w:cs="Arial"/>
          <w:sz w:val="20"/>
          <w:szCs w:val="20"/>
        </w:rPr>
        <w:t xml:space="preserve">avoid exposing the </w:t>
      </w:r>
      <w:proofErr w:type="spellStart"/>
      <w:r w:rsidR="00D226EA">
        <w:rPr>
          <w:rFonts w:ascii="Arial" w:hAnsi="Arial" w:cs="Arial"/>
          <w:sz w:val="20"/>
          <w:szCs w:val="20"/>
        </w:rPr>
        <w:t>Organisation</w:t>
      </w:r>
      <w:r w:rsidRPr="005908E2">
        <w:rPr>
          <w:rFonts w:ascii="Arial" w:hAnsi="Arial" w:cs="Arial"/>
          <w:sz w:val="20"/>
          <w:szCs w:val="20"/>
        </w:rPr>
        <w:t>’s</w:t>
      </w:r>
      <w:proofErr w:type="spellEnd"/>
      <w:r w:rsidRPr="005908E2">
        <w:rPr>
          <w:rFonts w:ascii="Arial" w:hAnsi="Arial" w:cs="Arial"/>
          <w:sz w:val="20"/>
          <w:szCs w:val="20"/>
        </w:rPr>
        <w:t xml:space="preserve"> assets, beneficiaries or reputation to undue risk</w:t>
      </w:r>
    </w:p>
    <w:p w14:paraId="1464BAE7" w14:textId="5DBA62D3" w:rsidR="00384734" w:rsidRPr="005908E2" w:rsidRDefault="00384734" w:rsidP="00602802">
      <w:pPr>
        <w:pStyle w:val="ListParagraph"/>
        <w:widowControl/>
        <w:numPr>
          <w:ilvl w:val="0"/>
          <w:numId w:val="23"/>
        </w:numPr>
        <w:shd w:val="clear" w:color="auto" w:fill="FFFFFF"/>
        <w:spacing w:after="0" w:line="240" w:lineRule="auto"/>
        <w:jc w:val="both"/>
        <w:rPr>
          <w:rFonts w:ascii="Arial" w:hAnsi="Arial" w:cs="Arial"/>
          <w:sz w:val="20"/>
          <w:szCs w:val="20"/>
        </w:rPr>
      </w:pPr>
      <w:r w:rsidRPr="005908E2">
        <w:rPr>
          <w:rFonts w:ascii="Arial" w:hAnsi="Arial" w:cs="Arial"/>
          <w:sz w:val="20"/>
          <w:szCs w:val="20"/>
        </w:rPr>
        <w:t xml:space="preserve">not over-commit the </w:t>
      </w:r>
      <w:proofErr w:type="spellStart"/>
      <w:r w:rsidR="00D226EA">
        <w:rPr>
          <w:rFonts w:ascii="Arial" w:hAnsi="Arial" w:cs="Arial"/>
          <w:sz w:val="20"/>
          <w:szCs w:val="20"/>
        </w:rPr>
        <w:t>Organisation</w:t>
      </w:r>
      <w:proofErr w:type="spellEnd"/>
    </w:p>
    <w:p w14:paraId="7762FCB7" w14:textId="77777777" w:rsidR="00384734" w:rsidRPr="005908E2" w:rsidRDefault="00384734" w:rsidP="00602802">
      <w:pPr>
        <w:pStyle w:val="ListParagraph"/>
        <w:widowControl/>
        <w:numPr>
          <w:ilvl w:val="0"/>
          <w:numId w:val="23"/>
        </w:numPr>
        <w:shd w:val="clear" w:color="auto" w:fill="FFFFFF"/>
        <w:spacing w:after="0" w:line="240" w:lineRule="auto"/>
        <w:jc w:val="both"/>
        <w:rPr>
          <w:rFonts w:ascii="Arial" w:hAnsi="Arial" w:cs="Arial"/>
          <w:sz w:val="20"/>
          <w:szCs w:val="20"/>
        </w:rPr>
      </w:pPr>
      <w:r w:rsidRPr="005908E2">
        <w:rPr>
          <w:rFonts w:ascii="Arial" w:hAnsi="Arial" w:cs="Arial"/>
          <w:sz w:val="20"/>
          <w:szCs w:val="20"/>
        </w:rPr>
        <w:t>take special care when investing or borrowing</w:t>
      </w:r>
    </w:p>
    <w:p w14:paraId="2B85FFA7" w14:textId="77777777" w:rsidR="00384734" w:rsidRDefault="00384734" w:rsidP="00602802">
      <w:pPr>
        <w:pStyle w:val="ListParagraph"/>
        <w:widowControl/>
        <w:numPr>
          <w:ilvl w:val="0"/>
          <w:numId w:val="23"/>
        </w:numPr>
        <w:shd w:val="clear" w:color="auto" w:fill="FFFFFF"/>
        <w:spacing w:after="0" w:line="240" w:lineRule="auto"/>
        <w:jc w:val="both"/>
        <w:rPr>
          <w:rFonts w:ascii="Arial" w:hAnsi="Arial" w:cs="Arial"/>
          <w:sz w:val="20"/>
          <w:szCs w:val="20"/>
        </w:rPr>
      </w:pPr>
      <w:r w:rsidRPr="005908E2">
        <w:rPr>
          <w:rFonts w:ascii="Arial" w:hAnsi="Arial" w:cs="Arial"/>
          <w:sz w:val="20"/>
          <w:szCs w:val="20"/>
        </w:rPr>
        <w:t>comply with any restrictions on spending funds or selling land</w:t>
      </w:r>
    </w:p>
    <w:p w14:paraId="36C0CD0D" w14:textId="77777777" w:rsidR="009A45F3" w:rsidRPr="005908E2" w:rsidRDefault="009A45F3" w:rsidP="00602802">
      <w:pPr>
        <w:pStyle w:val="ListParagraph"/>
        <w:widowControl/>
        <w:shd w:val="clear" w:color="auto" w:fill="FFFFFF"/>
        <w:spacing w:after="0" w:line="240" w:lineRule="auto"/>
        <w:ind w:left="960"/>
        <w:jc w:val="both"/>
        <w:rPr>
          <w:rFonts w:ascii="Arial" w:hAnsi="Arial" w:cs="Arial"/>
          <w:sz w:val="20"/>
          <w:szCs w:val="20"/>
        </w:rPr>
      </w:pPr>
    </w:p>
    <w:p w14:paraId="4EAD7738" w14:textId="526E2C31" w:rsidR="00384734" w:rsidRPr="005908E2" w:rsidRDefault="003E5B1E" w:rsidP="00602802">
      <w:pPr>
        <w:pStyle w:val="NormalWeb"/>
        <w:shd w:val="clear" w:color="auto" w:fill="FFFFFF"/>
        <w:spacing w:after="0" w:line="240" w:lineRule="auto"/>
        <w:jc w:val="both"/>
        <w:rPr>
          <w:rFonts w:ascii="Arial" w:hAnsi="Arial" w:cs="Arial"/>
          <w:sz w:val="20"/>
          <w:szCs w:val="20"/>
        </w:rPr>
      </w:pPr>
      <w:r w:rsidRPr="005908E2">
        <w:rPr>
          <w:rFonts w:ascii="Arial" w:hAnsi="Arial" w:cs="Arial"/>
          <w:sz w:val="20"/>
          <w:szCs w:val="20"/>
        </w:rPr>
        <w:t>Board member</w:t>
      </w:r>
      <w:r w:rsidR="00CF473D" w:rsidRPr="005908E2">
        <w:rPr>
          <w:rFonts w:ascii="Arial" w:hAnsi="Arial" w:cs="Arial"/>
          <w:sz w:val="20"/>
          <w:szCs w:val="20"/>
        </w:rPr>
        <w:t xml:space="preserve">s </w:t>
      </w:r>
      <w:r w:rsidR="00384734" w:rsidRPr="005908E2">
        <w:rPr>
          <w:rFonts w:ascii="Arial" w:hAnsi="Arial" w:cs="Arial"/>
          <w:sz w:val="20"/>
          <w:szCs w:val="20"/>
        </w:rPr>
        <w:t xml:space="preserve">should put appropriate procedures and safeguards in place and take reasonable steps to ensure that these are followed. </w:t>
      </w:r>
      <w:proofErr w:type="gramStart"/>
      <w:r w:rsidR="00384734" w:rsidRPr="005908E2">
        <w:rPr>
          <w:rFonts w:ascii="Arial" w:hAnsi="Arial" w:cs="Arial"/>
          <w:sz w:val="20"/>
          <w:szCs w:val="20"/>
        </w:rPr>
        <w:t>Otherwise</w:t>
      </w:r>
      <w:proofErr w:type="gramEnd"/>
      <w:r w:rsidR="00384734" w:rsidRPr="005908E2">
        <w:rPr>
          <w:rFonts w:ascii="Arial" w:hAnsi="Arial" w:cs="Arial"/>
          <w:sz w:val="20"/>
          <w:szCs w:val="20"/>
        </w:rPr>
        <w:t xml:space="preserve"> you risk making the </w:t>
      </w:r>
      <w:proofErr w:type="spellStart"/>
      <w:r w:rsidR="00D226EA">
        <w:rPr>
          <w:rFonts w:ascii="Arial" w:hAnsi="Arial" w:cs="Arial"/>
          <w:sz w:val="20"/>
          <w:szCs w:val="20"/>
        </w:rPr>
        <w:t>Organisation</w:t>
      </w:r>
      <w:proofErr w:type="spellEnd"/>
      <w:r w:rsidR="00384734" w:rsidRPr="005908E2">
        <w:rPr>
          <w:rFonts w:ascii="Arial" w:hAnsi="Arial" w:cs="Arial"/>
          <w:sz w:val="20"/>
          <w:szCs w:val="20"/>
        </w:rPr>
        <w:t xml:space="preserve"> vulnerable to fraud or theft, or other kinds of abuse, and being in breach of your duty.</w:t>
      </w:r>
    </w:p>
    <w:p w14:paraId="6FC3791B" w14:textId="01DF7D9D" w:rsidR="00384734" w:rsidRPr="005908E2" w:rsidRDefault="00384734" w:rsidP="00602802">
      <w:pPr>
        <w:pStyle w:val="NormalWeb"/>
        <w:shd w:val="clear" w:color="auto" w:fill="FFFFFF"/>
        <w:spacing w:after="0" w:line="240" w:lineRule="auto"/>
        <w:jc w:val="both"/>
        <w:rPr>
          <w:rFonts w:ascii="Arial" w:hAnsi="Arial" w:cs="Arial"/>
          <w:sz w:val="20"/>
          <w:szCs w:val="20"/>
        </w:rPr>
      </w:pPr>
      <w:r w:rsidRPr="005908E2">
        <w:rPr>
          <w:rFonts w:ascii="Arial" w:hAnsi="Arial" w:cs="Arial"/>
          <w:sz w:val="20"/>
          <w:szCs w:val="20"/>
        </w:rPr>
        <w:t>See</w:t>
      </w:r>
      <w:r w:rsidR="00AD3296">
        <w:rPr>
          <w:rFonts w:ascii="Arial" w:hAnsi="Arial" w:cs="Arial"/>
          <w:sz w:val="20"/>
          <w:szCs w:val="20"/>
        </w:rPr>
        <w:t xml:space="preserve"> </w:t>
      </w:r>
      <w:hyperlink r:id="rId29" w:anchor="s7" w:history="1">
        <w:r w:rsidRPr="005908E2">
          <w:rPr>
            <w:rStyle w:val="Hyperlink"/>
            <w:rFonts w:ascii="Arial" w:hAnsi="Arial" w:cs="Arial"/>
            <w:color w:val="auto"/>
            <w:sz w:val="20"/>
            <w:szCs w:val="20"/>
          </w:rPr>
          <w:t>section 7</w:t>
        </w:r>
      </w:hyperlink>
      <w:r w:rsidR="00AD3296">
        <w:rPr>
          <w:rFonts w:ascii="Arial" w:hAnsi="Arial" w:cs="Arial"/>
          <w:sz w:val="20"/>
          <w:szCs w:val="20"/>
        </w:rPr>
        <w:t xml:space="preserve"> </w:t>
      </w:r>
      <w:r w:rsidRPr="005908E2">
        <w:rPr>
          <w:rFonts w:ascii="Arial" w:hAnsi="Arial" w:cs="Arial"/>
          <w:sz w:val="20"/>
          <w:szCs w:val="20"/>
        </w:rPr>
        <w:t xml:space="preserve">of the </w:t>
      </w:r>
      <w:r w:rsidRPr="005908E2">
        <w:rPr>
          <w:rFonts w:ascii="Arial" w:hAnsi="Arial" w:cs="Arial"/>
          <w:i/>
          <w:iCs/>
          <w:sz w:val="20"/>
          <w:szCs w:val="20"/>
        </w:rPr>
        <w:t xml:space="preserve">Essential </w:t>
      </w:r>
      <w:r w:rsidR="003E5B1E" w:rsidRPr="005908E2">
        <w:rPr>
          <w:rFonts w:ascii="Arial" w:hAnsi="Arial" w:cs="Arial"/>
          <w:i/>
          <w:iCs/>
          <w:sz w:val="20"/>
          <w:szCs w:val="20"/>
        </w:rPr>
        <w:t>Board member</w:t>
      </w:r>
      <w:r w:rsidR="00CD2930">
        <w:rPr>
          <w:rFonts w:ascii="Arial" w:hAnsi="Arial" w:cs="Arial"/>
          <w:sz w:val="20"/>
          <w:szCs w:val="20"/>
        </w:rPr>
        <w:t xml:space="preserve"> </w:t>
      </w:r>
      <w:r w:rsidRPr="005908E2">
        <w:rPr>
          <w:rFonts w:ascii="Arial" w:hAnsi="Arial" w:cs="Arial"/>
          <w:sz w:val="20"/>
          <w:szCs w:val="20"/>
        </w:rPr>
        <w:t>for more information.</w:t>
      </w:r>
    </w:p>
    <w:p w14:paraId="7433CCEF" w14:textId="77777777" w:rsidR="007C6247" w:rsidRPr="005908E2" w:rsidRDefault="007C6247" w:rsidP="00602802">
      <w:pPr>
        <w:widowControl/>
        <w:autoSpaceDE w:val="0"/>
        <w:autoSpaceDN w:val="0"/>
        <w:adjustRightInd w:val="0"/>
        <w:spacing w:after="0" w:line="240" w:lineRule="auto"/>
        <w:jc w:val="both"/>
        <w:rPr>
          <w:rFonts w:ascii="Arial" w:hAnsi="Arial" w:cs="Arial"/>
          <w:sz w:val="20"/>
          <w:szCs w:val="20"/>
          <w:lang w:val="en-GB"/>
        </w:rPr>
      </w:pPr>
    </w:p>
    <w:p w14:paraId="24EC78EB" w14:textId="13A17396" w:rsidR="006B585E" w:rsidRDefault="00CF473D" w:rsidP="00602802">
      <w:pPr>
        <w:pStyle w:val="ListParagraph"/>
        <w:widowControl/>
        <w:numPr>
          <w:ilvl w:val="0"/>
          <w:numId w:val="26"/>
        </w:numPr>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A</w:t>
      </w:r>
      <w:r w:rsidR="006B585E" w:rsidRPr="005908E2">
        <w:rPr>
          <w:rFonts w:ascii="Arial" w:hAnsi="Arial" w:cs="Arial"/>
          <w:b/>
          <w:bCs/>
          <w:sz w:val="20"/>
          <w:szCs w:val="20"/>
          <w:lang w:val="en-GB"/>
        </w:rPr>
        <w:t>ct with reasonable care and skill</w:t>
      </w:r>
    </w:p>
    <w:p w14:paraId="5D5D012B" w14:textId="77777777" w:rsidR="002353FB" w:rsidRPr="005908E2" w:rsidRDefault="002353FB" w:rsidP="00602802">
      <w:pPr>
        <w:widowControl/>
        <w:autoSpaceDE w:val="0"/>
        <w:autoSpaceDN w:val="0"/>
        <w:adjustRightInd w:val="0"/>
        <w:spacing w:after="0" w:line="240" w:lineRule="auto"/>
        <w:jc w:val="both"/>
        <w:rPr>
          <w:rFonts w:ascii="Arial" w:hAnsi="Arial" w:cs="Arial"/>
          <w:b/>
          <w:bCs/>
          <w:sz w:val="20"/>
          <w:szCs w:val="20"/>
          <w:lang w:val="en-GB"/>
        </w:rPr>
      </w:pPr>
    </w:p>
    <w:p w14:paraId="30F75435" w14:textId="1812BCD5" w:rsidR="00116F8D" w:rsidRPr="005908E2" w:rsidRDefault="003E5B1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Board member</w:t>
      </w:r>
      <w:r w:rsidR="00116F8D" w:rsidRPr="005908E2">
        <w:rPr>
          <w:rFonts w:ascii="Arial" w:eastAsia="Times New Roman" w:hAnsi="Arial" w:cs="Arial"/>
          <w:sz w:val="20"/>
          <w:szCs w:val="20"/>
          <w:lang w:val="en-GB" w:eastAsia="en-GB"/>
        </w:rPr>
        <w:t>s:</w:t>
      </w:r>
    </w:p>
    <w:p w14:paraId="1B663D0A" w14:textId="77777777" w:rsidR="00116F8D" w:rsidRPr="005908E2" w:rsidRDefault="00116F8D" w:rsidP="00602802">
      <w:pPr>
        <w:pStyle w:val="ListParagraph"/>
        <w:widowControl/>
        <w:numPr>
          <w:ilvl w:val="0"/>
          <w:numId w:val="24"/>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must use reasonable care and skill, making use of your skills and experience and taking appropriate advice when necessary</w:t>
      </w:r>
    </w:p>
    <w:p w14:paraId="3C405C8F" w14:textId="1B301006" w:rsidR="00116F8D" w:rsidRPr="005908E2" w:rsidRDefault="00116F8D" w:rsidP="00602802">
      <w:pPr>
        <w:pStyle w:val="ListParagraph"/>
        <w:widowControl/>
        <w:numPr>
          <w:ilvl w:val="0"/>
          <w:numId w:val="24"/>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should give enough time, thought and energy to your role, for example by preparing for, attending and actively participating in all </w:t>
      </w:r>
      <w:r w:rsidR="003E5B1E" w:rsidRPr="005908E2">
        <w:rPr>
          <w:rFonts w:ascii="Arial" w:eastAsia="Times New Roman" w:hAnsi="Arial" w:cs="Arial"/>
          <w:sz w:val="20"/>
          <w:szCs w:val="20"/>
          <w:lang w:val="en-GB" w:eastAsia="en-GB"/>
        </w:rPr>
        <w:t>Board member</w:t>
      </w:r>
      <w:r w:rsidRPr="005908E2">
        <w:rPr>
          <w:rFonts w:ascii="Arial" w:eastAsia="Times New Roman" w:hAnsi="Arial" w:cs="Arial"/>
          <w:sz w:val="20"/>
          <w:szCs w:val="20"/>
          <w:lang w:val="en-GB" w:eastAsia="en-GB"/>
        </w:rPr>
        <w:t>s’ meetings</w:t>
      </w:r>
    </w:p>
    <w:p w14:paraId="0C2BAF12" w14:textId="379596C2" w:rsidR="00116F8D" w:rsidRPr="005908E2" w:rsidRDefault="00116F8D"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See</w:t>
      </w:r>
      <w:r w:rsidR="00CD2930">
        <w:rPr>
          <w:rFonts w:ascii="Arial" w:eastAsia="Times New Roman" w:hAnsi="Arial" w:cs="Arial"/>
          <w:sz w:val="20"/>
          <w:szCs w:val="20"/>
          <w:lang w:val="en-GB" w:eastAsia="en-GB"/>
        </w:rPr>
        <w:t xml:space="preserve"> </w:t>
      </w:r>
      <w:hyperlink r:id="rId30" w:anchor="s8" w:history="1">
        <w:r w:rsidRPr="005908E2">
          <w:rPr>
            <w:rFonts w:ascii="Arial" w:eastAsia="Times New Roman" w:hAnsi="Arial" w:cs="Arial"/>
            <w:sz w:val="20"/>
            <w:szCs w:val="20"/>
            <w:u w:val="single"/>
            <w:lang w:val="en-GB" w:eastAsia="en-GB"/>
          </w:rPr>
          <w:t>section 8</w:t>
        </w:r>
      </w:hyperlink>
      <w:r w:rsidR="00AD3296">
        <w:rPr>
          <w:rFonts w:ascii="Arial" w:eastAsia="Times New Roman" w:hAnsi="Arial" w:cs="Arial"/>
          <w:sz w:val="20"/>
          <w:szCs w:val="20"/>
          <w:lang w:val="en-GB" w:eastAsia="en-GB"/>
        </w:rPr>
        <w:t xml:space="preserve"> </w:t>
      </w:r>
      <w:r w:rsidRPr="005908E2">
        <w:rPr>
          <w:rFonts w:ascii="Arial" w:eastAsia="Times New Roman" w:hAnsi="Arial" w:cs="Arial"/>
          <w:sz w:val="20"/>
          <w:szCs w:val="20"/>
          <w:lang w:val="en-GB" w:eastAsia="en-GB"/>
        </w:rPr>
        <w:t xml:space="preserve">of the </w:t>
      </w:r>
      <w:r w:rsidRPr="005908E2">
        <w:rPr>
          <w:rFonts w:ascii="Arial" w:eastAsia="Times New Roman" w:hAnsi="Arial" w:cs="Arial"/>
          <w:i/>
          <w:iCs/>
          <w:sz w:val="20"/>
          <w:szCs w:val="20"/>
          <w:lang w:val="en-GB" w:eastAsia="en-GB"/>
        </w:rPr>
        <w:t xml:space="preserve">Essential </w:t>
      </w:r>
      <w:r w:rsidR="003E5B1E" w:rsidRPr="005908E2">
        <w:rPr>
          <w:rFonts w:ascii="Arial" w:eastAsia="Times New Roman" w:hAnsi="Arial" w:cs="Arial"/>
          <w:i/>
          <w:iCs/>
          <w:sz w:val="20"/>
          <w:szCs w:val="20"/>
          <w:lang w:val="en-GB" w:eastAsia="en-GB"/>
        </w:rPr>
        <w:t>Board member</w:t>
      </w:r>
      <w:r w:rsidR="00AD3296">
        <w:rPr>
          <w:rFonts w:ascii="Arial" w:eastAsia="Times New Roman" w:hAnsi="Arial" w:cs="Arial"/>
          <w:sz w:val="20"/>
          <w:szCs w:val="20"/>
          <w:lang w:val="en-GB" w:eastAsia="en-GB"/>
        </w:rPr>
        <w:t xml:space="preserve"> </w:t>
      </w:r>
      <w:r w:rsidRPr="005908E2">
        <w:rPr>
          <w:rFonts w:ascii="Arial" w:eastAsia="Times New Roman" w:hAnsi="Arial" w:cs="Arial"/>
          <w:sz w:val="20"/>
          <w:szCs w:val="20"/>
          <w:lang w:val="en-GB" w:eastAsia="en-GB"/>
        </w:rPr>
        <w:t>for more information.</w:t>
      </w:r>
    </w:p>
    <w:p w14:paraId="7F9F7B8D" w14:textId="77777777" w:rsidR="00CF473D" w:rsidRPr="005908E2" w:rsidRDefault="00CF473D" w:rsidP="00602802">
      <w:pPr>
        <w:widowControl/>
        <w:autoSpaceDE w:val="0"/>
        <w:autoSpaceDN w:val="0"/>
        <w:adjustRightInd w:val="0"/>
        <w:spacing w:after="0" w:line="240" w:lineRule="auto"/>
        <w:jc w:val="both"/>
        <w:rPr>
          <w:rFonts w:ascii="Arial" w:hAnsi="Arial" w:cs="Arial"/>
          <w:sz w:val="20"/>
          <w:szCs w:val="20"/>
          <w:lang w:val="en-GB"/>
        </w:rPr>
      </w:pPr>
    </w:p>
    <w:p w14:paraId="6B350014" w14:textId="02B6E9AB" w:rsidR="00BA5B2E" w:rsidRPr="005908E2" w:rsidRDefault="00CF473D" w:rsidP="00602802">
      <w:pPr>
        <w:pStyle w:val="ListParagraph"/>
        <w:widowControl/>
        <w:numPr>
          <w:ilvl w:val="0"/>
          <w:numId w:val="26"/>
        </w:numPr>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E</w:t>
      </w:r>
      <w:r w:rsidR="00617A60" w:rsidRPr="005908E2">
        <w:rPr>
          <w:rFonts w:ascii="Arial" w:hAnsi="Arial" w:cs="Arial"/>
          <w:b/>
          <w:bCs/>
          <w:sz w:val="20"/>
          <w:szCs w:val="20"/>
          <w:lang w:val="en-GB"/>
        </w:rPr>
        <w:t xml:space="preserve">nsure the </w:t>
      </w:r>
      <w:r w:rsidR="00D226EA">
        <w:rPr>
          <w:rFonts w:ascii="Arial" w:hAnsi="Arial" w:cs="Arial"/>
          <w:b/>
          <w:bCs/>
          <w:sz w:val="20"/>
          <w:szCs w:val="20"/>
          <w:lang w:val="en-GB"/>
        </w:rPr>
        <w:t>Organisation</w:t>
      </w:r>
      <w:r w:rsidR="00617A60" w:rsidRPr="005908E2">
        <w:rPr>
          <w:rFonts w:ascii="Arial" w:hAnsi="Arial" w:cs="Arial"/>
          <w:b/>
          <w:bCs/>
          <w:sz w:val="20"/>
          <w:szCs w:val="20"/>
          <w:lang w:val="en-GB"/>
        </w:rPr>
        <w:t xml:space="preserve"> is accountable</w:t>
      </w:r>
    </w:p>
    <w:p w14:paraId="300C3973" w14:textId="3E91CDD6" w:rsidR="00870170" w:rsidRPr="005908E2" w:rsidRDefault="003E5B1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Board member</w:t>
      </w:r>
      <w:r w:rsidR="00870170" w:rsidRPr="005908E2">
        <w:rPr>
          <w:rFonts w:ascii="Arial" w:eastAsia="Times New Roman" w:hAnsi="Arial" w:cs="Arial"/>
          <w:sz w:val="20"/>
          <w:szCs w:val="20"/>
          <w:lang w:val="en-GB" w:eastAsia="en-GB"/>
        </w:rPr>
        <w:t xml:space="preserve">s must comply with statutory accounting and reporting requirements. </w:t>
      </w:r>
      <w:r w:rsidRPr="005908E2">
        <w:rPr>
          <w:rFonts w:ascii="Arial" w:eastAsia="Times New Roman" w:hAnsi="Arial" w:cs="Arial"/>
          <w:sz w:val="20"/>
          <w:szCs w:val="20"/>
          <w:lang w:val="en-GB" w:eastAsia="en-GB"/>
        </w:rPr>
        <w:t>Board member</w:t>
      </w:r>
      <w:r w:rsidR="00870170" w:rsidRPr="005908E2">
        <w:rPr>
          <w:rFonts w:ascii="Arial" w:eastAsia="Times New Roman" w:hAnsi="Arial" w:cs="Arial"/>
          <w:sz w:val="20"/>
          <w:szCs w:val="20"/>
          <w:lang w:val="en-GB" w:eastAsia="en-GB"/>
        </w:rPr>
        <w:t>s should also:</w:t>
      </w:r>
    </w:p>
    <w:p w14:paraId="6004AD65" w14:textId="6540F124" w:rsidR="00870170" w:rsidRPr="005908E2" w:rsidRDefault="00870170" w:rsidP="00602802">
      <w:pPr>
        <w:pStyle w:val="ListParagraph"/>
        <w:widowControl/>
        <w:numPr>
          <w:ilvl w:val="0"/>
          <w:numId w:val="25"/>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be able to demonstrate that your </w:t>
      </w:r>
      <w:r w:rsidR="00D226EA">
        <w:rPr>
          <w:rFonts w:ascii="Arial" w:eastAsia="Times New Roman" w:hAnsi="Arial" w:cs="Arial"/>
          <w:sz w:val="20"/>
          <w:szCs w:val="20"/>
          <w:lang w:val="en-GB" w:eastAsia="en-GB"/>
        </w:rPr>
        <w:t>Organisation</w:t>
      </w:r>
      <w:r w:rsidRPr="005908E2">
        <w:rPr>
          <w:rFonts w:ascii="Arial" w:eastAsia="Times New Roman" w:hAnsi="Arial" w:cs="Arial"/>
          <w:sz w:val="20"/>
          <w:szCs w:val="20"/>
          <w:lang w:val="en-GB" w:eastAsia="en-GB"/>
        </w:rPr>
        <w:t xml:space="preserve"> is complying with the law, well run and effective</w:t>
      </w:r>
    </w:p>
    <w:p w14:paraId="2E7CD382" w14:textId="076FE685" w:rsidR="00870170" w:rsidRPr="005908E2" w:rsidRDefault="00870170" w:rsidP="00602802">
      <w:pPr>
        <w:pStyle w:val="ListParagraph"/>
        <w:widowControl/>
        <w:numPr>
          <w:ilvl w:val="0"/>
          <w:numId w:val="25"/>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ensure appropriate accountability to members, if your </w:t>
      </w:r>
      <w:r w:rsidR="00D226EA">
        <w:rPr>
          <w:rFonts w:ascii="Arial" w:eastAsia="Times New Roman" w:hAnsi="Arial" w:cs="Arial"/>
          <w:sz w:val="20"/>
          <w:szCs w:val="20"/>
          <w:lang w:val="en-GB" w:eastAsia="en-GB"/>
        </w:rPr>
        <w:t>Organisation</w:t>
      </w:r>
      <w:r w:rsidRPr="005908E2">
        <w:rPr>
          <w:rFonts w:ascii="Arial" w:eastAsia="Times New Roman" w:hAnsi="Arial" w:cs="Arial"/>
          <w:sz w:val="20"/>
          <w:szCs w:val="20"/>
          <w:lang w:val="en-GB" w:eastAsia="en-GB"/>
        </w:rPr>
        <w:t xml:space="preserve"> has a membership separate from the </w:t>
      </w:r>
      <w:r w:rsidR="003E5B1E" w:rsidRPr="005908E2">
        <w:rPr>
          <w:rFonts w:ascii="Arial" w:eastAsia="Times New Roman" w:hAnsi="Arial" w:cs="Arial"/>
          <w:sz w:val="20"/>
          <w:szCs w:val="20"/>
          <w:lang w:val="en-GB" w:eastAsia="en-GB"/>
        </w:rPr>
        <w:t>Board member</w:t>
      </w:r>
      <w:r w:rsidRPr="005908E2">
        <w:rPr>
          <w:rFonts w:ascii="Arial" w:eastAsia="Times New Roman" w:hAnsi="Arial" w:cs="Arial"/>
          <w:sz w:val="20"/>
          <w:szCs w:val="20"/>
          <w:lang w:val="en-GB" w:eastAsia="en-GB"/>
        </w:rPr>
        <w:t>s</w:t>
      </w:r>
    </w:p>
    <w:p w14:paraId="05CAF793" w14:textId="6AEB3A21" w:rsidR="00870170" w:rsidRPr="005908E2" w:rsidRDefault="00870170" w:rsidP="00602802">
      <w:pPr>
        <w:pStyle w:val="ListParagraph"/>
        <w:widowControl/>
        <w:numPr>
          <w:ilvl w:val="0"/>
          <w:numId w:val="25"/>
        </w:numPr>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ensure accountability within the </w:t>
      </w:r>
      <w:r w:rsidR="00D226EA">
        <w:rPr>
          <w:rFonts w:ascii="Arial" w:eastAsia="Times New Roman" w:hAnsi="Arial" w:cs="Arial"/>
          <w:sz w:val="20"/>
          <w:szCs w:val="20"/>
          <w:lang w:val="en-GB" w:eastAsia="en-GB"/>
        </w:rPr>
        <w:t>Organisation</w:t>
      </w:r>
      <w:r w:rsidRPr="005908E2">
        <w:rPr>
          <w:rFonts w:ascii="Arial" w:eastAsia="Times New Roman" w:hAnsi="Arial" w:cs="Arial"/>
          <w:sz w:val="20"/>
          <w:szCs w:val="20"/>
          <w:lang w:val="en-GB" w:eastAsia="en-GB"/>
        </w:rPr>
        <w:t xml:space="preserve">, particularly where you delegate responsibility for </w:t>
      </w:r>
      <w:proofErr w:type="gramStart"/>
      <w:r w:rsidRPr="005908E2">
        <w:rPr>
          <w:rFonts w:ascii="Arial" w:eastAsia="Times New Roman" w:hAnsi="Arial" w:cs="Arial"/>
          <w:sz w:val="20"/>
          <w:szCs w:val="20"/>
          <w:lang w:val="en-GB" w:eastAsia="en-GB"/>
        </w:rPr>
        <w:t>particular tasks</w:t>
      </w:r>
      <w:proofErr w:type="gramEnd"/>
      <w:r w:rsidRPr="005908E2">
        <w:rPr>
          <w:rFonts w:ascii="Arial" w:eastAsia="Times New Roman" w:hAnsi="Arial" w:cs="Arial"/>
          <w:sz w:val="20"/>
          <w:szCs w:val="20"/>
          <w:lang w:val="en-GB" w:eastAsia="en-GB"/>
        </w:rPr>
        <w:t xml:space="preserve"> or decisions to staff or volunteers</w:t>
      </w:r>
    </w:p>
    <w:p w14:paraId="5688719B" w14:textId="598FFE8C" w:rsidR="00870170" w:rsidRPr="005908E2" w:rsidRDefault="00870170"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See</w:t>
      </w:r>
      <w:r w:rsidR="00AD3296">
        <w:rPr>
          <w:rFonts w:ascii="Arial" w:eastAsia="Times New Roman" w:hAnsi="Arial" w:cs="Arial"/>
          <w:sz w:val="20"/>
          <w:szCs w:val="20"/>
          <w:lang w:val="en-GB" w:eastAsia="en-GB"/>
        </w:rPr>
        <w:t xml:space="preserve"> </w:t>
      </w:r>
      <w:hyperlink r:id="rId31" w:anchor="s9" w:history="1">
        <w:r w:rsidRPr="005908E2">
          <w:rPr>
            <w:rFonts w:ascii="Arial" w:eastAsia="Times New Roman" w:hAnsi="Arial" w:cs="Arial"/>
            <w:sz w:val="20"/>
            <w:szCs w:val="20"/>
            <w:u w:val="single"/>
            <w:lang w:val="en-GB" w:eastAsia="en-GB"/>
          </w:rPr>
          <w:t>section 9</w:t>
        </w:r>
      </w:hyperlink>
      <w:r w:rsidR="00AD3296">
        <w:rPr>
          <w:rFonts w:ascii="Arial" w:eastAsia="Times New Roman" w:hAnsi="Arial" w:cs="Arial"/>
          <w:sz w:val="20"/>
          <w:szCs w:val="20"/>
          <w:lang w:val="en-GB" w:eastAsia="en-GB"/>
        </w:rPr>
        <w:t xml:space="preserve"> </w:t>
      </w:r>
      <w:r w:rsidRPr="005908E2">
        <w:rPr>
          <w:rFonts w:ascii="Arial" w:eastAsia="Times New Roman" w:hAnsi="Arial" w:cs="Arial"/>
          <w:sz w:val="20"/>
          <w:szCs w:val="20"/>
          <w:lang w:val="en-GB" w:eastAsia="en-GB"/>
        </w:rPr>
        <w:t xml:space="preserve">of the </w:t>
      </w:r>
      <w:r w:rsidRPr="005908E2">
        <w:rPr>
          <w:rFonts w:ascii="Arial" w:eastAsia="Times New Roman" w:hAnsi="Arial" w:cs="Arial"/>
          <w:i/>
          <w:iCs/>
          <w:sz w:val="20"/>
          <w:szCs w:val="20"/>
          <w:lang w:val="en-GB" w:eastAsia="en-GB"/>
        </w:rPr>
        <w:t xml:space="preserve">Essential </w:t>
      </w:r>
      <w:r w:rsidR="003E5B1E" w:rsidRPr="005908E2">
        <w:rPr>
          <w:rFonts w:ascii="Arial" w:eastAsia="Times New Roman" w:hAnsi="Arial" w:cs="Arial"/>
          <w:i/>
          <w:iCs/>
          <w:sz w:val="20"/>
          <w:szCs w:val="20"/>
          <w:lang w:val="en-GB" w:eastAsia="en-GB"/>
        </w:rPr>
        <w:t>Board member</w:t>
      </w:r>
      <w:r w:rsidR="00AD3296">
        <w:rPr>
          <w:rFonts w:ascii="Arial" w:eastAsia="Times New Roman" w:hAnsi="Arial" w:cs="Arial"/>
          <w:sz w:val="20"/>
          <w:szCs w:val="20"/>
          <w:lang w:val="en-GB" w:eastAsia="en-GB"/>
        </w:rPr>
        <w:t xml:space="preserve"> </w:t>
      </w:r>
      <w:r w:rsidRPr="005908E2">
        <w:rPr>
          <w:rFonts w:ascii="Arial" w:eastAsia="Times New Roman" w:hAnsi="Arial" w:cs="Arial"/>
          <w:sz w:val="20"/>
          <w:szCs w:val="20"/>
          <w:lang w:val="en-GB" w:eastAsia="en-GB"/>
        </w:rPr>
        <w:t>for more information.</w:t>
      </w:r>
    </w:p>
    <w:p w14:paraId="3C086E30" w14:textId="3327631D" w:rsidR="008609A2" w:rsidRPr="005908E2" w:rsidRDefault="008609A2" w:rsidP="00602802">
      <w:pPr>
        <w:widowControl/>
        <w:autoSpaceDE w:val="0"/>
        <w:autoSpaceDN w:val="0"/>
        <w:adjustRightInd w:val="0"/>
        <w:spacing w:after="0" w:line="240" w:lineRule="auto"/>
        <w:jc w:val="both"/>
        <w:rPr>
          <w:rFonts w:ascii="Arial" w:hAnsi="Arial" w:cs="Arial"/>
          <w:sz w:val="20"/>
          <w:szCs w:val="20"/>
          <w:lang w:val="en-GB"/>
        </w:rPr>
      </w:pPr>
    </w:p>
    <w:p w14:paraId="29DE0CF7" w14:textId="4AD64065" w:rsidR="00A0503B" w:rsidRPr="00615363" w:rsidRDefault="00A0503B" w:rsidP="00602802">
      <w:pPr>
        <w:pStyle w:val="Default"/>
        <w:numPr>
          <w:ilvl w:val="0"/>
          <w:numId w:val="26"/>
        </w:numPr>
        <w:jc w:val="both"/>
        <w:rPr>
          <w:rFonts w:ascii="Arial" w:hAnsi="Arial" w:cs="Arial"/>
          <w:b/>
          <w:color w:val="auto"/>
          <w:sz w:val="20"/>
          <w:szCs w:val="20"/>
        </w:rPr>
      </w:pPr>
      <w:r w:rsidRPr="00615363">
        <w:rPr>
          <w:rFonts w:ascii="Arial" w:hAnsi="Arial" w:cs="Arial"/>
          <w:b/>
          <w:color w:val="auto"/>
          <w:sz w:val="20"/>
          <w:szCs w:val="20"/>
        </w:rPr>
        <w:t>Duties of a Company Director</w:t>
      </w:r>
    </w:p>
    <w:p w14:paraId="46A42A6F" w14:textId="77777777" w:rsidR="00A0503B" w:rsidRDefault="00A0503B" w:rsidP="00602802">
      <w:pPr>
        <w:pStyle w:val="Default"/>
        <w:jc w:val="both"/>
        <w:rPr>
          <w:rFonts w:ascii="Arial" w:hAnsi="Arial" w:cs="Arial"/>
          <w:color w:val="auto"/>
          <w:sz w:val="20"/>
          <w:szCs w:val="20"/>
        </w:rPr>
      </w:pPr>
    </w:p>
    <w:p w14:paraId="22FCC1D6" w14:textId="77777777" w:rsidR="00A0503B" w:rsidRPr="00615363" w:rsidRDefault="00A0503B" w:rsidP="00602802">
      <w:pPr>
        <w:pStyle w:val="Default"/>
        <w:jc w:val="both"/>
        <w:rPr>
          <w:rFonts w:ascii="Arial" w:hAnsi="Arial" w:cs="Arial"/>
          <w:color w:val="auto"/>
          <w:sz w:val="20"/>
          <w:szCs w:val="20"/>
        </w:rPr>
      </w:pPr>
      <w:r w:rsidRPr="00615363">
        <w:rPr>
          <w:rFonts w:ascii="Arial" w:hAnsi="Arial" w:cs="Arial"/>
          <w:color w:val="auto"/>
          <w:sz w:val="20"/>
          <w:szCs w:val="20"/>
        </w:rPr>
        <w:t>The Companies Act determines similar duties</w:t>
      </w:r>
      <w:r>
        <w:rPr>
          <w:rFonts w:ascii="Arial" w:hAnsi="Arial" w:cs="Arial"/>
          <w:color w:val="auto"/>
          <w:sz w:val="20"/>
          <w:szCs w:val="20"/>
        </w:rPr>
        <w:t xml:space="preserve">. </w:t>
      </w:r>
      <w:r w:rsidRPr="00615363">
        <w:rPr>
          <w:rFonts w:ascii="Arial" w:hAnsi="Arial" w:cs="Arial"/>
          <w:color w:val="auto"/>
          <w:sz w:val="20"/>
          <w:szCs w:val="20"/>
        </w:rPr>
        <w:t xml:space="preserve">The board of directors are typically responsible for the day-to-day operations of a company whilst shareholders are often only involved where fundamental decisions are being made. </w:t>
      </w:r>
      <w:proofErr w:type="gramStart"/>
      <w:r w:rsidRPr="00615363">
        <w:rPr>
          <w:rFonts w:ascii="Arial" w:hAnsi="Arial" w:cs="Arial"/>
          <w:color w:val="auto"/>
          <w:sz w:val="20"/>
          <w:szCs w:val="20"/>
        </w:rPr>
        <w:t>Generally speaking, this</w:t>
      </w:r>
      <w:proofErr w:type="gramEnd"/>
      <w:r w:rsidRPr="00615363">
        <w:rPr>
          <w:rFonts w:ascii="Arial" w:hAnsi="Arial" w:cs="Arial"/>
          <w:color w:val="auto"/>
          <w:sz w:val="20"/>
          <w:szCs w:val="20"/>
        </w:rPr>
        <w:t xml:space="preserve"> distinction makes the board the most important decision maker of a company.</w:t>
      </w:r>
    </w:p>
    <w:p w14:paraId="55A4FC97" w14:textId="77777777" w:rsidR="00A0503B" w:rsidRDefault="00A0503B" w:rsidP="00602802">
      <w:pPr>
        <w:pStyle w:val="Default"/>
        <w:jc w:val="both"/>
        <w:rPr>
          <w:rFonts w:ascii="Arial" w:hAnsi="Arial" w:cs="Arial"/>
          <w:color w:val="auto"/>
          <w:sz w:val="20"/>
          <w:szCs w:val="20"/>
        </w:rPr>
      </w:pPr>
    </w:p>
    <w:p w14:paraId="357B227E" w14:textId="77777777" w:rsidR="00A0503B" w:rsidRPr="00615363" w:rsidRDefault="00A0503B" w:rsidP="00602802">
      <w:pPr>
        <w:pStyle w:val="Default"/>
        <w:jc w:val="both"/>
        <w:rPr>
          <w:rFonts w:ascii="Arial" w:hAnsi="Arial" w:cs="Arial"/>
          <w:color w:val="auto"/>
          <w:sz w:val="20"/>
          <w:szCs w:val="20"/>
        </w:rPr>
      </w:pPr>
      <w:proofErr w:type="gramStart"/>
      <w:r w:rsidRPr="00615363">
        <w:rPr>
          <w:rFonts w:ascii="Arial" w:hAnsi="Arial" w:cs="Arial"/>
          <w:color w:val="auto"/>
          <w:sz w:val="20"/>
          <w:szCs w:val="20"/>
        </w:rPr>
        <w:t>In light of</w:t>
      </w:r>
      <w:proofErr w:type="gramEnd"/>
      <w:r w:rsidRPr="00615363">
        <w:rPr>
          <w:rFonts w:ascii="Arial" w:hAnsi="Arial" w:cs="Arial"/>
          <w:color w:val="auto"/>
          <w:sz w:val="20"/>
          <w:szCs w:val="20"/>
        </w:rPr>
        <w:t xml:space="preserve"> this, directors are bound by legal duties and obligations which they owe the company. The Companies Act 2006 (“CA 2006”) codifies seven key duties that every director of a company is bound by. These are all ‘high level’ so that there is room for interpretation and further development through the courts. These statutory duties apply to every legal director of a company whether they are a managing director, a non-executive director (NED), an investor director or a shadow director.  </w:t>
      </w:r>
    </w:p>
    <w:p w14:paraId="4FE71C5B" w14:textId="77777777" w:rsidR="00A0503B" w:rsidRDefault="00A0503B" w:rsidP="00602802">
      <w:pPr>
        <w:pStyle w:val="Default"/>
        <w:jc w:val="both"/>
        <w:rPr>
          <w:rFonts w:ascii="Arial" w:hAnsi="Arial" w:cs="Arial"/>
          <w:b/>
          <w:color w:val="auto"/>
          <w:sz w:val="20"/>
          <w:szCs w:val="20"/>
        </w:rPr>
      </w:pPr>
    </w:p>
    <w:p w14:paraId="7037AE11" w14:textId="34482082" w:rsidR="00A0503B" w:rsidRDefault="00A0503B" w:rsidP="00602802">
      <w:pPr>
        <w:pStyle w:val="Default"/>
        <w:ind w:left="720" w:hanging="720"/>
        <w:jc w:val="both"/>
        <w:rPr>
          <w:rFonts w:ascii="Arial" w:hAnsi="Arial" w:cs="Arial"/>
          <w:color w:val="auto"/>
          <w:sz w:val="20"/>
          <w:szCs w:val="20"/>
        </w:rPr>
      </w:pPr>
      <w:r w:rsidRPr="00615363">
        <w:rPr>
          <w:rFonts w:ascii="Arial" w:hAnsi="Arial" w:cs="Arial"/>
          <w:color w:val="auto"/>
          <w:sz w:val="20"/>
          <w:szCs w:val="20"/>
        </w:rPr>
        <w:t>There are seven statutory directors’ duties set out in the CA 2006. These are owed to the company rather than to any individual shareholders</w:t>
      </w:r>
      <w:r w:rsidR="002D02A6">
        <w:rPr>
          <w:rFonts w:ascii="Arial" w:hAnsi="Arial" w:cs="Arial"/>
          <w:color w:val="auto"/>
          <w:sz w:val="20"/>
          <w:szCs w:val="20"/>
        </w:rPr>
        <w:t>:</w:t>
      </w:r>
    </w:p>
    <w:p w14:paraId="7970AAA5" w14:textId="77777777" w:rsidR="002D02A6" w:rsidRPr="00615363" w:rsidRDefault="002D02A6" w:rsidP="00602802">
      <w:pPr>
        <w:pStyle w:val="Default"/>
        <w:ind w:left="720" w:hanging="720"/>
        <w:jc w:val="both"/>
        <w:rPr>
          <w:rFonts w:ascii="Arial" w:hAnsi="Arial" w:cs="Arial"/>
          <w:color w:val="auto"/>
          <w:sz w:val="20"/>
          <w:szCs w:val="20"/>
        </w:rPr>
      </w:pPr>
    </w:p>
    <w:p w14:paraId="231DA84E" w14:textId="77777777" w:rsidR="00A0503B" w:rsidRPr="00615363" w:rsidRDefault="00A0503B" w:rsidP="00602802">
      <w:pPr>
        <w:pStyle w:val="Default"/>
        <w:jc w:val="both"/>
        <w:rPr>
          <w:rFonts w:ascii="Arial" w:hAnsi="Arial" w:cs="Arial"/>
          <w:color w:val="auto"/>
          <w:sz w:val="20"/>
          <w:szCs w:val="20"/>
        </w:rPr>
      </w:pPr>
      <w:r w:rsidRPr="00615363">
        <w:rPr>
          <w:rFonts w:ascii="Arial" w:hAnsi="Arial" w:cs="Arial"/>
          <w:color w:val="auto"/>
          <w:sz w:val="20"/>
          <w:szCs w:val="20"/>
        </w:rPr>
        <w:t xml:space="preserve">• </w:t>
      </w:r>
      <w:r w:rsidRPr="00615363">
        <w:rPr>
          <w:rFonts w:ascii="Arial" w:hAnsi="Arial" w:cs="Arial"/>
          <w:color w:val="auto"/>
          <w:sz w:val="20"/>
          <w:szCs w:val="20"/>
        </w:rPr>
        <w:tab/>
        <w:t>Duty to act within their powers (s.171 CA 2006)</w:t>
      </w:r>
    </w:p>
    <w:p w14:paraId="43CE81FE" w14:textId="77777777" w:rsidR="00A0503B" w:rsidRPr="00615363" w:rsidRDefault="00A0503B" w:rsidP="00602802">
      <w:pPr>
        <w:pStyle w:val="Default"/>
        <w:ind w:left="720" w:hanging="720"/>
        <w:jc w:val="both"/>
        <w:rPr>
          <w:rFonts w:ascii="Arial" w:hAnsi="Arial" w:cs="Arial"/>
          <w:color w:val="auto"/>
          <w:sz w:val="20"/>
          <w:szCs w:val="20"/>
        </w:rPr>
      </w:pPr>
      <w:r w:rsidRPr="00615363">
        <w:rPr>
          <w:rFonts w:ascii="Arial" w:hAnsi="Arial" w:cs="Arial"/>
          <w:color w:val="auto"/>
          <w:sz w:val="20"/>
          <w:szCs w:val="20"/>
        </w:rPr>
        <w:t xml:space="preserve">• </w:t>
      </w:r>
      <w:r w:rsidRPr="00615363">
        <w:rPr>
          <w:rFonts w:ascii="Arial" w:hAnsi="Arial" w:cs="Arial"/>
          <w:color w:val="auto"/>
          <w:sz w:val="20"/>
          <w:szCs w:val="20"/>
        </w:rPr>
        <w:tab/>
        <w:t>Duty to promote the success of the company for the benefit of its members (shareholders) as a whole</w:t>
      </w:r>
      <w:r w:rsidRPr="00615363">
        <w:rPr>
          <w:rFonts w:ascii="Arial" w:hAnsi="Arial" w:cs="Arial"/>
          <w:color w:val="auto"/>
          <w:sz w:val="20"/>
          <w:szCs w:val="20"/>
        </w:rPr>
        <w:tab/>
      </w:r>
      <w:r w:rsidRPr="002833E1">
        <w:rPr>
          <w:rFonts w:ascii="Arial" w:hAnsi="Arial" w:cs="Arial"/>
          <w:color w:val="auto"/>
          <w:sz w:val="20"/>
          <w:szCs w:val="20"/>
        </w:rPr>
        <w:t xml:space="preserve"> </w:t>
      </w:r>
      <w:r w:rsidRPr="00615363">
        <w:rPr>
          <w:rFonts w:ascii="Arial" w:hAnsi="Arial" w:cs="Arial"/>
          <w:color w:val="auto"/>
          <w:sz w:val="20"/>
          <w:szCs w:val="20"/>
        </w:rPr>
        <w:t>(s.172 CA 2006)</w:t>
      </w:r>
    </w:p>
    <w:p w14:paraId="645DB5F4" w14:textId="77777777" w:rsidR="00A0503B" w:rsidRPr="00615363" w:rsidRDefault="00A0503B" w:rsidP="00602802">
      <w:pPr>
        <w:pStyle w:val="Default"/>
        <w:jc w:val="both"/>
        <w:rPr>
          <w:rFonts w:ascii="Arial" w:hAnsi="Arial" w:cs="Arial"/>
          <w:color w:val="auto"/>
          <w:sz w:val="20"/>
          <w:szCs w:val="20"/>
        </w:rPr>
      </w:pPr>
      <w:r w:rsidRPr="00615363">
        <w:rPr>
          <w:rFonts w:ascii="Arial" w:hAnsi="Arial" w:cs="Arial"/>
          <w:color w:val="auto"/>
          <w:sz w:val="20"/>
          <w:szCs w:val="20"/>
        </w:rPr>
        <w:t xml:space="preserve">• </w:t>
      </w:r>
      <w:r w:rsidRPr="00615363">
        <w:rPr>
          <w:rFonts w:ascii="Arial" w:hAnsi="Arial" w:cs="Arial"/>
          <w:color w:val="auto"/>
          <w:sz w:val="20"/>
          <w:szCs w:val="20"/>
        </w:rPr>
        <w:tab/>
        <w:t>Duty to exercise independent judgement (s.173 CA 2006)</w:t>
      </w:r>
    </w:p>
    <w:p w14:paraId="7A1A32D2" w14:textId="77777777" w:rsidR="00A0503B" w:rsidRPr="00615363" w:rsidRDefault="00A0503B" w:rsidP="00602802">
      <w:pPr>
        <w:pStyle w:val="Default"/>
        <w:jc w:val="both"/>
        <w:rPr>
          <w:rFonts w:ascii="Arial" w:hAnsi="Arial" w:cs="Arial"/>
          <w:color w:val="auto"/>
          <w:sz w:val="20"/>
          <w:szCs w:val="20"/>
        </w:rPr>
      </w:pPr>
      <w:r w:rsidRPr="00615363">
        <w:rPr>
          <w:rFonts w:ascii="Arial" w:hAnsi="Arial" w:cs="Arial"/>
          <w:color w:val="auto"/>
          <w:sz w:val="20"/>
          <w:szCs w:val="20"/>
        </w:rPr>
        <w:t xml:space="preserve">• </w:t>
      </w:r>
      <w:r w:rsidRPr="00615363">
        <w:rPr>
          <w:rFonts w:ascii="Arial" w:hAnsi="Arial" w:cs="Arial"/>
          <w:color w:val="auto"/>
          <w:sz w:val="20"/>
          <w:szCs w:val="20"/>
        </w:rPr>
        <w:tab/>
        <w:t>Duty to exercise reasonable care, skill, and diligence (s.174 CA 2006)</w:t>
      </w:r>
    </w:p>
    <w:p w14:paraId="5A1C92AE" w14:textId="77777777" w:rsidR="00A0503B" w:rsidRPr="00615363" w:rsidRDefault="00A0503B" w:rsidP="00602802">
      <w:pPr>
        <w:pStyle w:val="Default"/>
        <w:jc w:val="both"/>
        <w:rPr>
          <w:rFonts w:ascii="Arial" w:hAnsi="Arial" w:cs="Arial"/>
          <w:color w:val="auto"/>
          <w:sz w:val="20"/>
          <w:szCs w:val="20"/>
        </w:rPr>
      </w:pPr>
      <w:r w:rsidRPr="00615363">
        <w:rPr>
          <w:rFonts w:ascii="Arial" w:hAnsi="Arial" w:cs="Arial"/>
          <w:color w:val="auto"/>
          <w:sz w:val="20"/>
          <w:szCs w:val="20"/>
        </w:rPr>
        <w:t xml:space="preserve">• </w:t>
      </w:r>
      <w:r w:rsidRPr="00615363">
        <w:rPr>
          <w:rFonts w:ascii="Arial" w:hAnsi="Arial" w:cs="Arial"/>
          <w:color w:val="auto"/>
          <w:sz w:val="20"/>
          <w:szCs w:val="20"/>
        </w:rPr>
        <w:tab/>
        <w:t>Duty to avoid conflicts of interests (s.175 CA 2006)</w:t>
      </w:r>
    </w:p>
    <w:p w14:paraId="153408BC" w14:textId="77777777" w:rsidR="00A0503B" w:rsidRPr="002833E1" w:rsidRDefault="00A0503B" w:rsidP="00602802">
      <w:pPr>
        <w:pStyle w:val="Default"/>
        <w:jc w:val="both"/>
        <w:rPr>
          <w:rFonts w:ascii="Lato" w:eastAsia="Times New Roman" w:hAnsi="Lato" w:cs="Times New Roman"/>
          <w:lang w:eastAsia="en-GB"/>
        </w:rPr>
      </w:pPr>
      <w:r w:rsidRPr="00615363">
        <w:rPr>
          <w:rFonts w:ascii="Arial" w:hAnsi="Arial" w:cs="Arial"/>
          <w:color w:val="auto"/>
          <w:sz w:val="20"/>
          <w:szCs w:val="20"/>
        </w:rPr>
        <w:lastRenderedPageBreak/>
        <w:t xml:space="preserve">• </w:t>
      </w:r>
      <w:r w:rsidRPr="00615363">
        <w:rPr>
          <w:rFonts w:ascii="Arial" w:hAnsi="Arial" w:cs="Arial"/>
          <w:color w:val="auto"/>
          <w:sz w:val="20"/>
          <w:szCs w:val="20"/>
        </w:rPr>
        <w:tab/>
        <w:t>Duty not to accept benefits from third parties (s.176 CA 2006)</w:t>
      </w:r>
    </w:p>
    <w:p w14:paraId="083FE0E1" w14:textId="77777777" w:rsidR="00A0503B" w:rsidRPr="00615363" w:rsidRDefault="00A0503B" w:rsidP="00602802">
      <w:pPr>
        <w:pStyle w:val="Default"/>
        <w:ind w:left="720" w:hanging="720"/>
        <w:jc w:val="both"/>
        <w:rPr>
          <w:rFonts w:ascii="Arial" w:hAnsi="Arial" w:cs="Arial"/>
          <w:color w:val="auto"/>
          <w:sz w:val="20"/>
          <w:szCs w:val="20"/>
        </w:rPr>
      </w:pPr>
      <w:r w:rsidRPr="00615363">
        <w:rPr>
          <w:rFonts w:ascii="Arial" w:hAnsi="Arial" w:cs="Arial"/>
          <w:color w:val="auto"/>
          <w:sz w:val="20"/>
          <w:szCs w:val="20"/>
        </w:rPr>
        <w:t xml:space="preserve">• </w:t>
      </w:r>
      <w:r w:rsidRPr="00615363">
        <w:rPr>
          <w:rFonts w:ascii="Arial" w:hAnsi="Arial" w:cs="Arial"/>
          <w:color w:val="auto"/>
          <w:sz w:val="20"/>
          <w:szCs w:val="20"/>
        </w:rPr>
        <w:tab/>
        <w:t>Duty to declare interests in proposed transactions or arrangements with the company (s.177 CA 2006)</w:t>
      </w:r>
    </w:p>
    <w:p w14:paraId="15A2BD48" w14:textId="77777777" w:rsidR="00A0503B" w:rsidRDefault="00A0503B" w:rsidP="00602802">
      <w:pPr>
        <w:pStyle w:val="Default"/>
        <w:jc w:val="both"/>
        <w:rPr>
          <w:rFonts w:ascii="Arial" w:hAnsi="Arial" w:cs="Arial"/>
          <w:color w:val="auto"/>
          <w:sz w:val="20"/>
          <w:szCs w:val="20"/>
        </w:rPr>
      </w:pPr>
      <w:r w:rsidRPr="00615363">
        <w:rPr>
          <w:rFonts w:ascii="Arial" w:hAnsi="Arial" w:cs="Arial"/>
          <w:color w:val="auto"/>
          <w:sz w:val="20"/>
          <w:szCs w:val="20"/>
        </w:rPr>
        <w:t>It is important to note that in addition to the above, there are other duties which a director will need to ensure compliance with, for example, ensuring proper implementation of employee health and safety procedures or ensuring the company is not trading wrongfully or fraudulently.</w:t>
      </w:r>
    </w:p>
    <w:p w14:paraId="10A66CED" w14:textId="77777777" w:rsidR="00E74B6B" w:rsidRPr="00615363" w:rsidRDefault="00E74B6B" w:rsidP="00602802">
      <w:pPr>
        <w:pStyle w:val="Default"/>
        <w:jc w:val="both"/>
        <w:rPr>
          <w:rFonts w:ascii="Arial" w:hAnsi="Arial" w:cs="Arial"/>
          <w:color w:val="auto"/>
          <w:sz w:val="20"/>
          <w:szCs w:val="20"/>
        </w:rPr>
      </w:pPr>
    </w:p>
    <w:p w14:paraId="3C5BEF58" w14:textId="7D88AACD" w:rsidR="00CF473D" w:rsidRDefault="008C002E" w:rsidP="0060280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b/>
          <w:bCs/>
          <w:sz w:val="20"/>
          <w:szCs w:val="20"/>
          <w:lang w:val="en-GB"/>
        </w:rPr>
        <w:t>3.2.2</w:t>
      </w:r>
      <w:r w:rsidRPr="005908E2">
        <w:rPr>
          <w:rFonts w:ascii="Arial" w:hAnsi="Arial" w:cs="Arial"/>
          <w:b/>
          <w:bCs/>
          <w:sz w:val="20"/>
          <w:szCs w:val="20"/>
          <w:lang w:val="en-GB"/>
        </w:rPr>
        <w:tab/>
      </w:r>
      <w:r w:rsidR="00C00007" w:rsidRPr="005908E2">
        <w:rPr>
          <w:rFonts w:ascii="Arial" w:hAnsi="Arial" w:cs="Arial"/>
          <w:b/>
          <w:bCs/>
          <w:sz w:val="20"/>
          <w:szCs w:val="20"/>
          <w:lang w:val="en-GB"/>
        </w:rPr>
        <w:t xml:space="preserve">Financial Responsibilities </w:t>
      </w:r>
      <w:r w:rsidR="002413EA" w:rsidRPr="005908E2">
        <w:rPr>
          <w:rFonts w:ascii="Arial" w:hAnsi="Arial" w:cs="Arial"/>
          <w:b/>
          <w:bCs/>
          <w:sz w:val="20"/>
          <w:szCs w:val="20"/>
          <w:lang w:val="en-GB"/>
        </w:rPr>
        <w:t xml:space="preserve">of the </w:t>
      </w:r>
      <w:r w:rsidR="003E5B1E" w:rsidRPr="005908E2">
        <w:rPr>
          <w:rFonts w:ascii="Arial" w:hAnsi="Arial" w:cs="Arial"/>
          <w:b/>
          <w:bCs/>
          <w:sz w:val="20"/>
          <w:szCs w:val="20"/>
          <w:lang w:val="en-GB"/>
        </w:rPr>
        <w:t>Board member</w:t>
      </w:r>
      <w:r w:rsidR="002413EA" w:rsidRPr="005908E2">
        <w:rPr>
          <w:rFonts w:ascii="Arial" w:hAnsi="Arial" w:cs="Arial"/>
          <w:b/>
          <w:bCs/>
          <w:sz w:val="20"/>
          <w:szCs w:val="20"/>
          <w:lang w:val="en-GB"/>
        </w:rPr>
        <w:t>s</w:t>
      </w:r>
      <w:r w:rsidRPr="005908E2">
        <w:rPr>
          <w:rFonts w:ascii="Arial" w:hAnsi="Arial" w:cs="Arial"/>
          <w:b/>
          <w:bCs/>
          <w:sz w:val="20"/>
          <w:szCs w:val="20"/>
          <w:lang w:val="en-GB"/>
        </w:rPr>
        <w:t xml:space="preserve"> </w:t>
      </w:r>
    </w:p>
    <w:p w14:paraId="046D439A" w14:textId="77777777" w:rsidR="002353FB" w:rsidRPr="005908E2" w:rsidRDefault="002353FB" w:rsidP="00602802">
      <w:pPr>
        <w:widowControl/>
        <w:autoSpaceDE w:val="0"/>
        <w:autoSpaceDN w:val="0"/>
        <w:adjustRightInd w:val="0"/>
        <w:spacing w:after="0" w:line="240" w:lineRule="auto"/>
        <w:jc w:val="both"/>
        <w:rPr>
          <w:rFonts w:ascii="Arial" w:hAnsi="Arial" w:cs="Arial"/>
          <w:sz w:val="20"/>
          <w:szCs w:val="20"/>
          <w:lang w:val="en-GB"/>
        </w:rPr>
      </w:pPr>
    </w:p>
    <w:p w14:paraId="762A8A9D" w14:textId="09E33FCC" w:rsidR="00CD020E" w:rsidRDefault="00CD020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The board has some key financial responsibilities. </w:t>
      </w:r>
    </w:p>
    <w:p w14:paraId="22636858"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12E61AC3" w14:textId="77777777" w:rsidR="00CD020E" w:rsidRDefault="00CD020E" w:rsidP="00602802">
      <w:pPr>
        <w:widowControl/>
        <w:shd w:val="clear" w:color="auto" w:fill="FFFFFF"/>
        <w:spacing w:after="0" w:line="240" w:lineRule="auto"/>
        <w:jc w:val="both"/>
        <w:outlineLvl w:val="1"/>
        <w:rPr>
          <w:rFonts w:ascii="Arial" w:eastAsia="Times New Roman" w:hAnsi="Arial" w:cs="Arial"/>
          <w:b/>
          <w:bCs/>
          <w:sz w:val="20"/>
          <w:szCs w:val="20"/>
          <w:lang w:val="en-GB" w:eastAsia="en-GB"/>
        </w:rPr>
      </w:pPr>
      <w:r w:rsidRPr="005908E2">
        <w:rPr>
          <w:rFonts w:ascii="Arial" w:eastAsia="Times New Roman" w:hAnsi="Arial" w:cs="Arial"/>
          <w:b/>
          <w:bCs/>
          <w:sz w:val="20"/>
          <w:szCs w:val="20"/>
          <w:lang w:val="en-GB" w:eastAsia="en-GB"/>
        </w:rPr>
        <w:t>Financial planning</w:t>
      </w:r>
    </w:p>
    <w:p w14:paraId="223DC288" w14:textId="77777777" w:rsidR="002353FB" w:rsidRPr="005908E2" w:rsidRDefault="002353FB" w:rsidP="00602802">
      <w:pPr>
        <w:widowControl/>
        <w:shd w:val="clear" w:color="auto" w:fill="FFFFFF"/>
        <w:spacing w:after="0" w:line="240" w:lineRule="auto"/>
        <w:jc w:val="both"/>
        <w:outlineLvl w:val="1"/>
        <w:rPr>
          <w:rFonts w:ascii="Arial" w:eastAsia="Times New Roman" w:hAnsi="Arial" w:cs="Arial"/>
          <w:b/>
          <w:bCs/>
          <w:sz w:val="20"/>
          <w:szCs w:val="20"/>
          <w:lang w:val="en-GB" w:eastAsia="en-GB"/>
        </w:rPr>
      </w:pPr>
    </w:p>
    <w:p w14:paraId="209D6F54" w14:textId="564CB1B1" w:rsidR="00CD020E" w:rsidRDefault="00F56929"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T</w:t>
      </w:r>
      <w:r w:rsidR="00CD020E" w:rsidRPr="005908E2">
        <w:rPr>
          <w:rFonts w:ascii="Arial" w:eastAsia="Times New Roman" w:hAnsi="Arial" w:cs="Arial"/>
          <w:sz w:val="20"/>
          <w:szCs w:val="20"/>
          <w:lang w:val="en-GB" w:eastAsia="en-GB"/>
        </w:rPr>
        <w:t xml:space="preserve">he board </w:t>
      </w:r>
      <w:r w:rsidR="00D226EA">
        <w:rPr>
          <w:rFonts w:ascii="Arial" w:eastAsia="Times New Roman" w:hAnsi="Arial" w:cs="Arial"/>
          <w:sz w:val="20"/>
          <w:szCs w:val="20"/>
          <w:lang w:val="en-GB" w:eastAsia="en-GB"/>
        </w:rPr>
        <w:t>will</w:t>
      </w:r>
      <w:r w:rsidR="00CD020E" w:rsidRPr="005908E2">
        <w:rPr>
          <w:rFonts w:ascii="Arial" w:eastAsia="Times New Roman" w:hAnsi="Arial" w:cs="Arial"/>
          <w:sz w:val="20"/>
          <w:szCs w:val="20"/>
          <w:lang w:val="en-GB" w:eastAsia="en-GB"/>
        </w:rPr>
        <w:t xml:space="preserve"> agree a budget</w:t>
      </w:r>
      <w:r w:rsidR="00D226EA">
        <w:rPr>
          <w:rFonts w:ascii="Arial" w:eastAsia="Times New Roman" w:hAnsi="Arial" w:cs="Arial"/>
          <w:sz w:val="20"/>
          <w:szCs w:val="20"/>
          <w:lang w:val="en-GB" w:eastAsia="en-GB"/>
        </w:rPr>
        <w:t xml:space="preserve"> annually and then ongoing forecasts update the planned income and expenditure throughout the year</w:t>
      </w:r>
      <w:r w:rsidR="00CD020E" w:rsidRPr="005908E2">
        <w:rPr>
          <w:rFonts w:ascii="Arial" w:eastAsia="Times New Roman" w:hAnsi="Arial" w:cs="Arial"/>
          <w:sz w:val="20"/>
          <w:szCs w:val="20"/>
          <w:lang w:val="en-GB" w:eastAsia="en-GB"/>
        </w:rPr>
        <w:t>.</w:t>
      </w:r>
      <w:r w:rsidR="00CD2930">
        <w:rPr>
          <w:rFonts w:ascii="Arial" w:eastAsia="Times New Roman" w:hAnsi="Arial" w:cs="Arial"/>
          <w:sz w:val="20"/>
          <w:szCs w:val="20"/>
          <w:lang w:val="en-GB" w:eastAsia="en-GB"/>
        </w:rPr>
        <w:t xml:space="preserve"> </w:t>
      </w:r>
      <w:r w:rsidR="00CD020E" w:rsidRPr="005908E2">
        <w:rPr>
          <w:rFonts w:ascii="Arial" w:eastAsia="Times New Roman" w:hAnsi="Arial" w:cs="Arial"/>
          <w:sz w:val="20"/>
          <w:szCs w:val="20"/>
          <w:lang w:val="en-GB" w:eastAsia="en-GB"/>
        </w:rPr>
        <w:t>The budget sets out the expenditure you plan to make and the income you expect to raise.</w:t>
      </w:r>
      <w:r w:rsidR="00CD2930">
        <w:rPr>
          <w:rFonts w:ascii="Arial" w:eastAsia="Times New Roman" w:hAnsi="Arial" w:cs="Arial"/>
          <w:sz w:val="20"/>
          <w:szCs w:val="20"/>
          <w:lang w:val="en-GB" w:eastAsia="en-GB"/>
        </w:rPr>
        <w:t xml:space="preserve"> </w:t>
      </w:r>
      <w:r w:rsidR="00CD020E" w:rsidRPr="005908E2">
        <w:rPr>
          <w:rFonts w:ascii="Arial" w:eastAsia="Times New Roman" w:hAnsi="Arial" w:cs="Arial"/>
          <w:sz w:val="20"/>
          <w:szCs w:val="20"/>
          <w:lang w:val="en-GB" w:eastAsia="en-GB"/>
        </w:rPr>
        <w:t>The board monitor</w:t>
      </w:r>
      <w:r w:rsidR="00D226EA">
        <w:rPr>
          <w:rFonts w:ascii="Arial" w:eastAsia="Times New Roman" w:hAnsi="Arial" w:cs="Arial"/>
          <w:sz w:val="20"/>
          <w:szCs w:val="20"/>
          <w:lang w:val="en-GB" w:eastAsia="en-GB"/>
        </w:rPr>
        <w:t>s at each board meeting</w:t>
      </w:r>
      <w:r w:rsidR="00CD020E" w:rsidRPr="005908E2">
        <w:rPr>
          <w:rFonts w:ascii="Arial" w:eastAsia="Times New Roman" w:hAnsi="Arial" w:cs="Arial"/>
          <w:sz w:val="20"/>
          <w:szCs w:val="20"/>
          <w:lang w:val="en-GB" w:eastAsia="en-GB"/>
        </w:rPr>
        <w:t xml:space="preserve"> the actual performance against the budget</w:t>
      </w:r>
      <w:r w:rsidR="003B2C59">
        <w:rPr>
          <w:rFonts w:ascii="Arial" w:eastAsia="Times New Roman" w:hAnsi="Arial" w:cs="Arial"/>
          <w:sz w:val="20"/>
          <w:szCs w:val="20"/>
          <w:lang w:val="en-GB" w:eastAsia="en-GB"/>
        </w:rPr>
        <w:t xml:space="preserve"> and latest forecast</w:t>
      </w:r>
      <w:r w:rsidR="00CD020E" w:rsidRPr="005908E2">
        <w:rPr>
          <w:rFonts w:ascii="Arial" w:eastAsia="Times New Roman" w:hAnsi="Arial" w:cs="Arial"/>
          <w:sz w:val="20"/>
          <w:szCs w:val="20"/>
          <w:lang w:val="en-GB" w:eastAsia="en-GB"/>
        </w:rPr>
        <w:t>.</w:t>
      </w:r>
      <w:r w:rsidR="00CD2930">
        <w:rPr>
          <w:rFonts w:ascii="Arial" w:eastAsia="Times New Roman" w:hAnsi="Arial" w:cs="Arial"/>
          <w:sz w:val="20"/>
          <w:szCs w:val="20"/>
          <w:lang w:val="en-GB" w:eastAsia="en-GB"/>
        </w:rPr>
        <w:t xml:space="preserve">  </w:t>
      </w:r>
      <w:r w:rsidR="00CD020E" w:rsidRPr="005908E2">
        <w:rPr>
          <w:rFonts w:ascii="Arial" w:eastAsia="Times New Roman" w:hAnsi="Arial" w:cs="Arial"/>
          <w:sz w:val="20"/>
          <w:szCs w:val="20"/>
          <w:lang w:val="en-GB" w:eastAsia="en-GB"/>
        </w:rPr>
        <w:t xml:space="preserve">Agreeing and monitoring the budget is a </w:t>
      </w:r>
      <w:proofErr w:type="gramStart"/>
      <w:r w:rsidR="00CD020E" w:rsidRPr="005908E2">
        <w:rPr>
          <w:rFonts w:ascii="Arial" w:eastAsia="Times New Roman" w:hAnsi="Arial" w:cs="Arial"/>
          <w:sz w:val="20"/>
          <w:szCs w:val="20"/>
          <w:lang w:val="en-GB" w:eastAsia="en-GB"/>
        </w:rPr>
        <w:t>key way</w:t>
      </w:r>
      <w:proofErr w:type="gramEnd"/>
      <w:r w:rsidR="00CD020E" w:rsidRPr="005908E2">
        <w:rPr>
          <w:rFonts w:ascii="Arial" w:eastAsia="Times New Roman" w:hAnsi="Arial" w:cs="Arial"/>
          <w:sz w:val="20"/>
          <w:szCs w:val="20"/>
          <w:lang w:val="en-GB" w:eastAsia="en-GB"/>
        </w:rPr>
        <w:t xml:space="preserve"> in which the board ensures that income and any assets the organisation may have are used to further the organisation's aims.  </w:t>
      </w:r>
      <w:r w:rsidR="003B2C59">
        <w:rPr>
          <w:rFonts w:ascii="Arial" w:eastAsia="Times New Roman" w:hAnsi="Arial" w:cs="Arial"/>
          <w:sz w:val="20"/>
          <w:szCs w:val="20"/>
          <w:lang w:val="en-GB" w:eastAsia="en-GB"/>
        </w:rPr>
        <w:t>Group</w:t>
      </w:r>
      <w:r w:rsidR="00CD020E" w:rsidRPr="005908E2">
        <w:rPr>
          <w:rFonts w:ascii="Arial" w:eastAsia="Times New Roman" w:hAnsi="Arial" w:cs="Arial"/>
          <w:sz w:val="20"/>
          <w:szCs w:val="20"/>
          <w:lang w:val="en-GB" w:eastAsia="en-GB"/>
        </w:rPr>
        <w:t xml:space="preserve"> </w:t>
      </w:r>
      <w:r w:rsidR="003E5B1E" w:rsidRPr="005908E2">
        <w:rPr>
          <w:rFonts w:ascii="Arial" w:eastAsia="Times New Roman" w:hAnsi="Arial" w:cs="Arial"/>
          <w:sz w:val="20"/>
          <w:szCs w:val="20"/>
          <w:lang w:val="en-GB" w:eastAsia="en-GB"/>
        </w:rPr>
        <w:t>Board member</w:t>
      </w:r>
      <w:r w:rsidR="00CD020E" w:rsidRPr="005908E2">
        <w:rPr>
          <w:rFonts w:ascii="Arial" w:eastAsia="Times New Roman" w:hAnsi="Arial" w:cs="Arial"/>
          <w:sz w:val="20"/>
          <w:szCs w:val="20"/>
          <w:lang w:val="en-GB" w:eastAsia="en-GB"/>
        </w:rPr>
        <w:t xml:space="preserve">s have a duty to ensure that the organisation's resources </w:t>
      </w:r>
      <w:r w:rsidR="003B2C59">
        <w:rPr>
          <w:rFonts w:ascii="Arial" w:eastAsia="Times New Roman" w:hAnsi="Arial" w:cs="Arial"/>
          <w:sz w:val="20"/>
          <w:szCs w:val="20"/>
          <w:lang w:val="en-GB" w:eastAsia="en-GB"/>
        </w:rPr>
        <w:t xml:space="preserve">for each </w:t>
      </w:r>
      <w:proofErr w:type="gramStart"/>
      <w:r w:rsidR="003B2C59">
        <w:rPr>
          <w:rFonts w:ascii="Arial" w:eastAsia="Times New Roman" w:hAnsi="Arial" w:cs="Arial"/>
          <w:sz w:val="20"/>
          <w:szCs w:val="20"/>
          <w:lang w:val="en-GB" w:eastAsia="en-GB"/>
        </w:rPr>
        <w:t>not for profit</w:t>
      </w:r>
      <w:proofErr w:type="gramEnd"/>
      <w:r w:rsidR="003B2C59">
        <w:rPr>
          <w:rFonts w:ascii="Arial" w:eastAsia="Times New Roman" w:hAnsi="Arial" w:cs="Arial"/>
          <w:sz w:val="20"/>
          <w:szCs w:val="20"/>
          <w:lang w:val="en-GB" w:eastAsia="en-GB"/>
        </w:rPr>
        <w:t xml:space="preserve"> group member </w:t>
      </w:r>
      <w:r w:rsidR="00CD020E" w:rsidRPr="005908E2">
        <w:rPr>
          <w:rFonts w:ascii="Arial" w:eastAsia="Times New Roman" w:hAnsi="Arial" w:cs="Arial"/>
          <w:sz w:val="20"/>
          <w:szCs w:val="20"/>
          <w:lang w:val="en-GB" w:eastAsia="en-GB"/>
        </w:rPr>
        <w:t>are only used to further the</w:t>
      </w:r>
      <w:r w:rsidR="003B2C59">
        <w:rPr>
          <w:rFonts w:ascii="Arial" w:eastAsia="Times New Roman" w:hAnsi="Arial" w:cs="Arial"/>
          <w:sz w:val="20"/>
          <w:szCs w:val="20"/>
          <w:lang w:val="en-GB" w:eastAsia="en-GB"/>
        </w:rPr>
        <w:t>ir</w:t>
      </w:r>
      <w:r w:rsidR="00CD020E" w:rsidRPr="005908E2">
        <w:rPr>
          <w:rFonts w:ascii="Arial" w:eastAsia="Times New Roman" w:hAnsi="Arial" w:cs="Arial"/>
          <w:sz w:val="20"/>
          <w:szCs w:val="20"/>
          <w:lang w:val="en-GB" w:eastAsia="en-GB"/>
        </w:rPr>
        <w:t xml:space="preserve"> objects.</w:t>
      </w:r>
    </w:p>
    <w:p w14:paraId="46C4890F"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52C49DBD" w14:textId="204A7B0F" w:rsidR="00CD020E" w:rsidRDefault="00CD020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The board also needs to monitor its cashflow as it has duty to avoid becoming insolvent. It is advisable to hold reserves to meet your </w:t>
      </w:r>
      <w:proofErr w:type="gramStart"/>
      <w:r w:rsidRPr="005908E2">
        <w:rPr>
          <w:rFonts w:ascii="Arial" w:eastAsia="Times New Roman" w:hAnsi="Arial" w:cs="Arial"/>
          <w:sz w:val="20"/>
          <w:szCs w:val="20"/>
          <w:lang w:val="en-GB" w:eastAsia="en-GB"/>
        </w:rPr>
        <w:t>outgoings</w:t>
      </w:r>
      <w:proofErr w:type="gramEnd"/>
      <w:r w:rsidR="00A002E2">
        <w:rPr>
          <w:rFonts w:ascii="Arial" w:eastAsia="Times New Roman" w:hAnsi="Arial" w:cs="Arial"/>
          <w:sz w:val="20"/>
          <w:szCs w:val="20"/>
          <w:lang w:val="en-GB" w:eastAsia="en-GB"/>
        </w:rPr>
        <w:t xml:space="preserve"> and the board has a provision </w:t>
      </w:r>
      <w:r w:rsidR="00E00C64">
        <w:rPr>
          <w:rFonts w:ascii="Arial" w:eastAsia="Times New Roman" w:hAnsi="Arial" w:cs="Arial"/>
          <w:sz w:val="20"/>
          <w:szCs w:val="20"/>
          <w:lang w:val="en-GB" w:eastAsia="en-GB"/>
        </w:rPr>
        <w:t>policy</w:t>
      </w:r>
      <w:r w:rsidR="00A002E2">
        <w:rPr>
          <w:rFonts w:ascii="Arial" w:eastAsia="Times New Roman" w:hAnsi="Arial" w:cs="Arial"/>
          <w:sz w:val="20"/>
          <w:szCs w:val="20"/>
          <w:lang w:val="en-GB" w:eastAsia="en-GB"/>
        </w:rPr>
        <w:t xml:space="preserve"> in </w:t>
      </w:r>
      <w:r w:rsidR="00E00C64">
        <w:rPr>
          <w:rFonts w:ascii="Arial" w:eastAsia="Times New Roman" w:hAnsi="Arial" w:cs="Arial"/>
          <w:sz w:val="20"/>
          <w:szCs w:val="20"/>
          <w:lang w:val="en-GB" w:eastAsia="en-GB"/>
        </w:rPr>
        <w:t>relation to Chrysalis Supported Association</w:t>
      </w:r>
      <w:r w:rsidRPr="005908E2">
        <w:rPr>
          <w:rFonts w:ascii="Arial" w:eastAsia="Times New Roman" w:hAnsi="Arial" w:cs="Arial"/>
          <w:sz w:val="20"/>
          <w:szCs w:val="20"/>
          <w:lang w:val="en-GB" w:eastAsia="en-GB"/>
        </w:rPr>
        <w:t>.</w:t>
      </w:r>
    </w:p>
    <w:p w14:paraId="351FC10B"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5BE44CA7" w14:textId="679BD6B3" w:rsidR="00CD020E" w:rsidRDefault="00CD020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In addition to an annual budget, a </w:t>
      </w:r>
      <w:r w:rsidR="00296EE0" w:rsidRPr="005908E2">
        <w:rPr>
          <w:rFonts w:ascii="Arial" w:eastAsia="Times New Roman" w:hAnsi="Arial" w:cs="Arial"/>
          <w:sz w:val="20"/>
          <w:szCs w:val="20"/>
          <w:lang w:val="en-GB" w:eastAsia="en-GB"/>
        </w:rPr>
        <w:t>longer-term</w:t>
      </w:r>
      <w:r w:rsidRPr="005908E2">
        <w:rPr>
          <w:rFonts w:ascii="Arial" w:eastAsia="Times New Roman" w:hAnsi="Arial" w:cs="Arial"/>
          <w:sz w:val="20"/>
          <w:szCs w:val="20"/>
          <w:lang w:val="en-GB" w:eastAsia="en-GB"/>
        </w:rPr>
        <w:t xml:space="preserve"> plan or strategy can build the organisation's financial strength.</w:t>
      </w:r>
      <w:r w:rsidR="00CD2930">
        <w:rPr>
          <w:rFonts w:ascii="Arial" w:eastAsia="Times New Roman" w:hAnsi="Arial" w:cs="Arial"/>
          <w:sz w:val="20"/>
          <w:szCs w:val="20"/>
          <w:lang w:val="en-GB" w:eastAsia="en-GB"/>
        </w:rPr>
        <w:t xml:space="preserve">  </w:t>
      </w:r>
      <w:r w:rsidRPr="005908E2">
        <w:rPr>
          <w:rFonts w:ascii="Arial" w:eastAsia="Times New Roman" w:hAnsi="Arial" w:cs="Arial"/>
          <w:sz w:val="20"/>
          <w:szCs w:val="20"/>
          <w:lang w:val="en-GB" w:eastAsia="en-GB"/>
        </w:rPr>
        <w:t xml:space="preserve">Many charities and non-profits rely on just a few sources of income, making them vulnerable if these dry up. It's a good idea for the board to explore how it can diversify its sources of income. </w:t>
      </w:r>
    </w:p>
    <w:p w14:paraId="31361B54"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605D7935" w14:textId="77777777" w:rsidR="00CD020E" w:rsidRDefault="00CD020E" w:rsidP="00602802">
      <w:pPr>
        <w:widowControl/>
        <w:shd w:val="clear" w:color="auto" w:fill="FFFFFF"/>
        <w:spacing w:after="0" w:line="240" w:lineRule="auto"/>
        <w:jc w:val="both"/>
        <w:outlineLvl w:val="1"/>
        <w:rPr>
          <w:rFonts w:ascii="Arial" w:eastAsia="Times New Roman" w:hAnsi="Arial" w:cs="Arial"/>
          <w:b/>
          <w:bCs/>
          <w:sz w:val="20"/>
          <w:szCs w:val="20"/>
          <w:lang w:val="en-GB" w:eastAsia="en-GB"/>
        </w:rPr>
      </w:pPr>
      <w:r w:rsidRPr="005908E2">
        <w:rPr>
          <w:rFonts w:ascii="Arial" w:eastAsia="Times New Roman" w:hAnsi="Arial" w:cs="Arial"/>
          <w:b/>
          <w:bCs/>
          <w:sz w:val="20"/>
          <w:szCs w:val="20"/>
          <w:lang w:val="en-GB" w:eastAsia="en-GB"/>
        </w:rPr>
        <w:t>Financial controls</w:t>
      </w:r>
    </w:p>
    <w:p w14:paraId="5F2206AB" w14:textId="77777777" w:rsidR="002353FB" w:rsidRPr="005908E2" w:rsidRDefault="002353FB" w:rsidP="00602802">
      <w:pPr>
        <w:widowControl/>
        <w:shd w:val="clear" w:color="auto" w:fill="FFFFFF"/>
        <w:spacing w:after="0" w:line="240" w:lineRule="auto"/>
        <w:jc w:val="both"/>
        <w:outlineLvl w:val="1"/>
        <w:rPr>
          <w:rFonts w:ascii="Arial" w:eastAsia="Times New Roman" w:hAnsi="Arial" w:cs="Arial"/>
          <w:b/>
          <w:bCs/>
          <w:sz w:val="20"/>
          <w:szCs w:val="20"/>
          <w:lang w:val="en-GB" w:eastAsia="en-GB"/>
        </w:rPr>
      </w:pPr>
    </w:p>
    <w:p w14:paraId="7CFFDE96" w14:textId="7DB26235" w:rsidR="00CD020E" w:rsidRDefault="00CD020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The board</w:t>
      </w:r>
      <w:r w:rsidR="00952479">
        <w:rPr>
          <w:rFonts w:ascii="Arial" w:eastAsia="Times New Roman" w:hAnsi="Arial" w:cs="Arial"/>
          <w:sz w:val="20"/>
          <w:szCs w:val="20"/>
          <w:lang w:val="en-GB" w:eastAsia="en-GB"/>
        </w:rPr>
        <w:t>s</w:t>
      </w:r>
      <w:r w:rsidRPr="005908E2">
        <w:rPr>
          <w:rFonts w:ascii="Arial" w:eastAsia="Times New Roman" w:hAnsi="Arial" w:cs="Arial"/>
          <w:sz w:val="20"/>
          <w:szCs w:val="20"/>
          <w:lang w:val="en-GB" w:eastAsia="en-GB"/>
        </w:rPr>
        <w:t xml:space="preserve"> should ensure that there are proper controls in place to ensure money can be accounted for and not misused.</w:t>
      </w:r>
      <w:r w:rsidR="00CD2930">
        <w:rPr>
          <w:rFonts w:ascii="Arial" w:eastAsia="Times New Roman" w:hAnsi="Arial" w:cs="Arial"/>
          <w:sz w:val="20"/>
          <w:szCs w:val="20"/>
          <w:lang w:val="en-GB" w:eastAsia="en-GB"/>
        </w:rPr>
        <w:t xml:space="preserve"> </w:t>
      </w:r>
      <w:r w:rsidRPr="005908E2">
        <w:rPr>
          <w:rFonts w:ascii="Arial" w:eastAsia="Times New Roman" w:hAnsi="Arial" w:cs="Arial"/>
          <w:sz w:val="20"/>
          <w:szCs w:val="20"/>
          <w:lang w:val="en-GB" w:eastAsia="en-GB"/>
        </w:rPr>
        <w:t xml:space="preserve"> The extent of the controls you need will depend on the size and scale of your organisation ranging from procedures for authorising expenditure and setting out who </w:t>
      </w:r>
      <w:r w:rsidR="00A0503B">
        <w:rPr>
          <w:rFonts w:ascii="Arial" w:eastAsia="Times New Roman" w:hAnsi="Arial" w:cs="Arial"/>
          <w:sz w:val="20"/>
          <w:szCs w:val="20"/>
          <w:lang w:val="en-GB" w:eastAsia="en-GB"/>
        </w:rPr>
        <w:t>has signing authority</w:t>
      </w:r>
      <w:r w:rsidRPr="005908E2">
        <w:rPr>
          <w:rFonts w:ascii="Arial" w:eastAsia="Times New Roman" w:hAnsi="Arial" w:cs="Arial"/>
          <w:sz w:val="20"/>
          <w:szCs w:val="20"/>
          <w:lang w:val="en-GB" w:eastAsia="en-GB"/>
        </w:rPr>
        <w:t xml:space="preserve"> through to a </w:t>
      </w:r>
      <w:proofErr w:type="gramStart"/>
      <w:r w:rsidRPr="005908E2">
        <w:rPr>
          <w:rFonts w:ascii="Arial" w:eastAsia="Times New Roman" w:hAnsi="Arial" w:cs="Arial"/>
          <w:sz w:val="20"/>
          <w:szCs w:val="20"/>
          <w:lang w:val="en-GB" w:eastAsia="en-GB"/>
        </w:rPr>
        <w:t xml:space="preserve">full financial </w:t>
      </w:r>
      <w:r w:rsidR="00A0503B">
        <w:rPr>
          <w:rFonts w:ascii="Arial" w:eastAsia="Times New Roman" w:hAnsi="Arial" w:cs="Arial"/>
          <w:sz w:val="20"/>
          <w:szCs w:val="20"/>
          <w:lang w:val="en-GB" w:eastAsia="en-GB"/>
        </w:rPr>
        <w:t>regulations (FM02)</w:t>
      </w:r>
      <w:proofErr w:type="gramEnd"/>
    </w:p>
    <w:p w14:paraId="7903FC79"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7F0B15C0" w14:textId="4CD2FAEF" w:rsidR="00CD020E" w:rsidRDefault="00CD020E" w:rsidP="00602802">
      <w:pPr>
        <w:widowControl/>
        <w:shd w:val="clear" w:color="auto" w:fill="FFFFFF"/>
        <w:spacing w:after="0" w:line="240" w:lineRule="auto"/>
        <w:jc w:val="both"/>
        <w:rPr>
          <w:rFonts w:ascii="Arial" w:eastAsia="Times New Roman" w:hAnsi="Arial" w:cs="Arial"/>
          <w:sz w:val="20"/>
          <w:szCs w:val="20"/>
          <w:u w:val="single"/>
          <w:lang w:val="en-GB" w:eastAsia="en-GB"/>
        </w:rPr>
      </w:pPr>
      <w:r w:rsidRPr="005908E2">
        <w:rPr>
          <w:rFonts w:ascii="Arial" w:eastAsia="Times New Roman" w:hAnsi="Arial" w:cs="Arial"/>
          <w:sz w:val="20"/>
          <w:szCs w:val="20"/>
          <w:lang w:val="en-GB" w:eastAsia="en-GB"/>
        </w:rPr>
        <w:t xml:space="preserve">The </w:t>
      </w:r>
      <w:r w:rsidR="00EA1670" w:rsidRPr="005908E2">
        <w:rPr>
          <w:rFonts w:ascii="Arial" w:eastAsia="Times New Roman" w:hAnsi="Arial" w:cs="Arial"/>
          <w:sz w:val="20"/>
          <w:szCs w:val="20"/>
          <w:lang w:val="en-GB" w:eastAsia="en-GB"/>
        </w:rPr>
        <w:t>Charity</w:t>
      </w:r>
      <w:r w:rsidRPr="005908E2">
        <w:rPr>
          <w:rFonts w:ascii="Arial" w:eastAsia="Times New Roman" w:hAnsi="Arial" w:cs="Arial"/>
          <w:sz w:val="20"/>
          <w:szCs w:val="20"/>
          <w:lang w:val="en-GB" w:eastAsia="en-GB"/>
        </w:rPr>
        <w:t xml:space="preserve"> Commission has published </w:t>
      </w:r>
      <w:hyperlink r:id="rId32" w:history="1">
        <w:r w:rsidRPr="005908E2">
          <w:rPr>
            <w:rFonts w:ascii="Arial" w:eastAsia="Times New Roman" w:hAnsi="Arial" w:cs="Arial"/>
            <w:sz w:val="20"/>
            <w:szCs w:val="20"/>
            <w:u w:val="single"/>
            <w:lang w:val="en-GB" w:eastAsia="en-GB"/>
          </w:rPr>
          <w:t>guidance on internal financial controls.</w:t>
        </w:r>
      </w:hyperlink>
    </w:p>
    <w:p w14:paraId="4E7043E2"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674E714A" w14:textId="77777777" w:rsidR="00CD020E" w:rsidRDefault="00CD020E" w:rsidP="00602802">
      <w:pPr>
        <w:widowControl/>
        <w:shd w:val="clear" w:color="auto" w:fill="FFFFFF"/>
        <w:spacing w:after="0" w:line="240" w:lineRule="auto"/>
        <w:jc w:val="both"/>
        <w:outlineLvl w:val="1"/>
        <w:rPr>
          <w:rFonts w:ascii="Arial" w:eastAsia="Times New Roman" w:hAnsi="Arial" w:cs="Arial"/>
          <w:b/>
          <w:bCs/>
          <w:sz w:val="20"/>
          <w:szCs w:val="20"/>
          <w:lang w:val="en-GB" w:eastAsia="en-GB"/>
        </w:rPr>
      </w:pPr>
      <w:r w:rsidRPr="005908E2">
        <w:rPr>
          <w:rFonts w:ascii="Arial" w:eastAsia="Times New Roman" w:hAnsi="Arial" w:cs="Arial"/>
          <w:b/>
          <w:bCs/>
          <w:sz w:val="20"/>
          <w:szCs w:val="20"/>
          <w:lang w:val="en-GB" w:eastAsia="en-GB"/>
        </w:rPr>
        <w:t>Financial reporting</w:t>
      </w:r>
    </w:p>
    <w:p w14:paraId="0DB25A11" w14:textId="77777777" w:rsidR="002353FB" w:rsidRPr="005908E2" w:rsidRDefault="002353FB" w:rsidP="00602802">
      <w:pPr>
        <w:widowControl/>
        <w:shd w:val="clear" w:color="auto" w:fill="FFFFFF"/>
        <w:spacing w:after="0" w:line="240" w:lineRule="auto"/>
        <w:jc w:val="both"/>
        <w:outlineLvl w:val="1"/>
        <w:rPr>
          <w:rFonts w:ascii="Arial" w:eastAsia="Times New Roman" w:hAnsi="Arial" w:cs="Arial"/>
          <w:b/>
          <w:bCs/>
          <w:sz w:val="20"/>
          <w:szCs w:val="20"/>
          <w:lang w:val="en-GB" w:eastAsia="en-GB"/>
        </w:rPr>
      </w:pPr>
    </w:p>
    <w:p w14:paraId="475D1E8A" w14:textId="54F1801C" w:rsidR="00CD020E" w:rsidRDefault="00CD020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The board needs good financial information to understand the financial health of the organisation. It is particularly important that you keep an eye on the cash flow to ensure your organisation is not in danger of becoming insolvent.</w:t>
      </w:r>
    </w:p>
    <w:p w14:paraId="21A79E2E"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5A697B3C" w14:textId="752547A2" w:rsidR="00CD020E" w:rsidRDefault="00CD020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In addition to internal reports </w:t>
      </w:r>
      <w:r w:rsidR="00A0503B">
        <w:rPr>
          <w:rFonts w:ascii="Arial" w:eastAsia="Times New Roman" w:hAnsi="Arial" w:cs="Arial"/>
          <w:sz w:val="20"/>
          <w:szCs w:val="20"/>
          <w:lang w:val="en-GB" w:eastAsia="en-GB"/>
        </w:rPr>
        <w:t>all organisations within the group will</w:t>
      </w:r>
      <w:r w:rsidRPr="005908E2">
        <w:rPr>
          <w:rFonts w:ascii="Arial" w:eastAsia="Times New Roman" w:hAnsi="Arial" w:cs="Arial"/>
          <w:sz w:val="20"/>
          <w:szCs w:val="20"/>
          <w:lang w:val="en-GB" w:eastAsia="en-GB"/>
        </w:rPr>
        <w:t xml:space="preserve"> also prepare annual external accounts. </w:t>
      </w:r>
      <w:r w:rsidR="00A0503B">
        <w:rPr>
          <w:rFonts w:ascii="Arial" w:eastAsia="Times New Roman" w:hAnsi="Arial" w:cs="Arial"/>
          <w:sz w:val="20"/>
          <w:szCs w:val="20"/>
          <w:lang w:val="en-GB" w:eastAsia="en-GB"/>
        </w:rPr>
        <w:t>Both CSA and Opoka undertake a full audit in additions with a full review of the group accounts.</w:t>
      </w:r>
    </w:p>
    <w:p w14:paraId="61EABDC3"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1BA9843E" w14:textId="77777777" w:rsidR="00CD020E" w:rsidRDefault="00CD020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If you are regulated by other </w:t>
      </w:r>
      <w:proofErr w:type="gramStart"/>
      <w:r w:rsidRPr="005908E2">
        <w:rPr>
          <w:rFonts w:ascii="Arial" w:eastAsia="Times New Roman" w:hAnsi="Arial" w:cs="Arial"/>
          <w:sz w:val="20"/>
          <w:szCs w:val="20"/>
          <w:lang w:val="en-GB" w:eastAsia="en-GB"/>
        </w:rPr>
        <w:t>bodies</w:t>
      </w:r>
      <w:proofErr w:type="gramEnd"/>
      <w:r w:rsidRPr="005908E2">
        <w:rPr>
          <w:rFonts w:ascii="Arial" w:eastAsia="Times New Roman" w:hAnsi="Arial" w:cs="Arial"/>
          <w:sz w:val="20"/>
          <w:szCs w:val="20"/>
          <w:lang w:val="en-GB" w:eastAsia="en-GB"/>
        </w:rPr>
        <w:t xml:space="preserve"> you may also have to provide financial reports to them for example to Companies House, the CIC regulator, or the FSA.</w:t>
      </w:r>
    </w:p>
    <w:p w14:paraId="677C6B88" w14:textId="77777777" w:rsidR="002353FB" w:rsidRPr="005908E2" w:rsidRDefault="002353FB" w:rsidP="00602802">
      <w:pPr>
        <w:widowControl/>
        <w:shd w:val="clear" w:color="auto" w:fill="FFFFFF"/>
        <w:spacing w:after="0" w:line="240" w:lineRule="auto"/>
        <w:jc w:val="both"/>
        <w:rPr>
          <w:rFonts w:ascii="Arial" w:eastAsia="Times New Roman" w:hAnsi="Arial" w:cs="Arial"/>
          <w:sz w:val="20"/>
          <w:szCs w:val="20"/>
          <w:lang w:val="en-GB" w:eastAsia="en-GB"/>
        </w:rPr>
      </w:pPr>
    </w:p>
    <w:p w14:paraId="5142F106" w14:textId="581E9068" w:rsidR="00CD020E" w:rsidRPr="005908E2" w:rsidRDefault="00CD020E" w:rsidP="00602802">
      <w:pPr>
        <w:widowControl/>
        <w:shd w:val="clear" w:color="auto" w:fill="FFFFFF"/>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 xml:space="preserve">The Charities Commission requires charities with over £25,000 of income to have their accounts independently examined and those with an income over £1m fully </w:t>
      </w:r>
      <w:r w:rsidR="00D42A77" w:rsidRPr="005908E2">
        <w:rPr>
          <w:rFonts w:ascii="Arial" w:eastAsia="Times New Roman" w:hAnsi="Arial" w:cs="Arial"/>
          <w:sz w:val="20"/>
          <w:szCs w:val="20"/>
          <w:lang w:val="en-GB" w:eastAsia="en-GB"/>
        </w:rPr>
        <w:t>audited.</w:t>
      </w:r>
      <w:r w:rsidR="00D42A77">
        <w:rPr>
          <w:rFonts w:ascii="Arial" w:eastAsia="Times New Roman" w:hAnsi="Arial" w:cs="Arial"/>
          <w:sz w:val="20"/>
          <w:szCs w:val="20"/>
          <w:lang w:val="en-GB" w:eastAsia="en-GB"/>
        </w:rPr>
        <w:t xml:space="preserve"> We usually opt to have an audit for our non </w:t>
      </w:r>
      <w:proofErr w:type="gramStart"/>
      <w:r w:rsidR="00D42A77">
        <w:rPr>
          <w:rFonts w:ascii="Arial" w:eastAsia="Times New Roman" w:hAnsi="Arial" w:cs="Arial"/>
          <w:sz w:val="20"/>
          <w:szCs w:val="20"/>
          <w:lang w:val="en-GB" w:eastAsia="en-GB"/>
        </w:rPr>
        <w:t>for profit</w:t>
      </w:r>
      <w:proofErr w:type="gramEnd"/>
      <w:r w:rsidR="00D42A77">
        <w:rPr>
          <w:rFonts w:ascii="Arial" w:eastAsia="Times New Roman" w:hAnsi="Arial" w:cs="Arial"/>
          <w:sz w:val="20"/>
          <w:szCs w:val="20"/>
          <w:lang w:val="en-GB" w:eastAsia="en-GB"/>
        </w:rPr>
        <w:t xml:space="preserve"> organisations.</w:t>
      </w:r>
    </w:p>
    <w:p w14:paraId="66E353FF" w14:textId="3A1A4FD4" w:rsidR="00CF473D" w:rsidRPr="005908E2" w:rsidRDefault="00CF473D" w:rsidP="00602802">
      <w:pPr>
        <w:widowControl/>
        <w:autoSpaceDE w:val="0"/>
        <w:autoSpaceDN w:val="0"/>
        <w:adjustRightInd w:val="0"/>
        <w:spacing w:after="0" w:line="240" w:lineRule="auto"/>
        <w:jc w:val="both"/>
        <w:rPr>
          <w:rFonts w:ascii="Arial" w:hAnsi="Arial" w:cs="Arial"/>
          <w:sz w:val="20"/>
          <w:szCs w:val="20"/>
          <w:lang w:val="en-GB"/>
        </w:rPr>
      </w:pPr>
    </w:p>
    <w:p w14:paraId="56E62A35" w14:textId="0918469F" w:rsidR="00FA2A38" w:rsidRDefault="00FA2A38" w:rsidP="00602802">
      <w:pPr>
        <w:widowControl/>
        <w:spacing w:after="0" w:line="240" w:lineRule="auto"/>
        <w:jc w:val="both"/>
        <w:rPr>
          <w:rFonts w:ascii="Arial" w:hAnsi="Arial" w:cs="Arial"/>
          <w:b/>
          <w:bCs/>
          <w:sz w:val="20"/>
          <w:szCs w:val="20"/>
          <w:lang w:val="en-GB"/>
        </w:rPr>
      </w:pPr>
      <w:r w:rsidRPr="005908E2">
        <w:rPr>
          <w:rFonts w:ascii="Arial" w:hAnsi="Arial" w:cs="Arial"/>
          <w:b/>
          <w:bCs/>
          <w:sz w:val="20"/>
          <w:szCs w:val="20"/>
          <w:lang w:val="en-GB"/>
        </w:rPr>
        <w:t>3.</w:t>
      </w:r>
      <w:r w:rsidR="002F41CC" w:rsidRPr="005908E2">
        <w:rPr>
          <w:rFonts w:ascii="Arial" w:hAnsi="Arial" w:cs="Arial"/>
          <w:b/>
          <w:bCs/>
          <w:sz w:val="20"/>
          <w:szCs w:val="20"/>
          <w:lang w:val="en-GB"/>
        </w:rPr>
        <w:t>2</w:t>
      </w:r>
      <w:r w:rsidRPr="005908E2">
        <w:rPr>
          <w:rFonts w:ascii="Arial" w:hAnsi="Arial" w:cs="Arial"/>
          <w:b/>
          <w:bCs/>
          <w:sz w:val="20"/>
          <w:szCs w:val="20"/>
          <w:lang w:val="en-GB"/>
        </w:rPr>
        <w:t>.</w:t>
      </w:r>
      <w:r w:rsidR="00E2323B" w:rsidRPr="005908E2">
        <w:rPr>
          <w:rFonts w:ascii="Arial" w:hAnsi="Arial" w:cs="Arial"/>
          <w:b/>
          <w:bCs/>
          <w:sz w:val="20"/>
          <w:szCs w:val="20"/>
          <w:lang w:val="en-GB"/>
        </w:rPr>
        <w:t>3</w:t>
      </w:r>
      <w:r w:rsidRPr="005908E2">
        <w:rPr>
          <w:rFonts w:ascii="Arial" w:hAnsi="Arial" w:cs="Arial"/>
          <w:b/>
          <w:bCs/>
          <w:sz w:val="20"/>
          <w:szCs w:val="20"/>
          <w:lang w:val="en-GB"/>
        </w:rPr>
        <w:t xml:space="preserve"> Main tasks</w:t>
      </w:r>
      <w:r w:rsidR="007449EF" w:rsidRPr="005908E2">
        <w:rPr>
          <w:rFonts w:ascii="Arial" w:hAnsi="Arial" w:cs="Arial"/>
          <w:b/>
          <w:bCs/>
          <w:sz w:val="20"/>
          <w:szCs w:val="20"/>
          <w:lang w:val="en-GB"/>
        </w:rPr>
        <w:t xml:space="preserve"> of </w:t>
      </w:r>
      <w:r w:rsidR="003E5B1E" w:rsidRPr="005908E2">
        <w:rPr>
          <w:rFonts w:ascii="Arial" w:hAnsi="Arial" w:cs="Arial"/>
          <w:b/>
          <w:bCs/>
          <w:sz w:val="20"/>
          <w:szCs w:val="20"/>
          <w:lang w:val="en-GB"/>
        </w:rPr>
        <w:t>Board member</w:t>
      </w:r>
      <w:r w:rsidR="007449EF" w:rsidRPr="005908E2">
        <w:rPr>
          <w:rFonts w:ascii="Arial" w:hAnsi="Arial" w:cs="Arial"/>
          <w:b/>
          <w:bCs/>
          <w:sz w:val="20"/>
          <w:szCs w:val="20"/>
          <w:lang w:val="en-GB"/>
        </w:rPr>
        <w:t>s</w:t>
      </w:r>
    </w:p>
    <w:p w14:paraId="3D6D7B79" w14:textId="77777777" w:rsidR="002353FB" w:rsidRPr="005908E2" w:rsidRDefault="002353FB" w:rsidP="00602802">
      <w:pPr>
        <w:widowControl/>
        <w:spacing w:after="0" w:line="240" w:lineRule="auto"/>
        <w:jc w:val="both"/>
        <w:rPr>
          <w:rFonts w:ascii="Arial" w:hAnsi="Arial" w:cs="Arial"/>
          <w:b/>
          <w:bCs/>
          <w:sz w:val="20"/>
          <w:szCs w:val="20"/>
          <w:lang w:val="en-GB"/>
        </w:rPr>
      </w:pPr>
    </w:p>
    <w:p w14:paraId="6502445E" w14:textId="36502604" w:rsidR="0060794E" w:rsidRPr="005908E2" w:rsidRDefault="0060794E" w:rsidP="00602802">
      <w:pPr>
        <w:pStyle w:val="ListParagraph"/>
        <w:widowControl/>
        <w:numPr>
          <w:ilvl w:val="0"/>
          <w:numId w:val="1"/>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t xml:space="preserve">To lead </w:t>
      </w:r>
      <w:r w:rsidR="00D42A77">
        <w:rPr>
          <w:rFonts w:ascii="Arial" w:hAnsi="Arial" w:cs="Arial"/>
          <w:sz w:val="20"/>
          <w:szCs w:val="20"/>
          <w:lang w:val="en-GB"/>
        </w:rPr>
        <w:t xml:space="preserve">the organisation within </w:t>
      </w:r>
      <w:r w:rsidR="006A4802" w:rsidRPr="005908E2">
        <w:rPr>
          <w:rFonts w:ascii="Arial" w:hAnsi="Arial" w:cs="Arial"/>
          <w:sz w:val="20"/>
          <w:szCs w:val="20"/>
          <w:lang w:val="en-GB"/>
        </w:rPr>
        <w:t>Chrysalis</w:t>
      </w:r>
      <w:r w:rsidRPr="005908E2">
        <w:rPr>
          <w:rFonts w:ascii="Arial" w:hAnsi="Arial" w:cs="Arial"/>
          <w:sz w:val="20"/>
          <w:szCs w:val="20"/>
          <w:lang w:val="en-GB"/>
        </w:rPr>
        <w:t>, establish its mission, vision and values and ensure it has a clear purpose and an overall framework of policies and standards.</w:t>
      </w:r>
    </w:p>
    <w:p w14:paraId="2305BDFD" w14:textId="47F148D7" w:rsidR="0060794E" w:rsidRPr="005908E2" w:rsidRDefault="0060794E" w:rsidP="00602802">
      <w:pPr>
        <w:pStyle w:val="ListParagraph"/>
        <w:widowControl/>
        <w:numPr>
          <w:ilvl w:val="0"/>
          <w:numId w:val="1"/>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lastRenderedPageBreak/>
        <w:t xml:space="preserve">To develop overall strategies to achieve the </w:t>
      </w:r>
      <w:r w:rsidR="001E274F">
        <w:rPr>
          <w:rFonts w:ascii="Arial" w:hAnsi="Arial" w:cs="Arial"/>
          <w:sz w:val="20"/>
          <w:szCs w:val="20"/>
          <w:lang w:val="en-GB"/>
        </w:rPr>
        <w:t>Group</w:t>
      </w:r>
      <w:r w:rsidRPr="005908E2">
        <w:rPr>
          <w:rFonts w:ascii="Arial" w:hAnsi="Arial" w:cs="Arial"/>
          <w:sz w:val="20"/>
          <w:szCs w:val="20"/>
          <w:lang w:val="en-GB"/>
        </w:rPr>
        <w:t>’s aims and to ensure there is a clear system to delegate implementation of the strategies to the Chief Executive</w:t>
      </w:r>
      <w:r w:rsidR="00A0503B">
        <w:rPr>
          <w:rFonts w:ascii="Arial" w:hAnsi="Arial" w:cs="Arial"/>
          <w:sz w:val="20"/>
          <w:szCs w:val="20"/>
          <w:lang w:val="en-GB"/>
        </w:rPr>
        <w:t xml:space="preserve">, Other Executive Directors </w:t>
      </w:r>
      <w:r w:rsidRPr="005908E2">
        <w:rPr>
          <w:rFonts w:ascii="Arial" w:hAnsi="Arial" w:cs="Arial"/>
          <w:sz w:val="20"/>
          <w:szCs w:val="20"/>
          <w:lang w:val="en-GB"/>
        </w:rPr>
        <w:t>and employee team.</w:t>
      </w:r>
    </w:p>
    <w:p w14:paraId="2E5665B5" w14:textId="7F48A642" w:rsidR="0060794E" w:rsidRPr="005908E2" w:rsidRDefault="0060794E" w:rsidP="00602802">
      <w:pPr>
        <w:pStyle w:val="ListParagraph"/>
        <w:widowControl/>
        <w:numPr>
          <w:ilvl w:val="0"/>
          <w:numId w:val="1"/>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t xml:space="preserve">To monitor performance of the </w:t>
      </w:r>
      <w:r w:rsidR="001E274F">
        <w:rPr>
          <w:rFonts w:ascii="Arial" w:hAnsi="Arial" w:cs="Arial"/>
          <w:sz w:val="20"/>
          <w:szCs w:val="20"/>
          <w:lang w:val="en-GB"/>
        </w:rPr>
        <w:t>Group</w:t>
      </w:r>
      <w:r w:rsidRPr="005908E2">
        <w:rPr>
          <w:rFonts w:ascii="Arial" w:hAnsi="Arial" w:cs="Arial"/>
          <w:sz w:val="20"/>
          <w:szCs w:val="20"/>
          <w:lang w:val="en-GB"/>
        </w:rPr>
        <w:t xml:space="preserve"> against standards that ensures effective, efficient and economic use of the </w:t>
      </w:r>
      <w:r w:rsidR="001E274F">
        <w:rPr>
          <w:rFonts w:ascii="Arial" w:hAnsi="Arial" w:cs="Arial"/>
          <w:sz w:val="20"/>
          <w:szCs w:val="20"/>
          <w:lang w:val="en-GB"/>
        </w:rPr>
        <w:t>Group</w:t>
      </w:r>
      <w:r w:rsidRPr="005908E2">
        <w:rPr>
          <w:rFonts w:ascii="Arial" w:hAnsi="Arial" w:cs="Arial"/>
          <w:sz w:val="20"/>
          <w:szCs w:val="20"/>
          <w:lang w:val="en-GB"/>
        </w:rPr>
        <w:t>’s resources and assets.</w:t>
      </w:r>
    </w:p>
    <w:p w14:paraId="43889F94" w14:textId="211F3148" w:rsidR="0060794E" w:rsidRPr="005908E2" w:rsidRDefault="0060794E" w:rsidP="00602802">
      <w:pPr>
        <w:pStyle w:val="ListParagraph"/>
        <w:widowControl/>
        <w:numPr>
          <w:ilvl w:val="0"/>
          <w:numId w:val="1"/>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t xml:space="preserve">To ensure compliance with the law and accountability to the </w:t>
      </w:r>
      <w:r w:rsidR="001E274F">
        <w:rPr>
          <w:rFonts w:ascii="Arial" w:hAnsi="Arial" w:cs="Arial"/>
          <w:sz w:val="20"/>
          <w:szCs w:val="20"/>
          <w:lang w:val="en-GB"/>
        </w:rPr>
        <w:t>Group</w:t>
      </w:r>
      <w:r w:rsidRPr="005908E2">
        <w:rPr>
          <w:rFonts w:ascii="Arial" w:hAnsi="Arial" w:cs="Arial"/>
          <w:sz w:val="20"/>
          <w:szCs w:val="20"/>
          <w:lang w:val="en-GB"/>
        </w:rPr>
        <w:t>’s stakeholders and provide transparency in performance of their actions</w:t>
      </w:r>
    </w:p>
    <w:p w14:paraId="2D31A7E2" w14:textId="1CEC1E66" w:rsidR="0060794E" w:rsidRDefault="0060794E" w:rsidP="00602802">
      <w:pPr>
        <w:pStyle w:val="ListParagraph"/>
        <w:widowControl/>
        <w:numPr>
          <w:ilvl w:val="0"/>
          <w:numId w:val="1"/>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t xml:space="preserve">To ensure the Board performs effectively, contains people with the skills and experience it needs, and makes plans to ensure the recruitment, induction and development of new </w:t>
      </w:r>
      <w:r w:rsidR="003E5B1E" w:rsidRPr="005908E2">
        <w:rPr>
          <w:rFonts w:ascii="Arial" w:hAnsi="Arial" w:cs="Arial"/>
          <w:sz w:val="20"/>
          <w:szCs w:val="20"/>
          <w:lang w:val="en-GB"/>
        </w:rPr>
        <w:t>Board member</w:t>
      </w:r>
      <w:r w:rsidRPr="005908E2">
        <w:rPr>
          <w:rFonts w:ascii="Arial" w:hAnsi="Arial" w:cs="Arial"/>
          <w:sz w:val="20"/>
          <w:szCs w:val="20"/>
          <w:lang w:val="en-GB"/>
        </w:rPr>
        <w:t>s.</w:t>
      </w:r>
    </w:p>
    <w:p w14:paraId="40912A11" w14:textId="531DCAB3" w:rsidR="00A0503B" w:rsidRPr="005908E2" w:rsidRDefault="00A0503B" w:rsidP="005908E2">
      <w:pPr>
        <w:pStyle w:val="ListParagraph"/>
        <w:widowControl/>
        <w:numPr>
          <w:ilvl w:val="0"/>
          <w:numId w:val="1"/>
        </w:numPr>
        <w:autoSpaceDE w:val="0"/>
        <w:autoSpaceDN w:val="0"/>
        <w:adjustRightInd w:val="0"/>
        <w:spacing w:after="0" w:line="240" w:lineRule="auto"/>
        <w:ind w:left="360"/>
        <w:jc w:val="both"/>
        <w:rPr>
          <w:rFonts w:ascii="Arial" w:hAnsi="Arial" w:cs="Arial"/>
          <w:sz w:val="20"/>
          <w:szCs w:val="20"/>
          <w:lang w:val="en-GB"/>
        </w:rPr>
      </w:pPr>
      <w:r>
        <w:rPr>
          <w:rFonts w:ascii="Arial" w:hAnsi="Arial" w:cs="Arial"/>
          <w:sz w:val="20"/>
          <w:szCs w:val="20"/>
          <w:lang w:val="en-GB"/>
        </w:rPr>
        <w:t xml:space="preserve">To Set and ensure compliance with the </w:t>
      </w:r>
      <w:r w:rsidR="00602802">
        <w:rPr>
          <w:rFonts w:ascii="Arial" w:hAnsi="Arial" w:cs="Arial"/>
          <w:sz w:val="20"/>
          <w:szCs w:val="20"/>
          <w:lang w:val="en-GB"/>
        </w:rPr>
        <w:t>G</w:t>
      </w:r>
      <w:r>
        <w:rPr>
          <w:rFonts w:ascii="Arial" w:hAnsi="Arial" w:cs="Arial"/>
          <w:sz w:val="20"/>
          <w:szCs w:val="20"/>
          <w:lang w:val="en-GB"/>
        </w:rPr>
        <w:t>roup Risk Framework (CM05)</w:t>
      </w:r>
    </w:p>
    <w:p w14:paraId="6B6D74F4" w14:textId="77777777" w:rsidR="00421613" w:rsidRDefault="00421613" w:rsidP="00862BB2">
      <w:pPr>
        <w:widowControl/>
        <w:autoSpaceDE w:val="0"/>
        <w:autoSpaceDN w:val="0"/>
        <w:adjustRightInd w:val="0"/>
        <w:spacing w:after="0" w:line="240" w:lineRule="auto"/>
        <w:jc w:val="both"/>
        <w:rPr>
          <w:rFonts w:ascii="Arial" w:hAnsi="Arial" w:cs="Arial"/>
          <w:b/>
          <w:bCs/>
          <w:sz w:val="20"/>
          <w:szCs w:val="20"/>
          <w:lang w:val="en-GB"/>
        </w:rPr>
      </w:pPr>
    </w:p>
    <w:p w14:paraId="56EE1363" w14:textId="1B7ED2E6" w:rsidR="00FA2A38" w:rsidRDefault="00FA2A38" w:rsidP="00862BB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Strategy &amp; Policy</w:t>
      </w:r>
    </w:p>
    <w:p w14:paraId="3DF95E78" w14:textId="77777777" w:rsidR="002353FB" w:rsidRPr="005908E2" w:rsidRDefault="002353FB" w:rsidP="005908E2">
      <w:pPr>
        <w:widowControl/>
        <w:autoSpaceDE w:val="0"/>
        <w:autoSpaceDN w:val="0"/>
        <w:adjustRightInd w:val="0"/>
        <w:spacing w:after="0" w:line="240" w:lineRule="auto"/>
        <w:jc w:val="both"/>
        <w:rPr>
          <w:rFonts w:ascii="Arial" w:hAnsi="Arial" w:cs="Arial"/>
          <w:b/>
          <w:bCs/>
          <w:sz w:val="20"/>
          <w:szCs w:val="20"/>
          <w:lang w:val="en-GB"/>
        </w:rPr>
      </w:pPr>
    </w:p>
    <w:p w14:paraId="442217BF" w14:textId="27F543E7" w:rsidR="00FA2A38" w:rsidRPr="005908E2" w:rsidRDefault="00FA2A38" w:rsidP="005908E2">
      <w:pPr>
        <w:pStyle w:val="ListParagraph"/>
        <w:widowControl/>
        <w:numPr>
          <w:ilvl w:val="0"/>
          <w:numId w:val="7"/>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t>Approve the strategic objectives, the strategy to achieve them and overarching</w:t>
      </w:r>
      <w:r w:rsidR="00FA5D7B" w:rsidRPr="005908E2">
        <w:rPr>
          <w:rFonts w:ascii="Arial" w:hAnsi="Arial" w:cs="Arial"/>
          <w:sz w:val="20"/>
          <w:szCs w:val="20"/>
          <w:lang w:val="en-GB"/>
        </w:rPr>
        <w:t xml:space="preserve"> </w:t>
      </w:r>
      <w:r w:rsidRPr="005908E2">
        <w:rPr>
          <w:rFonts w:ascii="Arial" w:hAnsi="Arial" w:cs="Arial"/>
          <w:sz w:val="20"/>
          <w:szCs w:val="20"/>
          <w:lang w:val="en-GB"/>
        </w:rPr>
        <w:t>policies.</w:t>
      </w:r>
    </w:p>
    <w:p w14:paraId="7454414F" w14:textId="0EFD63D2" w:rsidR="00FA2A38" w:rsidRPr="005908E2" w:rsidRDefault="00FA2A38" w:rsidP="005908E2">
      <w:pPr>
        <w:pStyle w:val="ListParagraph"/>
        <w:widowControl/>
        <w:numPr>
          <w:ilvl w:val="0"/>
          <w:numId w:val="7"/>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t>Satisfy itself that management is implementing agreed strategic planning and</w:t>
      </w:r>
      <w:r w:rsidR="00FA5D7B" w:rsidRPr="005908E2">
        <w:rPr>
          <w:rFonts w:ascii="Arial" w:hAnsi="Arial" w:cs="Arial"/>
          <w:sz w:val="20"/>
          <w:szCs w:val="20"/>
          <w:lang w:val="en-GB"/>
        </w:rPr>
        <w:t xml:space="preserve"> </w:t>
      </w:r>
      <w:r w:rsidRPr="005908E2">
        <w:rPr>
          <w:rFonts w:ascii="Arial" w:hAnsi="Arial" w:cs="Arial"/>
          <w:sz w:val="20"/>
          <w:szCs w:val="20"/>
          <w:lang w:val="en-GB"/>
        </w:rPr>
        <w:t>policy development processes.</w:t>
      </w:r>
    </w:p>
    <w:p w14:paraId="06101D6C" w14:textId="2D6E8A69" w:rsidR="00FA2A38" w:rsidRPr="005908E2" w:rsidRDefault="00FA2A38" w:rsidP="005908E2">
      <w:pPr>
        <w:pStyle w:val="ListParagraph"/>
        <w:widowControl/>
        <w:numPr>
          <w:ilvl w:val="0"/>
          <w:numId w:val="7"/>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t>Provide an independent challenge of management’s key assumptions and assess</w:t>
      </w:r>
      <w:r w:rsidR="00881036" w:rsidRPr="005908E2">
        <w:rPr>
          <w:rFonts w:ascii="Arial" w:hAnsi="Arial" w:cs="Arial"/>
          <w:sz w:val="20"/>
          <w:szCs w:val="20"/>
          <w:lang w:val="en-GB"/>
        </w:rPr>
        <w:t xml:space="preserve"> </w:t>
      </w:r>
      <w:r w:rsidRPr="005908E2">
        <w:rPr>
          <w:rFonts w:ascii="Arial" w:hAnsi="Arial" w:cs="Arial"/>
          <w:sz w:val="20"/>
          <w:szCs w:val="20"/>
          <w:lang w:val="en-GB"/>
        </w:rPr>
        <w:t>whether the management</w:t>
      </w:r>
      <w:r w:rsidR="00881036" w:rsidRPr="005908E2">
        <w:rPr>
          <w:rFonts w:ascii="Arial" w:hAnsi="Arial" w:cs="Arial"/>
          <w:sz w:val="20"/>
          <w:szCs w:val="20"/>
          <w:lang w:val="en-GB"/>
        </w:rPr>
        <w:t>’</w:t>
      </w:r>
      <w:r w:rsidRPr="005908E2">
        <w:rPr>
          <w:rFonts w:ascii="Arial" w:hAnsi="Arial" w:cs="Arial"/>
          <w:sz w:val="20"/>
          <w:szCs w:val="20"/>
          <w:lang w:val="en-GB"/>
        </w:rPr>
        <w:t>s strategy is reasonable in relation to the risks involved,</w:t>
      </w:r>
      <w:r w:rsidR="00881036" w:rsidRPr="005908E2">
        <w:rPr>
          <w:rFonts w:ascii="Arial" w:hAnsi="Arial" w:cs="Arial"/>
          <w:sz w:val="20"/>
          <w:szCs w:val="20"/>
          <w:lang w:val="en-GB"/>
        </w:rPr>
        <w:t xml:space="preserve"> </w:t>
      </w:r>
      <w:r w:rsidRPr="005908E2">
        <w:rPr>
          <w:rFonts w:ascii="Arial" w:hAnsi="Arial" w:cs="Arial"/>
          <w:sz w:val="20"/>
          <w:szCs w:val="20"/>
          <w:lang w:val="en-GB"/>
        </w:rPr>
        <w:t>the resources required and the benefits to be achieved.</w:t>
      </w:r>
    </w:p>
    <w:p w14:paraId="0919B89A" w14:textId="30CD048B" w:rsidR="00FA2A38" w:rsidRPr="005908E2" w:rsidRDefault="00FA2A38" w:rsidP="005908E2">
      <w:pPr>
        <w:pStyle w:val="ListParagraph"/>
        <w:widowControl/>
        <w:numPr>
          <w:ilvl w:val="0"/>
          <w:numId w:val="7"/>
        </w:numPr>
        <w:autoSpaceDE w:val="0"/>
        <w:autoSpaceDN w:val="0"/>
        <w:adjustRightInd w:val="0"/>
        <w:spacing w:after="0" w:line="240" w:lineRule="auto"/>
        <w:ind w:left="360"/>
        <w:jc w:val="both"/>
        <w:rPr>
          <w:rFonts w:ascii="Arial" w:hAnsi="Arial" w:cs="Arial"/>
          <w:sz w:val="20"/>
          <w:szCs w:val="20"/>
          <w:lang w:val="en-GB"/>
        </w:rPr>
      </w:pPr>
      <w:r w:rsidRPr="005908E2">
        <w:rPr>
          <w:rFonts w:ascii="Arial" w:hAnsi="Arial" w:cs="Arial"/>
          <w:sz w:val="20"/>
          <w:szCs w:val="20"/>
          <w:lang w:val="en-GB"/>
        </w:rPr>
        <w:t>Agree the parameters on which the annual and longer</w:t>
      </w:r>
      <w:r w:rsidR="002E1484" w:rsidRPr="005908E2">
        <w:rPr>
          <w:rFonts w:ascii="Arial" w:hAnsi="Arial" w:cs="Arial"/>
          <w:sz w:val="20"/>
          <w:szCs w:val="20"/>
          <w:lang w:val="en-GB"/>
        </w:rPr>
        <w:t>-</w:t>
      </w:r>
      <w:r w:rsidRPr="005908E2">
        <w:rPr>
          <w:rFonts w:ascii="Arial" w:hAnsi="Arial" w:cs="Arial"/>
          <w:sz w:val="20"/>
          <w:szCs w:val="20"/>
          <w:lang w:val="en-GB"/>
        </w:rPr>
        <w:t>term budgets are based</w:t>
      </w:r>
      <w:r w:rsidR="00FA5D7B" w:rsidRPr="005908E2">
        <w:rPr>
          <w:rFonts w:ascii="Arial" w:hAnsi="Arial" w:cs="Arial"/>
          <w:sz w:val="20"/>
          <w:szCs w:val="20"/>
          <w:lang w:val="en-GB"/>
        </w:rPr>
        <w:t xml:space="preserve"> </w:t>
      </w:r>
      <w:r w:rsidRPr="005908E2">
        <w:rPr>
          <w:rFonts w:ascii="Arial" w:hAnsi="Arial" w:cs="Arial"/>
          <w:sz w:val="20"/>
          <w:szCs w:val="20"/>
          <w:lang w:val="en-GB"/>
        </w:rPr>
        <w:t>and agree budgets and a reserves policy that supports the strategy.</w:t>
      </w:r>
    </w:p>
    <w:p w14:paraId="247C6EAE" w14:textId="77777777" w:rsidR="00881036" w:rsidRDefault="00881036" w:rsidP="005908E2">
      <w:pPr>
        <w:widowControl/>
        <w:autoSpaceDE w:val="0"/>
        <w:autoSpaceDN w:val="0"/>
        <w:adjustRightInd w:val="0"/>
        <w:spacing w:after="0" w:line="240" w:lineRule="auto"/>
        <w:ind w:left="-360"/>
        <w:jc w:val="both"/>
        <w:rPr>
          <w:rFonts w:ascii="Arial" w:hAnsi="Arial" w:cs="Arial"/>
          <w:b/>
          <w:bCs/>
          <w:sz w:val="20"/>
          <w:szCs w:val="20"/>
          <w:lang w:val="en-GB"/>
        </w:rPr>
      </w:pPr>
    </w:p>
    <w:p w14:paraId="5A542FBF" w14:textId="08775002" w:rsidR="00421613" w:rsidRDefault="00421613" w:rsidP="00421613">
      <w:pPr>
        <w:widowControl/>
        <w:autoSpaceDE w:val="0"/>
        <w:autoSpaceDN w:val="0"/>
        <w:adjustRightInd w:val="0"/>
        <w:spacing w:after="0" w:line="240" w:lineRule="auto"/>
        <w:jc w:val="both"/>
        <w:rPr>
          <w:rFonts w:ascii="Arial" w:hAnsi="Arial" w:cs="Arial"/>
          <w:b/>
          <w:bCs/>
          <w:sz w:val="20"/>
          <w:szCs w:val="20"/>
          <w:lang w:val="en-GB"/>
        </w:rPr>
      </w:pPr>
      <w:r>
        <w:rPr>
          <w:rFonts w:ascii="Arial" w:hAnsi="Arial" w:cs="Arial"/>
          <w:b/>
          <w:bCs/>
          <w:sz w:val="20"/>
          <w:szCs w:val="20"/>
          <w:lang w:val="en-GB"/>
        </w:rPr>
        <w:t xml:space="preserve">Policy </w:t>
      </w:r>
      <w:r w:rsidR="00F22741">
        <w:rPr>
          <w:rFonts w:ascii="Arial" w:hAnsi="Arial" w:cs="Arial"/>
          <w:b/>
          <w:bCs/>
          <w:sz w:val="20"/>
          <w:szCs w:val="20"/>
          <w:lang w:val="en-GB"/>
        </w:rPr>
        <w:t>&amp; Procedures</w:t>
      </w:r>
    </w:p>
    <w:p w14:paraId="6AB88E3F" w14:textId="77777777" w:rsidR="00421613" w:rsidRPr="005908E2" w:rsidRDefault="00421613" w:rsidP="00421613">
      <w:pPr>
        <w:widowControl/>
        <w:autoSpaceDE w:val="0"/>
        <w:autoSpaceDN w:val="0"/>
        <w:adjustRightInd w:val="0"/>
        <w:spacing w:after="0" w:line="240" w:lineRule="auto"/>
        <w:jc w:val="both"/>
        <w:rPr>
          <w:rFonts w:ascii="Arial" w:hAnsi="Arial" w:cs="Arial"/>
          <w:b/>
          <w:bCs/>
          <w:sz w:val="20"/>
          <w:szCs w:val="20"/>
          <w:lang w:val="en-GB"/>
        </w:rPr>
      </w:pPr>
    </w:p>
    <w:p w14:paraId="4535FB40" w14:textId="4BA667BE" w:rsidR="00421613" w:rsidRPr="005908E2" w:rsidRDefault="00F22741" w:rsidP="00421613">
      <w:pPr>
        <w:pStyle w:val="ListParagraph"/>
        <w:widowControl/>
        <w:numPr>
          <w:ilvl w:val="0"/>
          <w:numId w:val="7"/>
        </w:numPr>
        <w:autoSpaceDE w:val="0"/>
        <w:autoSpaceDN w:val="0"/>
        <w:adjustRightInd w:val="0"/>
        <w:spacing w:after="0" w:line="240" w:lineRule="auto"/>
        <w:ind w:left="360"/>
        <w:jc w:val="both"/>
        <w:rPr>
          <w:rFonts w:ascii="Arial" w:hAnsi="Arial" w:cs="Arial"/>
          <w:sz w:val="20"/>
          <w:szCs w:val="20"/>
          <w:lang w:val="en-GB"/>
        </w:rPr>
      </w:pPr>
      <w:r>
        <w:rPr>
          <w:rFonts w:ascii="Arial" w:hAnsi="Arial" w:cs="Arial"/>
          <w:sz w:val="20"/>
          <w:szCs w:val="20"/>
          <w:lang w:val="en-GB"/>
        </w:rPr>
        <w:t xml:space="preserve">Clear </w:t>
      </w:r>
      <w:r w:rsidR="00111391">
        <w:rPr>
          <w:rFonts w:ascii="Arial" w:hAnsi="Arial" w:cs="Arial"/>
          <w:sz w:val="20"/>
          <w:szCs w:val="20"/>
          <w:lang w:val="en-GB"/>
        </w:rPr>
        <w:t>policies</w:t>
      </w:r>
      <w:r>
        <w:rPr>
          <w:rFonts w:ascii="Arial" w:hAnsi="Arial" w:cs="Arial"/>
          <w:sz w:val="20"/>
          <w:szCs w:val="20"/>
          <w:lang w:val="en-GB"/>
        </w:rPr>
        <w:t xml:space="preserve"> to ensure good </w:t>
      </w:r>
      <w:r w:rsidR="00111391">
        <w:rPr>
          <w:rFonts w:ascii="Arial" w:hAnsi="Arial" w:cs="Arial"/>
          <w:sz w:val="20"/>
          <w:szCs w:val="20"/>
          <w:lang w:val="en-GB"/>
        </w:rPr>
        <w:t>governance</w:t>
      </w:r>
      <w:r>
        <w:rPr>
          <w:rFonts w:ascii="Arial" w:hAnsi="Arial" w:cs="Arial"/>
          <w:sz w:val="20"/>
          <w:szCs w:val="20"/>
          <w:lang w:val="en-GB"/>
        </w:rPr>
        <w:t xml:space="preserve"> </w:t>
      </w:r>
      <w:r w:rsidR="00111391">
        <w:rPr>
          <w:rFonts w:ascii="Arial" w:hAnsi="Arial" w:cs="Arial"/>
          <w:sz w:val="20"/>
          <w:szCs w:val="20"/>
          <w:lang w:val="en-GB"/>
        </w:rPr>
        <w:t>should</w:t>
      </w:r>
      <w:r>
        <w:rPr>
          <w:rFonts w:ascii="Arial" w:hAnsi="Arial" w:cs="Arial"/>
          <w:sz w:val="20"/>
          <w:szCs w:val="20"/>
          <w:lang w:val="en-GB"/>
        </w:rPr>
        <w:t xml:space="preserve"> be approved at board le</w:t>
      </w:r>
      <w:r w:rsidR="00111391">
        <w:rPr>
          <w:rFonts w:ascii="Arial" w:hAnsi="Arial" w:cs="Arial"/>
          <w:sz w:val="20"/>
          <w:szCs w:val="20"/>
          <w:lang w:val="en-GB"/>
        </w:rPr>
        <w:t xml:space="preserve">vel for each </w:t>
      </w:r>
      <w:r w:rsidR="00FE4560">
        <w:rPr>
          <w:rFonts w:ascii="Arial" w:hAnsi="Arial" w:cs="Arial"/>
          <w:sz w:val="20"/>
          <w:szCs w:val="20"/>
          <w:lang w:val="en-GB"/>
        </w:rPr>
        <w:t>organisation</w:t>
      </w:r>
      <w:r w:rsidR="00111391">
        <w:rPr>
          <w:rFonts w:ascii="Arial" w:hAnsi="Arial" w:cs="Arial"/>
          <w:sz w:val="20"/>
          <w:szCs w:val="20"/>
          <w:lang w:val="en-GB"/>
        </w:rPr>
        <w:t xml:space="preserve"> within the group</w:t>
      </w:r>
      <w:r w:rsidR="00421613" w:rsidRPr="005908E2">
        <w:rPr>
          <w:rFonts w:ascii="Arial" w:hAnsi="Arial" w:cs="Arial"/>
          <w:sz w:val="20"/>
          <w:szCs w:val="20"/>
          <w:lang w:val="en-GB"/>
        </w:rPr>
        <w:t>.</w:t>
      </w:r>
    </w:p>
    <w:p w14:paraId="42F4A376" w14:textId="4E13EC4C" w:rsidR="00421613" w:rsidRPr="005908E2" w:rsidRDefault="00D47985" w:rsidP="00421613">
      <w:pPr>
        <w:pStyle w:val="ListParagraph"/>
        <w:widowControl/>
        <w:numPr>
          <w:ilvl w:val="0"/>
          <w:numId w:val="7"/>
        </w:numPr>
        <w:autoSpaceDE w:val="0"/>
        <w:autoSpaceDN w:val="0"/>
        <w:adjustRightInd w:val="0"/>
        <w:spacing w:after="0" w:line="240" w:lineRule="auto"/>
        <w:ind w:left="360"/>
        <w:jc w:val="both"/>
        <w:rPr>
          <w:rFonts w:ascii="Arial" w:hAnsi="Arial" w:cs="Arial"/>
          <w:sz w:val="20"/>
          <w:szCs w:val="20"/>
          <w:lang w:val="en-GB"/>
        </w:rPr>
      </w:pPr>
      <w:r>
        <w:rPr>
          <w:rFonts w:ascii="Arial" w:hAnsi="Arial" w:cs="Arial"/>
          <w:sz w:val="20"/>
          <w:szCs w:val="20"/>
          <w:lang w:val="en-GB"/>
        </w:rPr>
        <w:t xml:space="preserve">Specific policies to </w:t>
      </w:r>
      <w:r w:rsidR="00C93DA0">
        <w:rPr>
          <w:rFonts w:ascii="Arial" w:hAnsi="Arial" w:cs="Arial"/>
          <w:sz w:val="20"/>
          <w:szCs w:val="20"/>
          <w:lang w:val="en-GB"/>
        </w:rPr>
        <w:t>meet</w:t>
      </w:r>
      <w:r>
        <w:rPr>
          <w:rFonts w:ascii="Arial" w:hAnsi="Arial" w:cs="Arial"/>
          <w:sz w:val="20"/>
          <w:szCs w:val="20"/>
          <w:lang w:val="en-GB"/>
        </w:rPr>
        <w:t xml:space="preserve"> </w:t>
      </w:r>
      <w:r w:rsidR="00C93DA0">
        <w:rPr>
          <w:rFonts w:ascii="Arial" w:hAnsi="Arial" w:cs="Arial"/>
          <w:sz w:val="20"/>
          <w:szCs w:val="20"/>
          <w:lang w:val="en-GB"/>
        </w:rPr>
        <w:t>the regulatory</w:t>
      </w:r>
      <w:r>
        <w:rPr>
          <w:rFonts w:ascii="Arial" w:hAnsi="Arial" w:cs="Arial"/>
          <w:sz w:val="20"/>
          <w:szCs w:val="20"/>
          <w:lang w:val="en-GB"/>
        </w:rPr>
        <w:t xml:space="preserve"> </w:t>
      </w:r>
      <w:r w:rsidR="00C93DA0">
        <w:rPr>
          <w:rFonts w:ascii="Arial" w:hAnsi="Arial" w:cs="Arial"/>
          <w:sz w:val="20"/>
          <w:szCs w:val="20"/>
          <w:lang w:val="en-GB"/>
        </w:rPr>
        <w:t>requirements</w:t>
      </w:r>
      <w:r>
        <w:rPr>
          <w:rFonts w:ascii="Arial" w:hAnsi="Arial" w:cs="Arial"/>
          <w:sz w:val="20"/>
          <w:szCs w:val="20"/>
          <w:lang w:val="en-GB"/>
        </w:rPr>
        <w:t xml:space="preserve"> </w:t>
      </w:r>
      <w:r w:rsidR="00C93DA0">
        <w:rPr>
          <w:rFonts w:ascii="Arial" w:hAnsi="Arial" w:cs="Arial"/>
          <w:sz w:val="20"/>
          <w:szCs w:val="20"/>
          <w:lang w:val="en-GB"/>
        </w:rPr>
        <w:t>specific</w:t>
      </w:r>
      <w:r>
        <w:rPr>
          <w:rFonts w:ascii="Arial" w:hAnsi="Arial" w:cs="Arial"/>
          <w:sz w:val="20"/>
          <w:szCs w:val="20"/>
          <w:lang w:val="en-GB"/>
        </w:rPr>
        <w:t xml:space="preserve"> to a</w:t>
      </w:r>
      <w:r w:rsidR="00C93DA0">
        <w:rPr>
          <w:rFonts w:ascii="Arial" w:hAnsi="Arial" w:cs="Arial"/>
          <w:sz w:val="20"/>
          <w:szCs w:val="20"/>
          <w:lang w:val="en-GB"/>
        </w:rPr>
        <w:t>n</w:t>
      </w:r>
      <w:r>
        <w:rPr>
          <w:rFonts w:ascii="Arial" w:hAnsi="Arial" w:cs="Arial"/>
          <w:sz w:val="20"/>
          <w:szCs w:val="20"/>
          <w:lang w:val="en-GB"/>
        </w:rPr>
        <w:t xml:space="preserve"> </w:t>
      </w:r>
      <w:r w:rsidR="00C93DA0">
        <w:rPr>
          <w:rFonts w:ascii="Arial" w:hAnsi="Arial" w:cs="Arial"/>
          <w:sz w:val="20"/>
          <w:szCs w:val="20"/>
          <w:lang w:val="en-GB"/>
        </w:rPr>
        <w:t>organisation</w:t>
      </w:r>
      <w:r>
        <w:rPr>
          <w:rFonts w:ascii="Arial" w:hAnsi="Arial" w:cs="Arial"/>
          <w:sz w:val="20"/>
          <w:szCs w:val="20"/>
          <w:lang w:val="en-GB"/>
        </w:rPr>
        <w:t xml:space="preserve"> </w:t>
      </w:r>
      <w:r w:rsidR="001D1866">
        <w:rPr>
          <w:rFonts w:ascii="Arial" w:hAnsi="Arial" w:cs="Arial"/>
          <w:sz w:val="20"/>
          <w:szCs w:val="20"/>
          <w:lang w:val="en-GB"/>
        </w:rPr>
        <w:t>within the</w:t>
      </w:r>
      <w:r>
        <w:rPr>
          <w:rFonts w:ascii="Arial" w:hAnsi="Arial" w:cs="Arial"/>
          <w:sz w:val="20"/>
          <w:szCs w:val="20"/>
          <w:lang w:val="en-GB"/>
        </w:rPr>
        <w:t xml:space="preserve"> </w:t>
      </w:r>
      <w:r w:rsidR="00C93DA0">
        <w:rPr>
          <w:rFonts w:ascii="Arial" w:hAnsi="Arial" w:cs="Arial"/>
          <w:sz w:val="20"/>
          <w:szCs w:val="20"/>
          <w:lang w:val="en-GB"/>
        </w:rPr>
        <w:t>group may</w:t>
      </w:r>
      <w:r>
        <w:rPr>
          <w:rFonts w:ascii="Arial" w:hAnsi="Arial" w:cs="Arial"/>
          <w:sz w:val="20"/>
          <w:szCs w:val="20"/>
          <w:lang w:val="en-GB"/>
        </w:rPr>
        <w:t xml:space="preserve"> </w:t>
      </w:r>
      <w:r w:rsidR="00C93DA0">
        <w:rPr>
          <w:rFonts w:ascii="Arial" w:hAnsi="Arial" w:cs="Arial"/>
          <w:sz w:val="20"/>
          <w:szCs w:val="20"/>
          <w:lang w:val="en-GB"/>
        </w:rPr>
        <w:t>be agreed by the relevant board.</w:t>
      </w:r>
    </w:p>
    <w:p w14:paraId="3E2FBE35" w14:textId="0F826FC2" w:rsidR="00421613" w:rsidRPr="005908E2" w:rsidRDefault="006F3B0B" w:rsidP="00421613">
      <w:pPr>
        <w:pStyle w:val="ListParagraph"/>
        <w:widowControl/>
        <w:numPr>
          <w:ilvl w:val="0"/>
          <w:numId w:val="7"/>
        </w:numPr>
        <w:autoSpaceDE w:val="0"/>
        <w:autoSpaceDN w:val="0"/>
        <w:adjustRightInd w:val="0"/>
        <w:spacing w:after="0" w:line="240" w:lineRule="auto"/>
        <w:ind w:left="360"/>
        <w:jc w:val="both"/>
        <w:rPr>
          <w:rFonts w:ascii="Arial" w:hAnsi="Arial" w:cs="Arial"/>
          <w:sz w:val="20"/>
          <w:szCs w:val="20"/>
          <w:lang w:val="en-GB"/>
        </w:rPr>
      </w:pPr>
      <w:r>
        <w:rPr>
          <w:rFonts w:ascii="Arial" w:hAnsi="Arial" w:cs="Arial"/>
          <w:sz w:val="20"/>
          <w:szCs w:val="20"/>
          <w:lang w:val="en-GB"/>
        </w:rPr>
        <w:t xml:space="preserve">Policies </w:t>
      </w:r>
      <w:r w:rsidR="00D7348B">
        <w:rPr>
          <w:rFonts w:ascii="Arial" w:hAnsi="Arial" w:cs="Arial"/>
          <w:sz w:val="20"/>
          <w:szCs w:val="20"/>
          <w:lang w:val="en-GB"/>
        </w:rPr>
        <w:t>relating</w:t>
      </w:r>
      <w:r>
        <w:rPr>
          <w:rFonts w:ascii="Arial" w:hAnsi="Arial" w:cs="Arial"/>
          <w:sz w:val="20"/>
          <w:szCs w:val="20"/>
          <w:lang w:val="en-GB"/>
        </w:rPr>
        <w:t xml:space="preserve"> to group wide support or activities </w:t>
      </w:r>
      <w:r w:rsidR="00D7348B">
        <w:rPr>
          <w:rFonts w:ascii="Arial" w:hAnsi="Arial" w:cs="Arial"/>
          <w:sz w:val="20"/>
          <w:szCs w:val="20"/>
          <w:lang w:val="en-GB"/>
        </w:rPr>
        <w:t>such</w:t>
      </w:r>
      <w:r>
        <w:rPr>
          <w:rFonts w:ascii="Arial" w:hAnsi="Arial" w:cs="Arial"/>
          <w:sz w:val="20"/>
          <w:szCs w:val="20"/>
          <w:lang w:val="en-GB"/>
        </w:rPr>
        <w:t xml:space="preserve"> as </w:t>
      </w:r>
      <w:r w:rsidR="00D7348B">
        <w:rPr>
          <w:rFonts w:ascii="Arial" w:hAnsi="Arial" w:cs="Arial"/>
          <w:sz w:val="20"/>
          <w:szCs w:val="20"/>
          <w:lang w:val="en-GB"/>
        </w:rPr>
        <w:t>H</w:t>
      </w:r>
      <w:r>
        <w:rPr>
          <w:rFonts w:ascii="Arial" w:hAnsi="Arial" w:cs="Arial"/>
          <w:sz w:val="20"/>
          <w:szCs w:val="20"/>
          <w:lang w:val="en-GB"/>
        </w:rPr>
        <w:t xml:space="preserve">R </w:t>
      </w:r>
      <w:r w:rsidR="00D7348B">
        <w:rPr>
          <w:rFonts w:ascii="Arial" w:hAnsi="Arial" w:cs="Arial"/>
          <w:sz w:val="20"/>
          <w:szCs w:val="20"/>
          <w:lang w:val="en-GB"/>
        </w:rPr>
        <w:t xml:space="preserve">or Data Protection </w:t>
      </w:r>
      <w:r>
        <w:rPr>
          <w:rFonts w:ascii="Arial" w:hAnsi="Arial" w:cs="Arial"/>
          <w:sz w:val="20"/>
          <w:szCs w:val="20"/>
          <w:lang w:val="en-GB"/>
        </w:rPr>
        <w:t xml:space="preserve">will be set at group level </w:t>
      </w:r>
      <w:r w:rsidR="00D7348B">
        <w:rPr>
          <w:rFonts w:ascii="Arial" w:hAnsi="Arial" w:cs="Arial"/>
          <w:sz w:val="20"/>
          <w:szCs w:val="20"/>
          <w:lang w:val="en-GB"/>
        </w:rPr>
        <w:t>to ensure consistency and to meet the regulatory requirements</w:t>
      </w:r>
      <w:r w:rsidR="00A6175D">
        <w:rPr>
          <w:rFonts w:ascii="Arial" w:hAnsi="Arial" w:cs="Arial"/>
          <w:sz w:val="20"/>
          <w:szCs w:val="20"/>
          <w:lang w:val="en-GB"/>
        </w:rPr>
        <w:t xml:space="preserve"> </w:t>
      </w:r>
      <w:r w:rsidR="00D7348B">
        <w:rPr>
          <w:rFonts w:ascii="Arial" w:hAnsi="Arial" w:cs="Arial"/>
          <w:sz w:val="20"/>
          <w:szCs w:val="20"/>
          <w:lang w:val="en-GB"/>
        </w:rPr>
        <w:t xml:space="preserve">of all </w:t>
      </w:r>
      <w:r w:rsidR="00A6175D">
        <w:rPr>
          <w:rFonts w:ascii="Arial" w:hAnsi="Arial" w:cs="Arial"/>
          <w:sz w:val="20"/>
          <w:szCs w:val="20"/>
          <w:lang w:val="en-GB"/>
        </w:rPr>
        <w:t>group</w:t>
      </w:r>
      <w:r w:rsidR="00D7348B">
        <w:rPr>
          <w:rFonts w:ascii="Arial" w:hAnsi="Arial" w:cs="Arial"/>
          <w:sz w:val="20"/>
          <w:szCs w:val="20"/>
          <w:lang w:val="en-GB"/>
        </w:rPr>
        <w:t xml:space="preserve"> </w:t>
      </w:r>
      <w:r w:rsidR="00A6175D">
        <w:rPr>
          <w:rFonts w:ascii="Arial" w:hAnsi="Arial" w:cs="Arial"/>
          <w:sz w:val="20"/>
          <w:szCs w:val="20"/>
          <w:lang w:val="en-GB"/>
        </w:rPr>
        <w:t>organisations</w:t>
      </w:r>
      <w:r w:rsidR="00F94B26">
        <w:rPr>
          <w:rFonts w:ascii="Arial" w:hAnsi="Arial" w:cs="Arial"/>
          <w:sz w:val="20"/>
          <w:szCs w:val="20"/>
          <w:lang w:val="en-GB"/>
        </w:rPr>
        <w:t xml:space="preserve"> and approved independently by each board</w:t>
      </w:r>
      <w:r w:rsidR="00A6175D">
        <w:rPr>
          <w:rFonts w:ascii="Arial" w:hAnsi="Arial" w:cs="Arial"/>
          <w:sz w:val="20"/>
          <w:szCs w:val="20"/>
          <w:lang w:val="en-GB"/>
        </w:rPr>
        <w:t>.</w:t>
      </w:r>
    </w:p>
    <w:p w14:paraId="0B9E7DFE" w14:textId="77777777" w:rsidR="00421613" w:rsidRPr="005908E2" w:rsidRDefault="00421613" w:rsidP="005908E2">
      <w:pPr>
        <w:widowControl/>
        <w:autoSpaceDE w:val="0"/>
        <w:autoSpaceDN w:val="0"/>
        <w:adjustRightInd w:val="0"/>
        <w:spacing w:after="0" w:line="240" w:lineRule="auto"/>
        <w:ind w:left="-360"/>
        <w:jc w:val="both"/>
        <w:rPr>
          <w:rFonts w:ascii="Arial" w:hAnsi="Arial" w:cs="Arial"/>
          <w:b/>
          <w:bCs/>
          <w:sz w:val="20"/>
          <w:szCs w:val="20"/>
          <w:lang w:val="en-GB"/>
        </w:rPr>
      </w:pPr>
    </w:p>
    <w:p w14:paraId="3ACBB24E" w14:textId="78975B6D" w:rsidR="00FA2A38" w:rsidRDefault="00FA2A38" w:rsidP="00862BB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Management effectiveness and succession</w:t>
      </w:r>
    </w:p>
    <w:p w14:paraId="53E27B41" w14:textId="77777777" w:rsidR="002353FB" w:rsidRPr="005908E2" w:rsidRDefault="002353FB" w:rsidP="005908E2">
      <w:pPr>
        <w:widowControl/>
        <w:autoSpaceDE w:val="0"/>
        <w:autoSpaceDN w:val="0"/>
        <w:adjustRightInd w:val="0"/>
        <w:spacing w:after="0" w:line="240" w:lineRule="auto"/>
        <w:jc w:val="both"/>
        <w:rPr>
          <w:rFonts w:ascii="Arial" w:hAnsi="Arial" w:cs="Arial"/>
          <w:b/>
          <w:bCs/>
          <w:sz w:val="20"/>
          <w:szCs w:val="20"/>
          <w:lang w:val="en-GB"/>
        </w:rPr>
      </w:pPr>
    </w:p>
    <w:p w14:paraId="33842351" w14:textId="5E125AB7" w:rsidR="00FA2A38" w:rsidRPr="005908E2" w:rsidRDefault="00FA2A38" w:rsidP="005908E2">
      <w:pPr>
        <w:pStyle w:val="ListParagraph"/>
        <w:widowControl/>
        <w:numPr>
          <w:ilvl w:val="0"/>
          <w:numId w:val="8"/>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Constructively question, test and challenge management’s views and proposals.</w:t>
      </w:r>
    </w:p>
    <w:p w14:paraId="45D6ABCE" w14:textId="341FDE16" w:rsidR="00FA2A38" w:rsidRPr="005908E2" w:rsidRDefault="00FA2A38" w:rsidP="005908E2">
      <w:pPr>
        <w:pStyle w:val="ListParagraph"/>
        <w:widowControl/>
        <w:numPr>
          <w:ilvl w:val="0"/>
          <w:numId w:val="8"/>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Monitor management’s performance against the agreed intentions, strategy and</w:t>
      </w:r>
      <w:r w:rsidR="00881036" w:rsidRPr="005908E2">
        <w:rPr>
          <w:rFonts w:ascii="Arial" w:hAnsi="Arial" w:cs="Arial"/>
          <w:sz w:val="20"/>
          <w:szCs w:val="20"/>
          <w:lang w:val="en-GB"/>
        </w:rPr>
        <w:t xml:space="preserve"> </w:t>
      </w:r>
      <w:r w:rsidRPr="005908E2">
        <w:rPr>
          <w:rFonts w:ascii="Arial" w:hAnsi="Arial" w:cs="Arial"/>
          <w:sz w:val="20"/>
          <w:szCs w:val="20"/>
          <w:lang w:val="en-GB"/>
        </w:rPr>
        <w:t>objectives.</w:t>
      </w:r>
    </w:p>
    <w:p w14:paraId="6103B869" w14:textId="2599CDF5" w:rsidR="00FA2A38" w:rsidRPr="005908E2" w:rsidRDefault="00FA2A38" w:rsidP="005908E2">
      <w:pPr>
        <w:pStyle w:val="ListParagraph"/>
        <w:widowControl/>
        <w:numPr>
          <w:ilvl w:val="0"/>
          <w:numId w:val="8"/>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Establish and review clear written terms of reference setting out the decision</w:t>
      </w:r>
      <w:r w:rsidR="00881036" w:rsidRPr="005908E2">
        <w:rPr>
          <w:rFonts w:ascii="Arial" w:hAnsi="Arial" w:cs="Arial"/>
          <w:sz w:val="20"/>
          <w:szCs w:val="20"/>
          <w:lang w:val="en-GB"/>
        </w:rPr>
        <w:t>-</w:t>
      </w:r>
      <w:r w:rsidRPr="005908E2">
        <w:rPr>
          <w:rFonts w:ascii="Arial" w:hAnsi="Arial" w:cs="Arial"/>
          <w:sz w:val="20"/>
          <w:szCs w:val="20"/>
          <w:lang w:val="en-GB"/>
        </w:rPr>
        <w:t>making</w:t>
      </w:r>
      <w:r w:rsidR="00881036" w:rsidRPr="005908E2">
        <w:rPr>
          <w:rFonts w:ascii="Arial" w:hAnsi="Arial" w:cs="Arial"/>
          <w:sz w:val="20"/>
          <w:szCs w:val="20"/>
          <w:lang w:val="en-GB"/>
        </w:rPr>
        <w:t xml:space="preserve"> </w:t>
      </w:r>
      <w:r w:rsidRPr="005908E2">
        <w:rPr>
          <w:rFonts w:ascii="Arial" w:hAnsi="Arial" w:cs="Arial"/>
          <w:sz w:val="20"/>
          <w:szCs w:val="20"/>
          <w:lang w:val="en-GB"/>
        </w:rPr>
        <w:t>authority that is delegated to the Executive</w:t>
      </w:r>
      <w:r w:rsidR="00A0503B">
        <w:rPr>
          <w:rFonts w:ascii="Arial" w:hAnsi="Arial" w:cs="Arial"/>
          <w:sz w:val="20"/>
          <w:szCs w:val="20"/>
          <w:lang w:val="en-GB"/>
        </w:rPr>
        <w:t xml:space="preserve"> team</w:t>
      </w:r>
      <w:r w:rsidRPr="005908E2">
        <w:rPr>
          <w:rFonts w:ascii="Arial" w:hAnsi="Arial" w:cs="Arial"/>
          <w:sz w:val="20"/>
          <w:szCs w:val="20"/>
          <w:lang w:val="en-GB"/>
        </w:rPr>
        <w:t>.</w:t>
      </w:r>
    </w:p>
    <w:p w14:paraId="329B5C66" w14:textId="5BD583A0" w:rsidR="00FA2A38" w:rsidRPr="005908E2" w:rsidRDefault="00FA2A38" w:rsidP="005908E2">
      <w:pPr>
        <w:pStyle w:val="ListParagraph"/>
        <w:widowControl/>
        <w:numPr>
          <w:ilvl w:val="0"/>
          <w:numId w:val="8"/>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Take an active role in the recruitment of the Chief Executive and</w:t>
      </w:r>
      <w:r w:rsidR="001E4022" w:rsidRPr="005908E2">
        <w:rPr>
          <w:rFonts w:ascii="Arial" w:hAnsi="Arial" w:cs="Arial"/>
          <w:sz w:val="20"/>
          <w:szCs w:val="20"/>
          <w:lang w:val="en-GB"/>
        </w:rPr>
        <w:t>, by invitation,</w:t>
      </w:r>
      <w:r w:rsidRPr="005908E2">
        <w:rPr>
          <w:rFonts w:ascii="Arial" w:hAnsi="Arial" w:cs="Arial"/>
          <w:sz w:val="20"/>
          <w:szCs w:val="20"/>
          <w:lang w:val="en-GB"/>
        </w:rPr>
        <w:t xml:space="preserve"> the Executive</w:t>
      </w:r>
      <w:r w:rsidR="00FA5D7B" w:rsidRPr="005908E2">
        <w:rPr>
          <w:rFonts w:ascii="Arial" w:hAnsi="Arial" w:cs="Arial"/>
          <w:sz w:val="20"/>
          <w:szCs w:val="20"/>
          <w:lang w:val="en-GB"/>
        </w:rPr>
        <w:t xml:space="preserve"> </w:t>
      </w:r>
      <w:r w:rsidRPr="005908E2">
        <w:rPr>
          <w:rFonts w:ascii="Arial" w:hAnsi="Arial" w:cs="Arial"/>
          <w:sz w:val="20"/>
          <w:szCs w:val="20"/>
          <w:lang w:val="en-GB"/>
        </w:rPr>
        <w:t>Team, monitor performance against specified goals, set remuneration and if</w:t>
      </w:r>
      <w:r w:rsidR="00FA5D7B" w:rsidRPr="005908E2">
        <w:rPr>
          <w:rFonts w:ascii="Arial" w:hAnsi="Arial" w:cs="Arial"/>
          <w:sz w:val="20"/>
          <w:szCs w:val="20"/>
          <w:lang w:val="en-GB"/>
        </w:rPr>
        <w:t xml:space="preserve"> </w:t>
      </w:r>
      <w:r w:rsidRPr="005908E2">
        <w:rPr>
          <w:rFonts w:ascii="Arial" w:hAnsi="Arial" w:cs="Arial"/>
          <w:sz w:val="20"/>
          <w:szCs w:val="20"/>
          <w:lang w:val="en-GB"/>
        </w:rPr>
        <w:t>necessary, undertake any grievance or disciplinary action.</w:t>
      </w:r>
    </w:p>
    <w:p w14:paraId="1AC27676" w14:textId="77777777" w:rsidR="00881036" w:rsidRPr="005908E2" w:rsidRDefault="00881036" w:rsidP="005908E2">
      <w:pPr>
        <w:widowControl/>
        <w:autoSpaceDE w:val="0"/>
        <w:autoSpaceDN w:val="0"/>
        <w:adjustRightInd w:val="0"/>
        <w:spacing w:after="0" w:line="240" w:lineRule="auto"/>
        <w:jc w:val="both"/>
        <w:rPr>
          <w:rFonts w:ascii="Arial" w:hAnsi="Arial" w:cs="Arial"/>
          <w:b/>
          <w:bCs/>
          <w:sz w:val="20"/>
          <w:szCs w:val="20"/>
          <w:lang w:val="en-GB"/>
        </w:rPr>
      </w:pPr>
    </w:p>
    <w:p w14:paraId="0D349438" w14:textId="157DEB8E" w:rsidR="00FA2A38" w:rsidRPr="005908E2" w:rsidRDefault="00FA2A38"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Internal control and management information systems</w:t>
      </w:r>
    </w:p>
    <w:p w14:paraId="7821084E" w14:textId="77777777" w:rsidR="00C54C28" w:rsidRPr="005908E2" w:rsidRDefault="00C54C28" w:rsidP="005908E2">
      <w:pPr>
        <w:widowControl/>
        <w:autoSpaceDE w:val="0"/>
        <w:autoSpaceDN w:val="0"/>
        <w:adjustRightInd w:val="0"/>
        <w:spacing w:after="0" w:line="240" w:lineRule="auto"/>
        <w:jc w:val="both"/>
        <w:rPr>
          <w:rFonts w:ascii="Arial" w:hAnsi="Arial" w:cs="Arial"/>
          <w:sz w:val="20"/>
          <w:szCs w:val="20"/>
          <w:lang w:val="en-GB"/>
        </w:rPr>
      </w:pPr>
    </w:p>
    <w:p w14:paraId="2CFA2DEA" w14:textId="101224F1" w:rsidR="00FA2A38" w:rsidRPr="005908E2" w:rsidRDefault="00FA2A38"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The Board will ensure that management has implemented effective internal</w:t>
      </w:r>
      <w:r w:rsidR="00FA5D7B" w:rsidRPr="005908E2">
        <w:rPr>
          <w:rFonts w:ascii="Arial" w:hAnsi="Arial" w:cs="Arial"/>
          <w:sz w:val="20"/>
          <w:szCs w:val="20"/>
          <w:lang w:val="en-GB"/>
        </w:rPr>
        <w:t xml:space="preserve"> </w:t>
      </w:r>
      <w:r w:rsidRPr="005908E2">
        <w:rPr>
          <w:rFonts w:ascii="Arial" w:hAnsi="Arial" w:cs="Arial"/>
          <w:sz w:val="20"/>
          <w:szCs w:val="20"/>
          <w:lang w:val="en-GB"/>
        </w:rPr>
        <w:t>control systems and management information that enable it to evaluate:</w:t>
      </w:r>
    </w:p>
    <w:p w14:paraId="04A83EE0" w14:textId="77777777" w:rsidR="00C54C28" w:rsidRPr="005908E2" w:rsidRDefault="00C54C28" w:rsidP="005908E2">
      <w:pPr>
        <w:widowControl/>
        <w:autoSpaceDE w:val="0"/>
        <w:autoSpaceDN w:val="0"/>
        <w:adjustRightInd w:val="0"/>
        <w:spacing w:after="0" w:line="240" w:lineRule="auto"/>
        <w:jc w:val="both"/>
        <w:rPr>
          <w:rFonts w:ascii="Arial" w:hAnsi="Arial" w:cs="Arial"/>
          <w:sz w:val="20"/>
          <w:szCs w:val="20"/>
          <w:lang w:val="en-GB"/>
        </w:rPr>
      </w:pPr>
    </w:p>
    <w:p w14:paraId="14C02C79" w14:textId="4D333D98" w:rsidR="00FA2A38" w:rsidRPr="005908E2" w:rsidRDefault="00FA2A38" w:rsidP="005908E2">
      <w:pPr>
        <w:pStyle w:val="ListParagraph"/>
        <w:widowControl/>
        <w:numPr>
          <w:ilvl w:val="0"/>
          <w:numId w:val="9"/>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Operational effectiveness and efficiency.</w:t>
      </w:r>
    </w:p>
    <w:p w14:paraId="2B76D5DB" w14:textId="64818283" w:rsidR="00FA2A38" w:rsidRPr="005908E2" w:rsidRDefault="00FA2A38" w:rsidP="005908E2">
      <w:pPr>
        <w:pStyle w:val="ListParagraph"/>
        <w:widowControl/>
        <w:numPr>
          <w:ilvl w:val="0"/>
          <w:numId w:val="9"/>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Compliance with legislation and regulations.</w:t>
      </w:r>
    </w:p>
    <w:p w14:paraId="08F6F95F" w14:textId="187F0008" w:rsidR="00FA2A38" w:rsidRPr="005908E2" w:rsidRDefault="00FA2A38" w:rsidP="005908E2">
      <w:pPr>
        <w:pStyle w:val="ListParagraph"/>
        <w:widowControl/>
        <w:numPr>
          <w:ilvl w:val="0"/>
          <w:numId w:val="9"/>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Compliance with the </w:t>
      </w:r>
      <w:r w:rsidR="001E274F">
        <w:rPr>
          <w:rFonts w:ascii="Arial" w:hAnsi="Arial" w:cs="Arial"/>
          <w:sz w:val="20"/>
          <w:szCs w:val="20"/>
          <w:lang w:val="en-GB"/>
        </w:rPr>
        <w:t>Group</w:t>
      </w:r>
      <w:r w:rsidRPr="005908E2">
        <w:rPr>
          <w:rFonts w:ascii="Arial" w:hAnsi="Arial" w:cs="Arial"/>
          <w:sz w:val="20"/>
          <w:szCs w:val="20"/>
          <w:lang w:val="en-GB"/>
        </w:rPr>
        <w:t>’s own policies and procedures.</w:t>
      </w:r>
    </w:p>
    <w:p w14:paraId="05C95794" w14:textId="381F1A7C" w:rsidR="00FA2A38" w:rsidRPr="005908E2" w:rsidRDefault="00FA2A38" w:rsidP="005908E2">
      <w:pPr>
        <w:pStyle w:val="ListParagraph"/>
        <w:widowControl/>
        <w:numPr>
          <w:ilvl w:val="0"/>
          <w:numId w:val="9"/>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The reliability of management and financial information.</w:t>
      </w:r>
    </w:p>
    <w:p w14:paraId="579343D4" w14:textId="7DF78FCA" w:rsidR="00881036" w:rsidRPr="005908E2" w:rsidRDefault="00FA2A38" w:rsidP="005908E2">
      <w:pPr>
        <w:pStyle w:val="ListParagraph"/>
        <w:widowControl/>
        <w:numPr>
          <w:ilvl w:val="0"/>
          <w:numId w:val="9"/>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Performance of the </w:t>
      </w:r>
      <w:r w:rsidR="001E274F">
        <w:rPr>
          <w:rFonts w:ascii="Arial" w:hAnsi="Arial" w:cs="Arial"/>
          <w:sz w:val="20"/>
          <w:szCs w:val="20"/>
          <w:lang w:val="en-GB"/>
        </w:rPr>
        <w:t>Group</w:t>
      </w:r>
      <w:r w:rsidRPr="005908E2">
        <w:rPr>
          <w:rFonts w:ascii="Arial" w:hAnsi="Arial" w:cs="Arial"/>
          <w:sz w:val="20"/>
          <w:szCs w:val="20"/>
          <w:lang w:val="en-GB"/>
        </w:rPr>
        <w:t>’s services.</w:t>
      </w:r>
    </w:p>
    <w:p w14:paraId="373006FC" w14:textId="1D542242" w:rsidR="00881036" w:rsidRPr="005908E2" w:rsidRDefault="00881036" w:rsidP="005908E2">
      <w:pPr>
        <w:pStyle w:val="ListParagraph"/>
        <w:widowControl/>
        <w:numPr>
          <w:ilvl w:val="0"/>
          <w:numId w:val="9"/>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Quality of the </w:t>
      </w:r>
      <w:r w:rsidR="001E274F">
        <w:rPr>
          <w:rFonts w:ascii="Arial" w:hAnsi="Arial" w:cs="Arial"/>
          <w:sz w:val="20"/>
          <w:szCs w:val="20"/>
          <w:lang w:val="en-GB"/>
        </w:rPr>
        <w:t>Group</w:t>
      </w:r>
      <w:r w:rsidRPr="005908E2">
        <w:rPr>
          <w:rFonts w:ascii="Arial" w:hAnsi="Arial" w:cs="Arial"/>
          <w:sz w:val="20"/>
          <w:szCs w:val="20"/>
          <w:lang w:val="en-GB"/>
        </w:rPr>
        <w:t>’s services.</w:t>
      </w:r>
    </w:p>
    <w:p w14:paraId="4888D2BB" w14:textId="2FE38CEA" w:rsidR="00881036" w:rsidRPr="005908E2" w:rsidRDefault="00881036" w:rsidP="005908E2">
      <w:pPr>
        <w:pStyle w:val="ListParagraph"/>
        <w:widowControl/>
        <w:numPr>
          <w:ilvl w:val="0"/>
          <w:numId w:val="9"/>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Asset and investment management.</w:t>
      </w:r>
    </w:p>
    <w:p w14:paraId="1603F529" w14:textId="77777777" w:rsidR="00881036" w:rsidRPr="005908E2" w:rsidRDefault="00881036" w:rsidP="005908E2">
      <w:pPr>
        <w:widowControl/>
        <w:autoSpaceDE w:val="0"/>
        <w:autoSpaceDN w:val="0"/>
        <w:adjustRightInd w:val="0"/>
        <w:spacing w:after="0" w:line="240" w:lineRule="auto"/>
        <w:jc w:val="both"/>
        <w:rPr>
          <w:rFonts w:ascii="Arial" w:hAnsi="Arial" w:cs="Arial"/>
          <w:b/>
          <w:bCs/>
          <w:sz w:val="20"/>
          <w:szCs w:val="20"/>
          <w:lang w:val="en-GB"/>
        </w:rPr>
      </w:pPr>
    </w:p>
    <w:p w14:paraId="2C35DDE4" w14:textId="479E1121" w:rsidR="00881036" w:rsidRPr="005908E2" w:rsidRDefault="00881036"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Risk identification and management</w:t>
      </w:r>
    </w:p>
    <w:p w14:paraId="1D8BEAB8" w14:textId="77777777" w:rsidR="00881036" w:rsidRPr="005908E2" w:rsidRDefault="00881036" w:rsidP="005908E2">
      <w:pPr>
        <w:widowControl/>
        <w:autoSpaceDE w:val="0"/>
        <w:autoSpaceDN w:val="0"/>
        <w:adjustRightInd w:val="0"/>
        <w:spacing w:after="0" w:line="240" w:lineRule="auto"/>
        <w:jc w:val="both"/>
        <w:rPr>
          <w:rFonts w:ascii="Arial" w:hAnsi="Arial" w:cs="Arial"/>
          <w:sz w:val="20"/>
          <w:szCs w:val="20"/>
          <w:lang w:val="en-GB"/>
        </w:rPr>
      </w:pPr>
    </w:p>
    <w:p w14:paraId="10CC907E" w14:textId="27BAF6B1" w:rsidR="00881036" w:rsidRPr="005908E2" w:rsidRDefault="00881036"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The Board will ensure that management has implemented an effective process to identify (where appropriate and possible) monitor and manage the potential risks facing </w:t>
      </w:r>
      <w:r w:rsidR="006A652C" w:rsidRPr="005908E2">
        <w:rPr>
          <w:rFonts w:ascii="Arial" w:hAnsi="Arial" w:cs="Arial"/>
          <w:sz w:val="20"/>
          <w:szCs w:val="20"/>
          <w:lang w:val="en-GB"/>
        </w:rPr>
        <w:t>Chrysalis</w:t>
      </w:r>
      <w:r w:rsidRPr="005908E2">
        <w:rPr>
          <w:rFonts w:ascii="Arial" w:hAnsi="Arial" w:cs="Arial"/>
          <w:sz w:val="20"/>
          <w:szCs w:val="20"/>
          <w:lang w:val="en-GB"/>
        </w:rPr>
        <w:t>.</w:t>
      </w:r>
    </w:p>
    <w:p w14:paraId="3C592AAF" w14:textId="77777777" w:rsidR="00881036" w:rsidRPr="005908E2" w:rsidRDefault="00881036" w:rsidP="005908E2">
      <w:pPr>
        <w:widowControl/>
        <w:autoSpaceDE w:val="0"/>
        <w:autoSpaceDN w:val="0"/>
        <w:adjustRightInd w:val="0"/>
        <w:spacing w:after="0" w:line="240" w:lineRule="auto"/>
        <w:jc w:val="both"/>
        <w:rPr>
          <w:rFonts w:ascii="Arial" w:hAnsi="Arial" w:cs="Arial"/>
          <w:b/>
          <w:bCs/>
          <w:sz w:val="20"/>
          <w:szCs w:val="20"/>
          <w:lang w:val="en-GB"/>
        </w:rPr>
      </w:pPr>
    </w:p>
    <w:p w14:paraId="574DDD93" w14:textId="73AA5AB4" w:rsidR="00881036" w:rsidRPr="005908E2" w:rsidRDefault="00881036"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Delegation</w:t>
      </w:r>
    </w:p>
    <w:p w14:paraId="2BE1932D" w14:textId="77777777" w:rsidR="00881036" w:rsidRPr="005908E2" w:rsidRDefault="00881036" w:rsidP="005908E2">
      <w:pPr>
        <w:widowControl/>
        <w:autoSpaceDE w:val="0"/>
        <w:autoSpaceDN w:val="0"/>
        <w:adjustRightInd w:val="0"/>
        <w:spacing w:after="0" w:line="240" w:lineRule="auto"/>
        <w:jc w:val="both"/>
        <w:rPr>
          <w:rFonts w:ascii="Arial" w:hAnsi="Arial" w:cs="Arial"/>
          <w:sz w:val="20"/>
          <w:szCs w:val="20"/>
          <w:lang w:val="en-GB"/>
        </w:rPr>
      </w:pPr>
    </w:p>
    <w:p w14:paraId="72D99E26" w14:textId="6C3081E2" w:rsidR="00881036" w:rsidRPr="005908E2" w:rsidRDefault="00894733"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As per the </w:t>
      </w:r>
      <w:r w:rsidR="00480EED">
        <w:rPr>
          <w:rFonts w:ascii="Arial" w:hAnsi="Arial" w:cs="Arial"/>
          <w:sz w:val="20"/>
          <w:szCs w:val="20"/>
          <w:lang w:val="en-GB"/>
        </w:rPr>
        <w:t>requirements of all group companies</w:t>
      </w:r>
      <w:r w:rsidRPr="005908E2">
        <w:rPr>
          <w:rFonts w:ascii="Arial" w:hAnsi="Arial" w:cs="Arial"/>
          <w:sz w:val="20"/>
          <w:szCs w:val="20"/>
          <w:lang w:val="en-GB"/>
        </w:rPr>
        <w:t>, t</w:t>
      </w:r>
      <w:r w:rsidR="00881036" w:rsidRPr="005908E2">
        <w:rPr>
          <w:rFonts w:ascii="Arial" w:hAnsi="Arial" w:cs="Arial"/>
          <w:sz w:val="20"/>
          <w:szCs w:val="20"/>
          <w:lang w:val="en-GB"/>
        </w:rPr>
        <w:t>he Board will:</w:t>
      </w:r>
    </w:p>
    <w:p w14:paraId="31DCBEA1" w14:textId="7F04B098" w:rsidR="00881036" w:rsidRDefault="00881036" w:rsidP="005908E2">
      <w:pPr>
        <w:pStyle w:val="ListParagraph"/>
        <w:widowControl/>
        <w:numPr>
          <w:ilvl w:val="0"/>
          <w:numId w:val="27"/>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Create or dissolve such sub-committees as it deems necessary to advise it and deal with specific areas of its responsibility.</w:t>
      </w:r>
    </w:p>
    <w:p w14:paraId="6C99DCCB" w14:textId="5FB9AB96" w:rsidR="00480EED" w:rsidRPr="005908E2" w:rsidRDefault="00480EED" w:rsidP="005908E2">
      <w:pPr>
        <w:pStyle w:val="ListParagraph"/>
        <w:widowControl/>
        <w:numPr>
          <w:ilvl w:val="0"/>
          <w:numId w:val="27"/>
        </w:numPr>
        <w:autoSpaceDE w:val="0"/>
        <w:autoSpaceDN w:val="0"/>
        <w:adjustRightInd w:val="0"/>
        <w:spacing w:after="0" w:line="240" w:lineRule="auto"/>
        <w:jc w:val="both"/>
        <w:rPr>
          <w:rFonts w:ascii="Arial" w:hAnsi="Arial" w:cs="Arial"/>
          <w:sz w:val="20"/>
          <w:szCs w:val="20"/>
          <w:lang w:val="en-GB"/>
        </w:rPr>
      </w:pPr>
      <w:r>
        <w:rPr>
          <w:rFonts w:ascii="Arial" w:hAnsi="Arial" w:cs="Arial"/>
          <w:sz w:val="20"/>
          <w:szCs w:val="20"/>
          <w:lang w:val="en-GB"/>
        </w:rPr>
        <w:t>Delegated authority to sub committees is undertaken within clear terms of reference.</w:t>
      </w:r>
    </w:p>
    <w:p w14:paraId="158E2470" w14:textId="0918AAEB" w:rsidR="00881036" w:rsidRPr="005908E2" w:rsidRDefault="00881036" w:rsidP="005908E2">
      <w:pPr>
        <w:widowControl/>
        <w:autoSpaceDE w:val="0"/>
        <w:autoSpaceDN w:val="0"/>
        <w:adjustRightInd w:val="0"/>
        <w:spacing w:after="0" w:line="240" w:lineRule="auto"/>
        <w:jc w:val="both"/>
        <w:rPr>
          <w:rFonts w:ascii="Arial" w:hAnsi="Arial" w:cs="Arial"/>
          <w:sz w:val="20"/>
          <w:szCs w:val="20"/>
          <w:lang w:val="en-GB"/>
        </w:rPr>
      </w:pPr>
    </w:p>
    <w:p w14:paraId="3E14A2B0" w14:textId="05FF022E" w:rsidR="00881036" w:rsidRPr="005908E2" w:rsidRDefault="00881036"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 xml:space="preserve">Development and </w:t>
      </w:r>
      <w:r w:rsidR="00A86979" w:rsidRPr="005908E2">
        <w:rPr>
          <w:rFonts w:ascii="Arial" w:hAnsi="Arial" w:cs="Arial"/>
          <w:b/>
          <w:bCs/>
          <w:sz w:val="20"/>
          <w:szCs w:val="20"/>
          <w:lang w:val="en-GB"/>
        </w:rPr>
        <w:t>Board Effectiveness</w:t>
      </w:r>
    </w:p>
    <w:p w14:paraId="3B46444C" w14:textId="77777777" w:rsidR="00881036" w:rsidRPr="005908E2" w:rsidRDefault="00881036" w:rsidP="005908E2">
      <w:pPr>
        <w:widowControl/>
        <w:autoSpaceDE w:val="0"/>
        <w:autoSpaceDN w:val="0"/>
        <w:adjustRightInd w:val="0"/>
        <w:spacing w:after="0" w:line="240" w:lineRule="auto"/>
        <w:jc w:val="both"/>
        <w:rPr>
          <w:rFonts w:ascii="Arial" w:hAnsi="Arial" w:cs="Arial"/>
          <w:b/>
          <w:bCs/>
          <w:sz w:val="20"/>
          <w:szCs w:val="20"/>
          <w:lang w:val="en-GB"/>
        </w:rPr>
      </w:pPr>
    </w:p>
    <w:p w14:paraId="38B209A9" w14:textId="3B8E641C" w:rsidR="00881036" w:rsidRPr="005908E2" w:rsidRDefault="00881036"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The Board of </w:t>
      </w:r>
      <w:r w:rsidR="003E5B1E" w:rsidRPr="005908E2">
        <w:rPr>
          <w:rFonts w:ascii="Arial" w:hAnsi="Arial" w:cs="Arial"/>
          <w:sz w:val="20"/>
          <w:szCs w:val="20"/>
          <w:lang w:val="en-GB"/>
        </w:rPr>
        <w:t>Board member</w:t>
      </w:r>
      <w:r w:rsidRPr="005908E2">
        <w:rPr>
          <w:rFonts w:ascii="Arial" w:hAnsi="Arial" w:cs="Arial"/>
          <w:sz w:val="20"/>
          <w:szCs w:val="20"/>
          <w:lang w:val="en-GB"/>
        </w:rPr>
        <w:t>s will:</w:t>
      </w:r>
    </w:p>
    <w:p w14:paraId="34FEC228" w14:textId="74513FA9" w:rsidR="00091C81" w:rsidRPr="005908E2" w:rsidRDefault="00881036" w:rsidP="005908E2">
      <w:pPr>
        <w:pStyle w:val="ListParagraph"/>
        <w:widowControl/>
        <w:numPr>
          <w:ilvl w:val="0"/>
          <w:numId w:val="6"/>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Annually review its own performance</w:t>
      </w:r>
      <w:r w:rsidR="00A20980" w:rsidRPr="005908E2">
        <w:rPr>
          <w:rFonts w:ascii="Arial" w:hAnsi="Arial" w:cs="Arial"/>
          <w:sz w:val="20"/>
          <w:szCs w:val="20"/>
          <w:lang w:val="en-GB"/>
        </w:rPr>
        <w:t xml:space="preserve"> and effectiveness</w:t>
      </w:r>
      <w:r w:rsidRPr="005908E2">
        <w:rPr>
          <w:rFonts w:ascii="Arial" w:hAnsi="Arial" w:cs="Arial"/>
          <w:sz w:val="20"/>
          <w:szCs w:val="20"/>
          <w:lang w:val="en-GB"/>
        </w:rPr>
        <w:t xml:space="preserve"> and that of the Chief Executive</w:t>
      </w:r>
      <w:r w:rsidR="00091C81" w:rsidRPr="005908E2">
        <w:rPr>
          <w:rFonts w:ascii="Arial" w:hAnsi="Arial" w:cs="Arial"/>
          <w:sz w:val="20"/>
          <w:szCs w:val="20"/>
          <w:lang w:val="en-GB"/>
        </w:rPr>
        <w:t xml:space="preserve"> through </w:t>
      </w:r>
      <w:r w:rsidR="003E5B1E" w:rsidRPr="005908E2">
        <w:rPr>
          <w:rFonts w:ascii="Arial" w:hAnsi="Arial" w:cs="Arial"/>
          <w:sz w:val="20"/>
          <w:szCs w:val="20"/>
          <w:lang w:val="en-GB"/>
        </w:rPr>
        <w:t>Board member</w:t>
      </w:r>
      <w:r w:rsidR="00091C81" w:rsidRPr="005908E2">
        <w:rPr>
          <w:rFonts w:ascii="Arial" w:hAnsi="Arial" w:cs="Arial"/>
          <w:sz w:val="20"/>
          <w:szCs w:val="20"/>
          <w:lang w:val="en-GB"/>
        </w:rPr>
        <w:t xml:space="preserve"> “check-ins”</w:t>
      </w:r>
      <w:r w:rsidR="00F14F3A" w:rsidRPr="005908E2">
        <w:rPr>
          <w:rFonts w:ascii="Arial" w:hAnsi="Arial" w:cs="Arial"/>
          <w:sz w:val="20"/>
          <w:szCs w:val="20"/>
          <w:lang w:val="en-GB"/>
        </w:rPr>
        <w:t>/appraisals</w:t>
      </w:r>
    </w:p>
    <w:p w14:paraId="74E1CB1C" w14:textId="415C946A" w:rsidR="00881036" w:rsidRPr="005908E2" w:rsidRDefault="00881036" w:rsidP="005908E2">
      <w:pPr>
        <w:pStyle w:val="ListParagraph"/>
        <w:widowControl/>
        <w:numPr>
          <w:ilvl w:val="0"/>
          <w:numId w:val="6"/>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Ensure th</w:t>
      </w:r>
      <w:r w:rsidR="001B701D" w:rsidRPr="005908E2">
        <w:rPr>
          <w:rFonts w:ascii="Arial" w:hAnsi="Arial" w:cs="Arial"/>
          <w:sz w:val="20"/>
          <w:szCs w:val="20"/>
          <w:lang w:val="en-GB"/>
        </w:rPr>
        <w:t>e</w:t>
      </w:r>
      <w:r w:rsidRPr="005908E2">
        <w:rPr>
          <w:rFonts w:ascii="Arial" w:hAnsi="Arial" w:cs="Arial"/>
          <w:sz w:val="20"/>
          <w:szCs w:val="20"/>
          <w:lang w:val="en-GB"/>
        </w:rPr>
        <w:t xml:space="preserve"> induction and development of all </w:t>
      </w:r>
      <w:r w:rsidR="003E5B1E" w:rsidRPr="005908E2">
        <w:rPr>
          <w:rFonts w:ascii="Arial" w:hAnsi="Arial" w:cs="Arial"/>
          <w:sz w:val="20"/>
          <w:szCs w:val="20"/>
          <w:lang w:val="en-GB"/>
        </w:rPr>
        <w:t>Board member</w:t>
      </w:r>
      <w:r w:rsidRPr="005908E2">
        <w:rPr>
          <w:rFonts w:ascii="Arial" w:hAnsi="Arial" w:cs="Arial"/>
          <w:sz w:val="20"/>
          <w:szCs w:val="20"/>
          <w:lang w:val="en-GB"/>
        </w:rPr>
        <w:t>s</w:t>
      </w:r>
      <w:r w:rsidR="001B701D" w:rsidRPr="005908E2">
        <w:rPr>
          <w:rFonts w:ascii="Arial" w:hAnsi="Arial" w:cs="Arial"/>
          <w:sz w:val="20"/>
          <w:szCs w:val="20"/>
          <w:lang w:val="en-GB"/>
        </w:rPr>
        <w:t xml:space="preserve"> </w:t>
      </w:r>
    </w:p>
    <w:p w14:paraId="48EB4128" w14:textId="626C1BA1" w:rsidR="003853D2" w:rsidRPr="005908E2" w:rsidRDefault="00F14F3A" w:rsidP="005908E2">
      <w:pPr>
        <w:pStyle w:val="ListParagraph"/>
        <w:widowControl/>
        <w:numPr>
          <w:ilvl w:val="0"/>
          <w:numId w:val="6"/>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Conduct regular internal </w:t>
      </w:r>
      <w:r w:rsidR="004B4EC0" w:rsidRPr="005908E2">
        <w:rPr>
          <w:rFonts w:ascii="Arial" w:hAnsi="Arial" w:cs="Arial"/>
          <w:sz w:val="20"/>
          <w:szCs w:val="20"/>
          <w:lang w:val="en-GB"/>
        </w:rPr>
        <w:t>and external</w:t>
      </w:r>
      <w:r w:rsidRPr="005908E2">
        <w:rPr>
          <w:rFonts w:ascii="Arial" w:hAnsi="Arial" w:cs="Arial"/>
          <w:sz w:val="20"/>
          <w:szCs w:val="20"/>
          <w:lang w:val="en-GB"/>
        </w:rPr>
        <w:t xml:space="preserve"> </w:t>
      </w:r>
      <w:r w:rsidR="00777C74" w:rsidRPr="005908E2">
        <w:rPr>
          <w:rFonts w:ascii="Arial" w:hAnsi="Arial" w:cs="Arial"/>
          <w:sz w:val="20"/>
          <w:szCs w:val="20"/>
          <w:lang w:val="en-GB"/>
        </w:rPr>
        <w:t>board</w:t>
      </w:r>
      <w:r w:rsidR="004B4EC0" w:rsidRPr="005908E2">
        <w:rPr>
          <w:rFonts w:ascii="Arial" w:hAnsi="Arial" w:cs="Arial"/>
          <w:sz w:val="20"/>
          <w:szCs w:val="20"/>
          <w:lang w:val="en-GB"/>
        </w:rPr>
        <w:t xml:space="preserve"> </w:t>
      </w:r>
      <w:r w:rsidR="003853D2" w:rsidRPr="005908E2">
        <w:rPr>
          <w:rFonts w:ascii="Arial" w:hAnsi="Arial" w:cs="Arial"/>
          <w:sz w:val="20"/>
          <w:szCs w:val="20"/>
          <w:lang w:val="en-GB"/>
        </w:rPr>
        <w:t>evaluatio</w:t>
      </w:r>
      <w:r w:rsidR="00777C74" w:rsidRPr="005908E2">
        <w:rPr>
          <w:rFonts w:ascii="Arial" w:hAnsi="Arial" w:cs="Arial"/>
          <w:sz w:val="20"/>
          <w:szCs w:val="20"/>
          <w:lang w:val="en-GB"/>
        </w:rPr>
        <w:t>n</w:t>
      </w:r>
      <w:r w:rsidR="001C2F58" w:rsidRPr="005908E2">
        <w:rPr>
          <w:rFonts w:ascii="Arial" w:hAnsi="Arial" w:cs="Arial"/>
          <w:sz w:val="20"/>
          <w:szCs w:val="20"/>
          <w:lang w:val="en-GB"/>
        </w:rPr>
        <w:t xml:space="preserve"> and subscribe to the principle of continuous improvement.</w:t>
      </w:r>
    </w:p>
    <w:p w14:paraId="1E94B179" w14:textId="29EF0C1C" w:rsidR="002817ED" w:rsidRPr="005908E2" w:rsidRDefault="001C2F58" w:rsidP="005908E2">
      <w:pPr>
        <w:pStyle w:val="ListParagraph"/>
        <w:widowControl/>
        <w:numPr>
          <w:ilvl w:val="0"/>
          <w:numId w:val="6"/>
        </w:numPr>
        <w:spacing w:after="0" w:line="240" w:lineRule="auto"/>
        <w:jc w:val="both"/>
        <w:rPr>
          <w:rFonts w:ascii="Arial" w:hAnsi="Arial" w:cs="Arial"/>
          <w:sz w:val="20"/>
          <w:szCs w:val="20"/>
          <w:lang w:val="en-GB"/>
        </w:rPr>
      </w:pPr>
      <w:r w:rsidRPr="005908E2">
        <w:rPr>
          <w:rFonts w:ascii="Arial" w:hAnsi="Arial" w:cs="Arial"/>
          <w:sz w:val="20"/>
          <w:szCs w:val="20"/>
          <w:lang w:val="en-GB"/>
        </w:rPr>
        <w:t xml:space="preserve">Encourage </w:t>
      </w:r>
      <w:r w:rsidR="003E5B1E" w:rsidRPr="005908E2">
        <w:rPr>
          <w:rFonts w:ascii="Arial" w:hAnsi="Arial" w:cs="Arial"/>
          <w:sz w:val="20"/>
          <w:szCs w:val="20"/>
          <w:lang w:val="en-GB"/>
        </w:rPr>
        <w:t>Board member</w:t>
      </w:r>
      <w:r w:rsidRPr="005908E2">
        <w:rPr>
          <w:rFonts w:ascii="Arial" w:hAnsi="Arial" w:cs="Arial"/>
          <w:sz w:val="20"/>
          <w:szCs w:val="20"/>
          <w:lang w:val="en-GB"/>
        </w:rPr>
        <w:t xml:space="preserve"> development through internal</w:t>
      </w:r>
      <w:r w:rsidR="003853D2" w:rsidRPr="005908E2">
        <w:rPr>
          <w:rFonts w:ascii="Arial" w:hAnsi="Arial" w:cs="Arial"/>
          <w:sz w:val="20"/>
          <w:szCs w:val="20"/>
          <w:lang w:val="en-GB"/>
        </w:rPr>
        <w:t xml:space="preserve"> training, briefings </w:t>
      </w:r>
      <w:r w:rsidRPr="005908E2">
        <w:rPr>
          <w:rFonts w:ascii="Arial" w:hAnsi="Arial" w:cs="Arial"/>
          <w:sz w:val="20"/>
          <w:szCs w:val="20"/>
          <w:lang w:val="en-GB"/>
        </w:rPr>
        <w:t>and attendance at external courses</w:t>
      </w:r>
      <w:r w:rsidR="003853D2" w:rsidRPr="005908E2">
        <w:rPr>
          <w:rFonts w:ascii="Arial" w:hAnsi="Arial" w:cs="Arial"/>
          <w:sz w:val="20"/>
          <w:szCs w:val="20"/>
          <w:lang w:val="en-GB"/>
        </w:rPr>
        <w:t>.</w:t>
      </w:r>
    </w:p>
    <w:p w14:paraId="7709A603" w14:textId="77777777" w:rsidR="00AB74AB" w:rsidRPr="005908E2" w:rsidRDefault="00AB74AB" w:rsidP="005908E2">
      <w:pPr>
        <w:widowControl/>
        <w:autoSpaceDE w:val="0"/>
        <w:autoSpaceDN w:val="0"/>
        <w:adjustRightInd w:val="0"/>
        <w:spacing w:after="0" w:line="240" w:lineRule="auto"/>
        <w:jc w:val="both"/>
        <w:rPr>
          <w:rFonts w:ascii="Arial" w:hAnsi="Arial" w:cs="Arial"/>
          <w:b/>
          <w:bCs/>
          <w:sz w:val="20"/>
          <w:szCs w:val="20"/>
          <w:lang w:val="en-GB"/>
        </w:rPr>
      </w:pPr>
    </w:p>
    <w:p w14:paraId="07038418" w14:textId="365CBB0A" w:rsidR="00696348" w:rsidRPr="005908E2" w:rsidRDefault="00696348"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Serious Incidents</w:t>
      </w:r>
      <w:r w:rsidR="002A32D8" w:rsidRPr="005908E2">
        <w:rPr>
          <w:rFonts w:ascii="Arial" w:hAnsi="Arial" w:cs="Arial"/>
          <w:b/>
          <w:bCs/>
          <w:sz w:val="20"/>
          <w:szCs w:val="20"/>
          <w:lang w:val="en-GB"/>
        </w:rPr>
        <w:t>,</w:t>
      </w:r>
      <w:r w:rsidRPr="005908E2">
        <w:rPr>
          <w:rFonts w:ascii="Arial" w:hAnsi="Arial" w:cs="Arial"/>
          <w:b/>
          <w:bCs/>
          <w:sz w:val="20"/>
          <w:szCs w:val="20"/>
          <w:lang w:val="en-GB"/>
        </w:rPr>
        <w:t xml:space="preserve"> Safeguarding</w:t>
      </w:r>
      <w:r w:rsidR="009D60C7" w:rsidRPr="005908E2">
        <w:rPr>
          <w:rFonts w:ascii="Arial" w:hAnsi="Arial" w:cs="Arial"/>
          <w:b/>
          <w:bCs/>
          <w:sz w:val="20"/>
          <w:szCs w:val="20"/>
          <w:lang w:val="en-GB"/>
        </w:rPr>
        <w:t>,</w:t>
      </w:r>
      <w:r w:rsidR="002A32D8" w:rsidRPr="005908E2">
        <w:rPr>
          <w:rFonts w:ascii="Arial" w:hAnsi="Arial" w:cs="Arial"/>
          <w:b/>
          <w:bCs/>
          <w:sz w:val="20"/>
          <w:szCs w:val="20"/>
          <w:lang w:val="en-GB"/>
        </w:rPr>
        <w:t xml:space="preserve"> Whistleblowing</w:t>
      </w:r>
      <w:r w:rsidR="009D60C7" w:rsidRPr="005908E2">
        <w:rPr>
          <w:rFonts w:ascii="Arial" w:hAnsi="Arial" w:cs="Arial"/>
          <w:b/>
          <w:bCs/>
          <w:sz w:val="20"/>
          <w:szCs w:val="20"/>
          <w:lang w:val="en-GB"/>
        </w:rPr>
        <w:t xml:space="preserve"> and Privacy</w:t>
      </w:r>
    </w:p>
    <w:p w14:paraId="617303C1" w14:textId="77777777" w:rsidR="006F341A" w:rsidRDefault="006F341A" w:rsidP="005908E2">
      <w:pPr>
        <w:widowControl/>
        <w:spacing w:after="0" w:line="240" w:lineRule="auto"/>
        <w:jc w:val="both"/>
        <w:rPr>
          <w:rFonts w:ascii="Arial" w:hAnsi="Arial" w:cs="Arial"/>
          <w:sz w:val="20"/>
          <w:szCs w:val="20"/>
          <w:lang w:val="en-GB"/>
        </w:rPr>
      </w:pPr>
    </w:p>
    <w:p w14:paraId="766A565C" w14:textId="168B6CDB" w:rsidR="003B31D5" w:rsidRDefault="00527A91" w:rsidP="00862BB2">
      <w:pPr>
        <w:widowControl/>
        <w:spacing w:after="0" w:line="240" w:lineRule="auto"/>
        <w:jc w:val="both"/>
        <w:rPr>
          <w:rFonts w:ascii="Arial" w:hAnsi="Arial" w:cs="Arial"/>
          <w:sz w:val="20"/>
          <w:szCs w:val="20"/>
          <w:lang w:val="en-GB"/>
        </w:rPr>
      </w:pPr>
      <w:r w:rsidRPr="005908E2">
        <w:rPr>
          <w:rFonts w:ascii="Arial" w:hAnsi="Arial" w:cs="Arial"/>
          <w:sz w:val="20"/>
          <w:szCs w:val="20"/>
          <w:lang w:val="en-GB"/>
        </w:rPr>
        <w:t>Chrysalis</w:t>
      </w:r>
      <w:r w:rsidR="00C51BBE" w:rsidRPr="005908E2">
        <w:rPr>
          <w:rFonts w:ascii="Arial" w:hAnsi="Arial" w:cs="Arial"/>
          <w:sz w:val="20"/>
          <w:szCs w:val="20"/>
          <w:lang w:val="en-GB"/>
        </w:rPr>
        <w:t xml:space="preserve"> </w:t>
      </w:r>
      <w:r w:rsidR="00AB74AB" w:rsidRPr="00AB74AB">
        <w:rPr>
          <w:rFonts w:ascii="Arial" w:hAnsi="Arial" w:cs="Arial"/>
          <w:sz w:val="20"/>
          <w:szCs w:val="20"/>
          <w:lang w:val="en-GB"/>
        </w:rPr>
        <w:t xml:space="preserve">Group </w:t>
      </w:r>
      <w:r w:rsidR="00C51BBE" w:rsidRPr="005908E2">
        <w:rPr>
          <w:rFonts w:ascii="Arial" w:hAnsi="Arial" w:cs="Arial"/>
          <w:sz w:val="20"/>
          <w:szCs w:val="20"/>
          <w:lang w:val="en-GB"/>
        </w:rPr>
        <w:t xml:space="preserve">has </w:t>
      </w:r>
      <w:r w:rsidR="00AB16A1" w:rsidRPr="005908E2">
        <w:rPr>
          <w:rFonts w:ascii="Arial" w:hAnsi="Arial" w:cs="Arial"/>
          <w:sz w:val="20"/>
          <w:szCs w:val="20"/>
          <w:lang w:val="en-GB"/>
        </w:rPr>
        <w:t xml:space="preserve">documented </w:t>
      </w:r>
      <w:r w:rsidR="00C51BBE" w:rsidRPr="005908E2">
        <w:rPr>
          <w:rFonts w:ascii="Arial" w:hAnsi="Arial" w:cs="Arial"/>
          <w:sz w:val="20"/>
          <w:szCs w:val="20"/>
          <w:lang w:val="en-GB"/>
        </w:rPr>
        <w:t xml:space="preserve">policies on </w:t>
      </w:r>
      <w:r w:rsidR="009D60C7" w:rsidRPr="005908E2">
        <w:rPr>
          <w:rFonts w:ascii="Arial" w:hAnsi="Arial" w:cs="Arial"/>
          <w:sz w:val="20"/>
          <w:szCs w:val="20"/>
          <w:lang w:val="en-GB"/>
        </w:rPr>
        <w:t xml:space="preserve">how </w:t>
      </w:r>
      <w:r w:rsidR="003E5B1E" w:rsidRPr="005908E2">
        <w:rPr>
          <w:rFonts w:ascii="Arial" w:hAnsi="Arial" w:cs="Arial"/>
          <w:sz w:val="20"/>
          <w:szCs w:val="20"/>
          <w:lang w:val="en-GB"/>
        </w:rPr>
        <w:t>Board member</w:t>
      </w:r>
      <w:r w:rsidR="004334AE" w:rsidRPr="005908E2">
        <w:rPr>
          <w:rFonts w:ascii="Arial" w:hAnsi="Arial" w:cs="Arial"/>
          <w:sz w:val="20"/>
          <w:szCs w:val="20"/>
          <w:lang w:val="en-GB"/>
        </w:rPr>
        <w:t xml:space="preserve">s </w:t>
      </w:r>
      <w:r w:rsidR="009D60C7" w:rsidRPr="005908E2">
        <w:rPr>
          <w:rFonts w:ascii="Arial" w:hAnsi="Arial" w:cs="Arial"/>
          <w:sz w:val="20"/>
          <w:szCs w:val="20"/>
          <w:lang w:val="en-GB"/>
        </w:rPr>
        <w:t>are responsible (and accountable) for</w:t>
      </w:r>
      <w:r w:rsidR="004334AE" w:rsidRPr="005908E2">
        <w:rPr>
          <w:rFonts w:ascii="Arial" w:hAnsi="Arial" w:cs="Arial"/>
          <w:sz w:val="20"/>
          <w:szCs w:val="20"/>
          <w:lang w:val="en-GB"/>
        </w:rPr>
        <w:t xml:space="preserve"> reporting serious incidents, safeguarding and protecting people from harm</w:t>
      </w:r>
      <w:r w:rsidR="009D60C7" w:rsidRPr="005908E2">
        <w:rPr>
          <w:rFonts w:ascii="Arial" w:hAnsi="Arial" w:cs="Arial"/>
          <w:sz w:val="20"/>
          <w:szCs w:val="20"/>
          <w:lang w:val="en-GB"/>
        </w:rPr>
        <w:t>,</w:t>
      </w:r>
      <w:r w:rsidR="004334AE" w:rsidRPr="005908E2">
        <w:rPr>
          <w:rFonts w:ascii="Arial" w:hAnsi="Arial" w:cs="Arial"/>
          <w:sz w:val="20"/>
          <w:szCs w:val="20"/>
          <w:lang w:val="en-GB"/>
        </w:rPr>
        <w:t xml:space="preserve"> whist</w:t>
      </w:r>
      <w:r w:rsidR="003E0E78" w:rsidRPr="005908E2">
        <w:rPr>
          <w:rFonts w:ascii="Arial" w:hAnsi="Arial" w:cs="Arial"/>
          <w:sz w:val="20"/>
          <w:szCs w:val="20"/>
          <w:lang w:val="en-GB"/>
        </w:rPr>
        <w:t>leblowing</w:t>
      </w:r>
      <w:r w:rsidR="009D60C7" w:rsidRPr="005908E2">
        <w:rPr>
          <w:rFonts w:ascii="Arial" w:hAnsi="Arial" w:cs="Arial"/>
          <w:sz w:val="20"/>
          <w:szCs w:val="20"/>
          <w:lang w:val="en-GB"/>
        </w:rPr>
        <w:t xml:space="preserve"> and protecting privacy</w:t>
      </w:r>
      <w:r w:rsidR="003E0E78" w:rsidRPr="005908E2">
        <w:rPr>
          <w:rFonts w:ascii="Arial" w:hAnsi="Arial" w:cs="Arial"/>
          <w:sz w:val="20"/>
          <w:szCs w:val="20"/>
          <w:lang w:val="en-GB"/>
        </w:rPr>
        <w:t>. The</w:t>
      </w:r>
      <w:r w:rsidR="009D60C7" w:rsidRPr="005908E2">
        <w:rPr>
          <w:rFonts w:ascii="Arial" w:hAnsi="Arial" w:cs="Arial"/>
          <w:sz w:val="20"/>
          <w:szCs w:val="20"/>
          <w:lang w:val="en-GB"/>
        </w:rPr>
        <w:t>se policies</w:t>
      </w:r>
      <w:r w:rsidR="003E0E78" w:rsidRPr="005908E2">
        <w:rPr>
          <w:rFonts w:ascii="Arial" w:hAnsi="Arial" w:cs="Arial"/>
          <w:sz w:val="20"/>
          <w:szCs w:val="20"/>
          <w:lang w:val="en-GB"/>
        </w:rPr>
        <w:t xml:space="preserve"> are regularly review</w:t>
      </w:r>
      <w:r w:rsidR="00482B38" w:rsidRPr="005908E2">
        <w:rPr>
          <w:rFonts w:ascii="Arial" w:hAnsi="Arial" w:cs="Arial"/>
          <w:sz w:val="20"/>
          <w:szCs w:val="20"/>
          <w:lang w:val="en-GB"/>
        </w:rPr>
        <w:t>e</w:t>
      </w:r>
      <w:r w:rsidR="003E0E78" w:rsidRPr="005908E2">
        <w:rPr>
          <w:rFonts w:ascii="Arial" w:hAnsi="Arial" w:cs="Arial"/>
          <w:sz w:val="20"/>
          <w:szCs w:val="20"/>
          <w:lang w:val="en-GB"/>
        </w:rPr>
        <w:t>d in line with best practi</w:t>
      </w:r>
      <w:r w:rsidR="00482B38" w:rsidRPr="005908E2">
        <w:rPr>
          <w:rFonts w:ascii="Arial" w:hAnsi="Arial" w:cs="Arial"/>
          <w:sz w:val="20"/>
          <w:szCs w:val="20"/>
          <w:lang w:val="en-GB"/>
        </w:rPr>
        <w:t>c</w:t>
      </w:r>
      <w:r w:rsidR="003E0E78" w:rsidRPr="005908E2">
        <w:rPr>
          <w:rFonts w:ascii="Arial" w:hAnsi="Arial" w:cs="Arial"/>
          <w:sz w:val="20"/>
          <w:szCs w:val="20"/>
          <w:lang w:val="en-GB"/>
        </w:rPr>
        <w:t>e and updates to legislation.</w:t>
      </w:r>
      <w:r w:rsidR="00C51BBE" w:rsidRPr="005908E2">
        <w:rPr>
          <w:rFonts w:ascii="Arial" w:hAnsi="Arial" w:cs="Arial"/>
          <w:sz w:val="20"/>
          <w:szCs w:val="20"/>
          <w:lang w:val="en-GB"/>
        </w:rPr>
        <w:t xml:space="preserve"> </w:t>
      </w:r>
    </w:p>
    <w:p w14:paraId="6FBA54EF" w14:textId="77777777" w:rsidR="002353FB" w:rsidRPr="005908E2" w:rsidRDefault="002353FB" w:rsidP="005908E2">
      <w:pPr>
        <w:widowControl/>
        <w:spacing w:after="0" w:line="240" w:lineRule="auto"/>
        <w:jc w:val="both"/>
        <w:rPr>
          <w:rFonts w:ascii="Arial" w:hAnsi="Arial" w:cs="Arial"/>
          <w:sz w:val="20"/>
          <w:szCs w:val="20"/>
          <w:lang w:val="en-GB"/>
        </w:rPr>
      </w:pPr>
    </w:p>
    <w:p w14:paraId="688000F4" w14:textId="77777777" w:rsidR="003B31D5" w:rsidRDefault="003B31D5" w:rsidP="00862BB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Impact</w:t>
      </w:r>
    </w:p>
    <w:p w14:paraId="3C4FE77C" w14:textId="77777777" w:rsidR="002353FB" w:rsidRPr="005908E2" w:rsidRDefault="002353FB" w:rsidP="005908E2">
      <w:pPr>
        <w:widowControl/>
        <w:autoSpaceDE w:val="0"/>
        <w:autoSpaceDN w:val="0"/>
        <w:adjustRightInd w:val="0"/>
        <w:spacing w:after="0" w:line="240" w:lineRule="auto"/>
        <w:jc w:val="both"/>
        <w:rPr>
          <w:rFonts w:ascii="Arial" w:hAnsi="Arial" w:cs="Arial"/>
          <w:b/>
          <w:bCs/>
          <w:sz w:val="20"/>
          <w:szCs w:val="20"/>
          <w:lang w:val="en-GB"/>
        </w:rPr>
      </w:pPr>
    </w:p>
    <w:p w14:paraId="11B18276" w14:textId="296D7546" w:rsidR="003B31D5" w:rsidRPr="005908E2" w:rsidRDefault="003E5B1E" w:rsidP="005908E2">
      <w:pPr>
        <w:widowControl/>
        <w:spacing w:after="0" w:line="240" w:lineRule="auto"/>
        <w:jc w:val="both"/>
        <w:rPr>
          <w:rFonts w:ascii="Arial" w:eastAsia="Times New Roman" w:hAnsi="Arial" w:cs="Arial"/>
          <w:sz w:val="20"/>
          <w:szCs w:val="20"/>
          <w:lang w:val="en-GB" w:eastAsia="en-GB"/>
        </w:rPr>
      </w:pPr>
      <w:r w:rsidRPr="005908E2">
        <w:rPr>
          <w:rFonts w:ascii="Arial" w:eastAsia="Times New Roman" w:hAnsi="Arial" w:cs="Arial"/>
          <w:sz w:val="20"/>
          <w:szCs w:val="20"/>
          <w:lang w:val="en-GB" w:eastAsia="en-GB"/>
        </w:rPr>
        <w:t>Board member</w:t>
      </w:r>
      <w:r w:rsidR="003B31D5" w:rsidRPr="005908E2">
        <w:rPr>
          <w:rFonts w:ascii="Arial" w:eastAsia="Times New Roman" w:hAnsi="Arial" w:cs="Arial"/>
          <w:sz w:val="20"/>
          <w:szCs w:val="20"/>
          <w:lang w:val="en-GB" w:eastAsia="en-GB"/>
        </w:rPr>
        <w:t xml:space="preserve">s will ensure that </w:t>
      </w:r>
      <w:r w:rsidR="00FE5112" w:rsidRPr="005908E2">
        <w:rPr>
          <w:rFonts w:ascii="Arial" w:eastAsia="Times New Roman" w:hAnsi="Arial" w:cs="Arial"/>
          <w:sz w:val="20"/>
          <w:szCs w:val="20"/>
          <w:lang w:val="en-GB" w:eastAsia="en-GB"/>
        </w:rPr>
        <w:t>Chrysalis</w:t>
      </w:r>
      <w:r w:rsidR="003B31D5" w:rsidRPr="005908E2">
        <w:rPr>
          <w:rFonts w:ascii="Arial" w:eastAsia="Times New Roman" w:hAnsi="Arial" w:cs="Arial"/>
          <w:sz w:val="20"/>
          <w:szCs w:val="20"/>
          <w:lang w:val="en-GB" w:eastAsia="en-GB"/>
        </w:rPr>
        <w:t xml:space="preserve"> is achieving its aims. Board members need to be confident that the organisation’s activities are really making a</w:t>
      </w:r>
      <w:r w:rsidR="006F341A">
        <w:rPr>
          <w:rFonts w:ascii="Arial" w:eastAsia="Times New Roman" w:hAnsi="Arial" w:cs="Arial"/>
          <w:sz w:val="20"/>
          <w:szCs w:val="20"/>
          <w:lang w:val="en-GB" w:eastAsia="en-GB"/>
        </w:rPr>
        <w:t xml:space="preserve"> </w:t>
      </w:r>
      <w:r w:rsidR="003B31D5" w:rsidRPr="005908E2">
        <w:rPr>
          <w:rFonts w:ascii="Arial" w:eastAsia="Times New Roman" w:hAnsi="Arial" w:cs="Arial"/>
          <w:sz w:val="20"/>
          <w:szCs w:val="20"/>
          <w:lang w:val="en-GB" w:eastAsia="en-GB"/>
        </w:rPr>
        <w:t xml:space="preserve">difference to the lives of those they are intended to benefit. Board members can assist by ensuring they agree appropriate targets, and ways of regularly tracking and assessing progress. It’s important to focus on the outcomes for your users rather than simply the size or scale of your activities. You need to look beyond efficiency to effectiveness. </w:t>
      </w:r>
    </w:p>
    <w:p w14:paraId="3F352A8E" w14:textId="77777777" w:rsidR="00E74B6B" w:rsidRPr="005908E2" w:rsidRDefault="00E74B6B" w:rsidP="005908E2">
      <w:pPr>
        <w:widowControl/>
        <w:spacing w:after="0" w:line="240" w:lineRule="auto"/>
        <w:rPr>
          <w:rFonts w:ascii="Arial" w:hAnsi="Arial" w:cs="Arial"/>
          <w:sz w:val="20"/>
          <w:szCs w:val="20"/>
          <w:lang w:val="en-GB"/>
        </w:rPr>
      </w:pPr>
    </w:p>
    <w:p w14:paraId="2BB3EFA6" w14:textId="7FB55951" w:rsidR="002817ED" w:rsidRPr="005908E2" w:rsidRDefault="002817ED" w:rsidP="005908E2">
      <w:pPr>
        <w:widowControl/>
        <w:spacing w:after="0" w:line="240" w:lineRule="auto"/>
        <w:rPr>
          <w:rFonts w:ascii="Arial" w:hAnsi="Arial" w:cs="Arial"/>
          <w:b/>
          <w:bCs/>
          <w:sz w:val="20"/>
          <w:szCs w:val="20"/>
          <w:lang w:val="en-GB"/>
        </w:rPr>
      </w:pPr>
      <w:r w:rsidRPr="005908E2">
        <w:rPr>
          <w:rFonts w:ascii="Arial" w:hAnsi="Arial" w:cs="Arial"/>
          <w:b/>
          <w:bCs/>
          <w:sz w:val="20"/>
          <w:szCs w:val="20"/>
          <w:lang w:val="en-GB"/>
        </w:rPr>
        <w:t>3.</w:t>
      </w:r>
      <w:r w:rsidR="002F41CC" w:rsidRPr="005908E2">
        <w:rPr>
          <w:rFonts w:ascii="Arial" w:hAnsi="Arial" w:cs="Arial"/>
          <w:b/>
          <w:bCs/>
          <w:sz w:val="20"/>
          <w:szCs w:val="20"/>
          <w:lang w:val="en-GB"/>
        </w:rPr>
        <w:t>2</w:t>
      </w:r>
      <w:r w:rsidRPr="005908E2">
        <w:rPr>
          <w:rFonts w:ascii="Arial" w:hAnsi="Arial" w:cs="Arial"/>
          <w:b/>
          <w:bCs/>
          <w:sz w:val="20"/>
          <w:szCs w:val="20"/>
          <w:lang w:val="en-GB"/>
        </w:rPr>
        <w:t>.</w:t>
      </w:r>
      <w:r w:rsidR="00054B85" w:rsidRPr="005908E2">
        <w:rPr>
          <w:rFonts w:ascii="Arial" w:hAnsi="Arial" w:cs="Arial"/>
          <w:b/>
          <w:bCs/>
          <w:sz w:val="20"/>
          <w:szCs w:val="20"/>
          <w:lang w:val="en-GB"/>
        </w:rPr>
        <w:t>4</w:t>
      </w:r>
      <w:r w:rsidRPr="005908E2">
        <w:rPr>
          <w:rFonts w:ascii="Arial" w:hAnsi="Arial" w:cs="Arial"/>
          <w:b/>
          <w:bCs/>
          <w:sz w:val="20"/>
          <w:szCs w:val="20"/>
          <w:lang w:val="en-GB"/>
        </w:rPr>
        <w:t xml:space="preserve"> Operation and structure</w:t>
      </w:r>
    </w:p>
    <w:p w14:paraId="16B73997" w14:textId="77777777" w:rsidR="002817ED" w:rsidRPr="005908E2" w:rsidRDefault="002817ED" w:rsidP="005908E2">
      <w:pPr>
        <w:widowControl/>
        <w:autoSpaceDE w:val="0"/>
        <w:autoSpaceDN w:val="0"/>
        <w:adjustRightInd w:val="0"/>
        <w:spacing w:after="0" w:line="240" w:lineRule="auto"/>
        <w:jc w:val="both"/>
        <w:rPr>
          <w:rFonts w:ascii="Arial" w:hAnsi="Arial" w:cs="Arial"/>
          <w:sz w:val="20"/>
          <w:szCs w:val="20"/>
          <w:lang w:val="en-GB"/>
        </w:rPr>
      </w:pPr>
    </w:p>
    <w:p w14:paraId="09E038D5" w14:textId="3BD798D2" w:rsidR="002817ED" w:rsidRPr="005908E2" w:rsidRDefault="002817ED"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Subject to the overriding provision of</w:t>
      </w:r>
      <w:r w:rsidR="001E274F">
        <w:rPr>
          <w:rFonts w:ascii="Arial" w:hAnsi="Arial" w:cs="Arial"/>
          <w:sz w:val="20"/>
          <w:szCs w:val="20"/>
          <w:lang w:val="en-GB"/>
        </w:rPr>
        <w:t xml:space="preserve"> individual organisation governing documents</w:t>
      </w:r>
      <w:r w:rsidRPr="005908E2">
        <w:rPr>
          <w:rFonts w:ascii="Arial" w:hAnsi="Arial" w:cs="Arial"/>
          <w:sz w:val="20"/>
          <w:szCs w:val="20"/>
          <w:lang w:val="en-GB"/>
        </w:rPr>
        <w:t>, the following shall apply to the operation and structure of the Board.</w:t>
      </w:r>
    </w:p>
    <w:p w14:paraId="12055D9E" w14:textId="77777777"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p>
    <w:p w14:paraId="79F10038" w14:textId="7EC2CB7C"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Number and quorum</w:t>
      </w:r>
    </w:p>
    <w:p w14:paraId="5F58A775" w14:textId="4A88ADC5" w:rsidR="002817ED" w:rsidRPr="005908E2" w:rsidRDefault="002817ED" w:rsidP="005908E2">
      <w:pPr>
        <w:widowControl/>
        <w:autoSpaceDE w:val="0"/>
        <w:autoSpaceDN w:val="0"/>
        <w:adjustRightInd w:val="0"/>
        <w:spacing w:after="0" w:line="240" w:lineRule="auto"/>
        <w:jc w:val="both"/>
        <w:rPr>
          <w:rFonts w:ascii="Arial" w:hAnsi="Arial" w:cs="Arial"/>
          <w:sz w:val="20"/>
          <w:szCs w:val="20"/>
          <w:lang w:val="en-GB"/>
        </w:rPr>
      </w:pPr>
    </w:p>
    <w:p w14:paraId="787F2F1C" w14:textId="061F3F57" w:rsidR="00EE213A" w:rsidRPr="005908E2" w:rsidRDefault="00EE213A"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This is currently fixed at present to:</w:t>
      </w:r>
    </w:p>
    <w:p w14:paraId="6FDB48E7" w14:textId="77777777" w:rsidR="00EE213A" w:rsidRPr="005908E2" w:rsidRDefault="00EE213A" w:rsidP="005908E2">
      <w:pPr>
        <w:widowControl/>
        <w:autoSpaceDE w:val="0"/>
        <w:autoSpaceDN w:val="0"/>
        <w:adjustRightInd w:val="0"/>
        <w:spacing w:after="0" w:line="240" w:lineRule="auto"/>
        <w:jc w:val="both"/>
        <w:rPr>
          <w:rFonts w:ascii="Arial" w:hAnsi="Arial" w:cs="Arial"/>
          <w:sz w:val="20"/>
          <w:szCs w:val="20"/>
          <w:lang w:val="en-GB"/>
        </w:rPr>
      </w:pPr>
    </w:p>
    <w:p w14:paraId="420082F3" w14:textId="1A7D4C34" w:rsidR="006211E0" w:rsidRPr="005908E2" w:rsidRDefault="006211E0" w:rsidP="005908E2">
      <w:pPr>
        <w:pStyle w:val="ListParagraph"/>
        <w:widowControl/>
        <w:numPr>
          <w:ilvl w:val="0"/>
          <w:numId w:val="21"/>
        </w:numPr>
        <w:autoSpaceDE w:val="0"/>
        <w:autoSpaceDN w:val="0"/>
        <w:adjustRightInd w:val="0"/>
        <w:spacing w:after="0" w:line="240" w:lineRule="auto"/>
        <w:ind w:left="567" w:hanging="567"/>
        <w:contextualSpacing w:val="0"/>
        <w:jc w:val="both"/>
        <w:rPr>
          <w:rFonts w:ascii="Arial" w:hAnsi="Arial" w:cs="Arial"/>
          <w:sz w:val="20"/>
          <w:szCs w:val="20"/>
        </w:rPr>
      </w:pPr>
      <w:r w:rsidRPr="005908E2">
        <w:rPr>
          <w:rFonts w:ascii="Arial" w:hAnsi="Arial" w:cs="Arial"/>
          <w:b/>
          <w:sz w:val="20"/>
          <w:szCs w:val="20"/>
        </w:rPr>
        <w:t>Quorum:</w:t>
      </w:r>
      <w:r w:rsidRPr="005908E2">
        <w:rPr>
          <w:rFonts w:ascii="Arial" w:hAnsi="Arial" w:cs="Arial"/>
          <w:sz w:val="20"/>
          <w:szCs w:val="20"/>
        </w:rPr>
        <w:t xml:space="preserve"> as stated by the </w:t>
      </w:r>
      <w:r w:rsidR="00B7384B" w:rsidRPr="005908E2">
        <w:rPr>
          <w:rFonts w:ascii="Arial" w:hAnsi="Arial" w:cs="Arial"/>
          <w:sz w:val="20"/>
          <w:szCs w:val="20"/>
        </w:rPr>
        <w:t>Rules</w:t>
      </w:r>
      <w:r w:rsidR="00060006" w:rsidRPr="005908E2">
        <w:rPr>
          <w:rFonts w:ascii="Arial" w:hAnsi="Arial" w:cs="Arial"/>
          <w:sz w:val="20"/>
          <w:szCs w:val="20"/>
        </w:rPr>
        <w:t xml:space="preserve"> </w:t>
      </w:r>
      <w:r w:rsidR="00A0503B">
        <w:rPr>
          <w:rFonts w:ascii="Arial" w:hAnsi="Arial" w:cs="Arial"/>
          <w:sz w:val="20"/>
          <w:szCs w:val="20"/>
        </w:rPr>
        <w:t xml:space="preserve">within the governing document </w:t>
      </w:r>
      <w:r w:rsidR="00060006" w:rsidRPr="005908E2">
        <w:rPr>
          <w:rFonts w:ascii="Arial" w:hAnsi="Arial" w:cs="Arial"/>
          <w:sz w:val="20"/>
          <w:szCs w:val="20"/>
        </w:rPr>
        <w:t xml:space="preserve">for each </w:t>
      </w:r>
      <w:proofErr w:type="spellStart"/>
      <w:r w:rsidR="00060006" w:rsidRPr="005908E2">
        <w:rPr>
          <w:rFonts w:ascii="Arial" w:hAnsi="Arial" w:cs="Arial"/>
          <w:sz w:val="20"/>
          <w:szCs w:val="20"/>
        </w:rPr>
        <w:t>organisation</w:t>
      </w:r>
      <w:proofErr w:type="spellEnd"/>
      <w:r w:rsidR="006D5C18" w:rsidRPr="005908E2">
        <w:rPr>
          <w:rFonts w:ascii="Arial" w:hAnsi="Arial" w:cs="Arial"/>
          <w:sz w:val="20"/>
          <w:szCs w:val="20"/>
        </w:rPr>
        <w:t>.</w:t>
      </w:r>
      <w:r w:rsidR="00B7384B" w:rsidRPr="005908E2">
        <w:rPr>
          <w:rFonts w:ascii="Arial" w:hAnsi="Arial" w:cs="Arial"/>
          <w:sz w:val="20"/>
          <w:szCs w:val="20"/>
        </w:rPr>
        <w:t xml:space="preserve"> </w:t>
      </w:r>
    </w:p>
    <w:p w14:paraId="28AC8742" w14:textId="77777777" w:rsidR="006211E0" w:rsidRPr="005908E2" w:rsidRDefault="006211E0" w:rsidP="005908E2">
      <w:pPr>
        <w:pStyle w:val="ListParagraph"/>
        <w:autoSpaceDE w:val="0"/>
        <w:autoSpaceDN w:val="0"/>
        <w:adjustRightInd w:val="0"/>
        <w:spacing w:after="0" w:line="240" w:lineRule="auto"/>
        <w:ind w:left="567" w:hanging="567"/>
        <w:jc w:val="both"/>
        <w:rPr>
          <w:rFonts w:ascii="Arial" w:hAnsi="Arial" w:cs="Arial"/>
          <w:sz w:val="20"/>
          <w:szCs w:val="20"/>
        </w:rPr>
      </w:pPr>
      <w:r w:rsidRPr="005908E2">
        <w:rPr>
          <w:rFonts w:ascii="Arial" w:hAnsi="Arial" w:cs="Arial"/>
          <w:sz w:val="20"/>
          <w:szCs w:val="20"/>
        </w:rPr>
        <w:t xml:space="preserve"> </w:t>
      </w:r>
    </w:p>
    <w:p w14:paraId="727DBD15" w14:textId="3E406CA1" w:rsidR="00332970" w:rsidRPr="005908E2" w:rsidRDefault="006211E0" w:rsidP="00862BB2">
      <w:pPr>
        <w:pStyle w:val="ListParagraph"/>
        <w:widowControl/>
        <w:numPr>
          <w:ilvl w:val="0"/>
          <w:numId w:val="21"/>
        </w:numPr>
        <w:autoSpaceDE w:val="0"/>
        <w:autoSpaceDN w:val="0"/>
        <w:adjustRightInd w:val="0"/>
        <w:spacing w:after="0" w:line="240" w:lineRule="auto"/>
        <w:ind w:left="567" w:hanging="567"/>
        <w:contextualSpacing w:val="0"/>
        <w:jc w:val="both"/>
        <w:textAlignment w:val="baseline"/>
        <w:rPr>
          <w:rFonts w:ascii="Arial" w:hAnsi="Arial" w:cs="Arial"/>
          <w:sz w:val="20"/>
          <w:szCs w:val="20"/>
        </w:rPr>
      </w:pPr>
      <w:r w:rsidRPr="005908E2">
        <w:rPr>
          <w:rFonts w:ascii="Arial" w:hAnsi="Arial" w:cs="Arial"/>
          <w:b/>
          <w:sz w:val="20"/>
          <w:szCs w:val="20"/>
        </w:rPr>
        <w:t xml:space="preserve">Maximum Number of </w:t>
      </w:r>
      <w:r w:rsidR="00332970" w:rsidRPr="005908E2">
        <w:rPr>
          <w:rFonts w:ascii="Arial" w:hAnsi="Arial" w:cs="Arial"/>
          <w:b/>
          <w:sz w:val="20"/>
          <w:szCs w:val="20"/>
        </w:rPr>
        <w:t>Board Members</w:t>
      </w:r>
      <w:proofErr w:type="gramStart"/>
      <w:r w:rsidRPr="005908E2">
        <w:rPr>
          <w:rFonts w:ascii="Arial" w:hAnsi="Arial" w:cs="Arial"/>
          <w:b/>
          <w:sz w:val="20"/>
          <w:szCs w:val="20"/>
        </w:rPr>
        <w:t>:</w:t>
      </w:r>
      <w:r w:rsidRPr="005908E2">
        <w:rPr>
          <w:rFonts w:ascii="Arial" w:hAnsi="Arial" w:cs="Arial"/>
          <w:sz w:val="20"/>
          <w:szCs w:val="20"/>
        </w:rPr>
        <w:t xml:space="preserve">  </w:t>
      </w:r>
      <w:r w:rsidR="00332970" w:rsidRPr="005908E2">
        <w:rPr>
          <w:rFonts w:ascii="Arial" w:hAnsi="Arial" w:cs="Arial"/>
          <w:sz w:val="20"/>
          <w:szCs w:val="20"/>
        </w:rPr>
        <w:t>The</w:t>
      </w:r>
      <w:proofErr w:type="gramEnd"/>
      <w:r w:rsidR="00332970" w:rsidRPr="005908E2">
        <w:rPr>
          <w:rFonts w:ascii="Arial" w:hAnsi="Arial" w:cs="Arial"/>
          <w:sz w:val="20"/>
          <w:szCs w:val="20"/>
        </w:rPr>
        <w:t xml:space="preserve"> </w:t>
      </w:r>
      <w:r w:rsidR="001E274F">
        <w:rPr>
          <w:rFonts w:ascii="Arial" w:hAnsi="Arial" w:cs="Arial"/>
          <w:sz w:val="20"/>
          <w:szCs w:val="20"/>
        </w:rPr>
        <w:t>Group</w:t>
      </w:r>
      <w:r w:rsidR="00332970" w:rsidRPr="005908E2">
        <w:rPr>
          <w:rFonts w:ascii="Arial" w:hAnsi="Arial" w:cs="Arial"/>
          <w:sz w:val="20"/>
          <w:szCs w:val="20"/>
        </w:rPr>
        <w:t xml:space="preserve"> shall have a Board of directors which shall manage the business of the </w:t>
      </w:r>
      <w:r w:rsidR="001E274F">
        <w:rPr>
          <w:rFonts w:ascii="Arial" w:hAnsi="Arial" w:cs="Arial"/>
          <w:sz w:val="20"/>
          <w:szCs w:val="20"/>
        </w:rPr>
        <w:t>Group</w:t>
      </w:r>
      <w:r w:rsidR="00332970" w:rsidRPr="005908E2">
        <w:rPr>
          <w:rFonts w:ascii="Arial" w:hAnsi="Arial" w:cs="Arial"/>
          <w:sz w:val="20"/>
          <w:szCs w:val="20"/>
        </w:rPr>
        <w:t>.  </w:t>
      </w:r>
      <w:r w:rsidR="001E274F">
        <w:rPr>
          <w:rFonts w:ascii="Arial" w:hAnsi="Arial" w:cs="Arial"/>
          <w:sz w:val="20"/>
          <w:szCs w:val="20"/>
        </w:rPr>
        <w:t xml:space="preserve">Chrysalis </w:t>
      </w:r>
      <w:r w:rsidR="005721D6">
        <w:rPr>
          <w:rFonts w:ascii="Arial" w:hAnsi="Arial" w:cs="Arial"/>
          <w:sz w:val="20"/>
          <w:szCs w:val="20"/>
        </w:rPr>
        <w:t xml:space="preserve">Supported </w:t>
      </w:r>
      <w:r w:rsidR="001E274F">
        <w:rPr>
          <w:rFonts w:ascii="Arial" w:hAnsi="Arial" w:cs="Arial"/>
          <w:sz w:val="20"/>
          <w:szCs w:val="20"/>
        </w:rPr>
        <w:t xml:space="preserve">Housing Association and Opoka CIC will have their own board of directors/trustees to manage their own matters and ensure they act in the best interest of those </w:t>
      </w:r>
      <w:proofErr w:type="spellStart"/>
      <w:r w:rsidR="001E274F">
        <w:rPr>
          <w:rFonts w:ascii="Arial" w:hAnsi="Arial" w:cs="Arial"/>
          <w:sz w:val="20"/>
          <w:szCs w:val="20"/>
        </w:rPr>
        <w:t>organisations</w:t>
      </w:r>
      <w:proofErr w:type="spellEnd"/>
      <w:r w:rsidR="001E274F">
        <w:rPr>
          <w:rFonts w:ascii="Arial" w:hAnsi="Arial" w:cs="Arial"/>
          <w:sz w:val="20"/>
          <w:szCs w:val="20"/>
        </w:rPr>
        <w:t xml:space="preserve">. </w:t>
      </w:r>
      <w:r w:rsidR="00332970" w:rsidRPr="005908E2">
        <w:rPr>
          <w:rFonts w:ascii="Arial" w:hAnsi="Arial" w:cs="Arial"/>
          <w:sz w:val="20"/>
          <w:szCs w:val="20"/>
        </w:rPr>
        <w:t>The Board</w:t>
      </w:r>
      <w:r w:rsidR="001E274F">
        <w:rPr>
          <w:rFonts w:ascii="Arial" w:hAnsi="Arial" w:cs="Arial"/>
          <w:sz w:val="20"/>
          <w:szCs w:val="20"/>
        </w:rPr>
        <w:t>s</w:t>
      </w:r>
      <w:r w:rsidR="00332970" w:rsidRPr="005908E2">
        <w:rPr>
          <w:rFonts w:ascii="Arial" w:hAnsi="Arial" w:cs="Arial"/>
          <w:sz w:val="20"/>
          <w:szCs w:val="20"/>
        </w:rPr>
        <w:t xml:space="preserve"> shall consist of not less than three nor more than</w:t>
      </w:r>
      <w:r w:rsidR="00611E27" w:rsidRPr="005908E2">
        <w:rPr>
          <w:rFonts w:ascii="Arial" w:hAnsi="Arial" w:cs="Arial"/>
          <w:strike/>
          <w:sz w:val="20"/>
          <w:szCs w:val="20"/>
        </w:rPr>
        <w:t xml:space="preserve"> </w:t>
      </w:r>
      <w:r w:rsidR="00332970" w:rsidRPr="005908E2">
        <w:rPr>
          <w:rFonts w:ascii="Arial" w:hAnsi="Arial" w:cs="Arial"/>
          <w:sz w:val="20"/>
          <w:szCs w:val="20"/>
        </w:rPr>
        <w:t>twelve directors, or such other number as may be determined in general meeting. </w:t>
      </w:r>
    </w:p>
    <w:p w14:paraId="42E37B37" w14:textId="4F7DFAD1" w:rsidR="002817ED" w:rsidRPr="005908E2" w:rsidRDefault="002817ED" w:rsidP="005908E2">
      <w:pPr>
        <w:pStyle w:val="ListParagraph"/>
        <w:widowControl/>
        <w:autoSpaceDE w:val="0"/>
        <w:autoSpaceDN w:val="0"/>
        <w:adjustRightInd w:val="0"/>
        <w:spacing w:after="0" w:line="240" w:lineRule="auto"/>
        <w:ind w:left="567"/>
        <w:contextualSpacing w:val="0"/>
        <w:jc w:val="both"/>
        <w:rPr>
          <w:rFonts w:ascii="Arial" w:hAnsi="Arial" w:cs="Arial"/>
          <w:sz w:val="20"/>
          <w:szCs w:val="20"/>
        </w:rPr>
      </w:pPr>
    </w:p>
    <w:p w14:paraId="77CE4D41" w14:textId="32202A6B" w:rsidR="002817ED" w:rsidRPr="005908E2" w:rsidRDefault="002817ED"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The Board</w:t>
      </w:r>
      <w:r w:rsidR="00332970" w:rsidRPr="005908E2">
        <w:rPr>
          <w:rFonts w:ascii="Arial" w:hAnsi="Arial" w:cs="Arial"/>
          <w:sz w:val="20"/>
          <w:szCs w:val="20"/>
          <w:lang w:val="en-GB"/>
        </w:rPr>
        <w:t xml:space="preserve"> </w:t>
      </w:r>
      <w:r w:rsidRPr="005908E2">
        <w:rPr>
          <w:rFonts w:ascii="Arial" w:hAnsi="Arial" w:cs="Arial"/>
          <w:sz w:val="20"/>
          <w:szCs w:val="20"/>
          <w:lang w:val="en-GB"/>
        </w:rPr>
        <w:t>will represent the key skills involved in delivering its services</w:t>
      </w:r>
      <w:r w:rsidR="005E6312" w:rsidRPr="005908E2">
        <w:rPr>
          <w:rFonts w:ascii="Arial" w:hAnsi="Arial" w:cs="Arial"/>
          <w:sz w:val="20"/>
          <w:szCs w:val="20"/>
          <w:lang w:val="en-GB"/>
        </w:rPr>
        <w:t xml:space="preserve"> see section </w:t>
      </w:r>
      <w:r w:rsidR="00103070" w:rsidRPr="005908E2">
        <w:rPr>
          <w:rFonts w:ascii="Arial" w:hAnsi="Arial" w:cs="Arial"/>
          <w:sz w:val="20"/>
          <w:szCs w:val="20"/>
          <w:lang w:val="en-GB"/>
        </w:rPr>
        <w:t>4</w:t>
      </w:r>
      <w:r w:rsidR="005E6312" w:rsidRPr="005908E2">
        <w:rPr>
          <w:rFonts w:ascii="Arial" w:hAnsi="Arial" w:cs="Arial"/>
          <w:sz w:val="20"/>
          <w:szCs w:val="20"/>
          <w:lang w:val="en-GB"/>
        </w:rPr>
        <w:t xml:space="preserve"> for more detail</w:t>
      </w:r>
      <w:r w:rsidRPr="005908E2">
        <w:rPr>
          <w:rFonts w:ascii="Arial" w:hAnsi="Arial" w:cs="Arial"/>
          <w:sz w:val="20"/>
          <w:szCs w:val="20"/>
          <w:lang w:val="en-GB"/>
        </w:rPr>
        <w:t>.</w:t>
      </w:r>
    </w:p>
    <w:p w14:paraId="59AA25A0" w14:textId="77777777"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p>
    <w:p w14:paraId="4076BE4F" w14:textId="47A680DB"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Officers</w:t>
      </w:r>
    </w:p>
    <w:p w14:paraId="7D16FF8E" w14:textId="77777777" w:rsidR="002817ED" w:rsidRPr="005908E2" w:rsidRDefault="002817ED" w:rsidP="005908E2">
      <w:pPr>
        <w:widowControl/>
        <w:autoSpaceDE w:val="0"/>
        <w:autoSpaceDN w:val="0"/>
        <w:adjustRightInd w:val="0"/>
        <w:spacing w:after="0" w:line="240" w:lineRule="auto"/>
        <w:jc w:val="both"/>
        <w:rPr>
          <w:rFonts w:ascii="Arial" w:hAnsi="Arial" w:cs="Arial"/>
          <w:sz w:val="20"/>
          <w:szCs w:val="20"/>
          <w:lang w:val="en-GB"/>
        </w:rPr>
      </w:pPr>
    </w:p>
    <w:p w14:paraId="2675A0E9" w14:textId="786B60EE"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 xml:space="preserve">Appointments and retirement of </w:t>
      </w:r>
      <w:r w:rsidR="00776414" w:rsidRPr="005908E2">
        <w:rPr>
          <w:rFonts w:ascii="Arial" w:hAnsi="Arial" w:cs="Arial"/>
          <w:b/>
          <w:bCs/>
          <w:sz w:val="20"/>
          <w:szCs w:val="20"/>
          <w:lang w:val="en-GB"/>
        </w:rPr>
        <w:t>directors</w:t>
      </w:r>
    </w:p>
    <w:p w14:paraId="6F0AE824" w14:textId="77777777" w:rsidR="000E060D" w:rsidRPr="005908E2" w:rsidRDefault="000E060D" w:rsidP="005908E2">
      <w:pPr>
        <w:widowControl/>
        <w:autoSpaceDE w:val="0"/>
        <w:autoSpaceDN w:val="0"/>
        <w:adjustRightInd w:val="0"/>
        <w:spacing w:after="0" w:line="240" w:lineRule="auto"/>
        <w:jc w:val="both"/>
        <w:rPr>
          <w:rFonts w:ascii="Arial" w:hAnsi="Arial" w:cs="Arial"/>
          <w:b/>
          <w:bCs/>
          <w:sz w:val="20"/>
          <w:szCs w:val="20"/>
          <w:lang w:val="en-GB"/>
        </w:rPr>
      </w:pPr>
    </w:p>
    <w:p w14:paraId="165A0BB9" w14:textId="50808F6B"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Term of office</w:t>
      </w:r>
    </w:p>
    <w:p w14:paraId="435BDFAA" w14:textId="77777777" w:rsidR="00136EFE" w:rsidRPr="005908E2" w:rsidRDefault="00136EFE" w:rsidP="005908E2">
      <w:pPr>
        <w:spacing w:after="0" w:line="240" w:lineRule="auto"/>
        <w:ind w:right="-56"/>
        <w:jc w:val="both"/>
        <w:rPr>
          <w:rFonts w:ascii="Arial" w:eastAsia="Calibri" w:hAnsi="Arial" w:cs="Arial"/>
          <w:sz w:val="20"/>
          <w:szCs w:val="20"/>
        </w:rPr>
      </w:pPr>
    </w:p>
    <w:p w14:paraId="43053E8D" w14:textId="7D445FA4" w:rsidR="00136EFE" w:rsidRPr="005908E2" w:rsidRDefault="00136EFE" w:rsidP="005908E2">
      <w:pPr>
        <w:spacing w:after="0" w:line="240" w:lineRule="auto"/>
        <w:ind w:right="-56"/>
        <w:jc w:val="both"/>
        <w:rPr>
          <w:rFonts w:ascii="Arial" w:eastAsia="Calibri" w:hAnsi="Arial" w:cs="Arial"/>
          <w:sz w:val="20"/>
          <w:szCs w:val="20"/>
        </w:rPr>
      </w:pPr>
      <w:r w:rsidRPr="005908E2">
        <w:rPr>
          <w:rFonts w:ascii="Arial" w:eastAsia="Calibri" w:hAnsi="Arial" w:cs="Arial"/>
          <w:sz w:val="20"/>
          <w:szCs w:val="20"/>
        </w:rPr>
        <w:t xml:space="preserve">All NEDs will be appointed for </w:t>
      </w:r>
      <w:proofErr w:type="gramStart"/>
      <w:r w:rsidRPr="005908E2">
        <w:rPr>
          <w:rFonts w:ascii="Arial" w:eastAsia="Calibri" w:hAnsi="Arial" w:cs="Arial"/>
          <w:sz w:val="20"/>
          <w:szCs w:val="20"/>
        </w:rPr>
        <w:t>terms of three</w:t>
      </w:r>
      <w:proofErr w:type="gramEnd"/>
      <w:r w:rsidRPr="005908E2">
        <w:rPr>
          <w:rFonts w:ascii="Arial" w:eastAsia="Calibri" w:hAnsi="Arial" w:cs="Arial"/>
          <w:sz w:val="20"/>
          <w:szCs w:val="20"/>
        </w:rPr>
        <w:t xml:space="preserve"> years and subject to re-appointment and to statutory </w:t>
      </w:r>
      <w:r w:rsidRPr="005908E2">
        <w:rPr>
          <w:rFonts w:ascii="Arial" w:eastAsia="Calibri" w:hAnsi="Arial" w:cs="Arial"/>
          <w:sz w:val="20"/>
          <w:szCs w:val="20"/>
        </w:rPr>
        <w:lastRenderedPageBreak/>
        <w:t xml:space="preserve">provisions relating to the removal of a director. </w:t>
      </w:r>
      <w:proofErr w:type="gramStart"/>
      <w:r w:rsidRPr="005908E2">
        <w:rPr>
          <w:rFonts w:ascii="Arial" w:eastAsia="Calibri" w:hAnsi="Arial" w:cs="Arial"/>
          <w:sz w:val="20"/>
          <w:szCs w:val="20"/>
        </w:rPr>
        <w:t>Usually</w:t>
      </w:r>
      <w:proofErr w:type="gramEnd"/>
      <w:r w:rsidRPr="005908E2">
        <w:rPr>
          <w:rFonts w:ascii="Arial" w:eastAsia="Calibri" w:hAnsi="Arial" w:cs="Arial"/>
          <w:sz w:val="20"/>
          <w:szCs w:val="20"/>
        </w:rPr>
        <w:t xml:space="preserve"> maximum terms will not exceed 9 years, except in special circumstances for a non-executive director. Terms beyond this will be subject to particularly rigorous review.</w:t>
      </w:r>
      <w:r w:rsidR="00F661A4" w:rsidRPr="005908E2">
        <w:rPr>
          <w:rFonts w:ascii="Arial" w:eastAsia="Calibri" w:hAnsi="Arial" w:cs="Arial"/>
          <w:sz w:val="20"/>
          <w:szCs w:val="20"/>
        </w:rPr>
        <w:t xml:space="preserve"> One third of the Board resigns annually</w:t>
      </w:r>
      <w:r w:rsidR="00CA0CF2" w:rsidRPr="005908E2">
        <w:rPr>
          <w:rFonts w:ascii="Arial" w:eastAsia="Calibri" w:hAnsi="Arial" w:cs="Arial"/>
          <w:sz w:val="20"/>
          <w:szCs w:val="20"/>
        </w:rPr>
        <w:t>, and is subsequently re-elected should they so wish, subject to Board approval.</w:t>
      </w:r>
    </w:p>
    <w:p w14:paraId="0A75C178" w14:textId="77777777"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p>
    <w:p w14:paraId="70DFE22D" w14:textId="37C4A0DE"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Meetings and reporting</w:t>
      </w:r>
    </w:p>
    <w:p w14:paraId="7100FAF2" w14:textId="77777777" w:rsidR="002817ED" w:rsidRPr="005908E2" w:rsidRDefault="002817ED" w:rsidP="005908E2">
      <w:pPr>
        <w:widowControl/>
        <w:autoSpaceDE w:val="0"/>
        <w:autoSpaceDN w:val="0"/>
        <w:adjustRightInd w:val="0"/>
        <w:spacing w:after="0" w:line="240" w:lineRule="auto"/>
        <w:jc w:val="both"/>
        <w:rPr>
          <w:rFonts w:ascii="Arial" w:hAnsi="Arial" w:cs="Arial"/>
          <w:sz w:val="20"/>
          <w:szCs w:val="20"/>
          <w:lang w:val="en-GB"/>
        </w:rPr>
      </w:pPr>
    </w:p>
    <w:p w14:paraId="640DEE75" w14:textId="5AB84F88" w:rsidR="002817ED" w:rsidRPr="005908E2" w:rsidRDefault="00776414"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Th</w:t>
      </w:r>
      <w:r w:rsidR="002817ED" w:rsidRPr="005908E2">
        <w:rPr>
          <w:rFonts w:ascii="Arial" w:hAnsi="Arial" w:cs="Arial"/>
          <w:sz w:val="20"/>
          <w:szCs w:val="20"/>
          <w:lang w:val="en-GB"/>
        </w:rPr>
        <w:t xml:space="preserve">e Board shall meet at least </w:t>
      </w:r>
      <w:r w:rsidR="00AB74AB">
        <w:rPr>
          <w:rFonts w:ascii="Arial" w:hAnsi="Arial" w:cs="Arial"/>
          <w:sz w:val="20"/>
          <w:szCs w:val="20"/>
          <w:lang w:val="en-GB"/>
        </w:rPr>
        <w:t>four</w:t>
      </w:r>
      <w:r w:rsidR="002817ED" w:rsidRPr="005908E2">
        <w:rPr>
          <w:rFonts w:ascii="Arial" w:hAnsi="Arial" w:cs="Arial"/>
          <w:sz w:val="20"/>
          <w:szCs w:val="20"/>
          <w:lang w:val="en-GB"/>
        </w:rPr>
        <w:t xml:space="preserve"> times per year</w:t>
      </w:r>
      <w:r w:rsidRPr="005908E2">
        <w:rPr>
          <w:rFonts w:ascii="Arial" w:hAnsi="Arial" w:cs="Arial"/>
          <w:sz w:val="20"/>
          <w:szCs w:val="20"/>
          <w:lang w:val="en-GB"/>
        </w:rPr>
        <w:t>.</w:t>
      </w:r>
      <w:r w:rsidR="00E03C50" w:rsidRPr="005908E2">
        <w:rPr>
          <w:rFonts w:ascii="Arial" w:hAnsi="Arial" w:cs="Arial"/>
          <w:sz w:val="20"/>
          <w:szCs w:val="20"/>
          <w:lang w:val="en-GB"/>
        </w:rPr>
        <w:t xml:space="preserve"> There will also be a</w:t>
      </w:r>
      <w:r w:rsidR="00301AC1" w:rsidRPr="005908E2">
        <w:rPr>
          <w:rFonts w:ascii="Arial" w:hAnsi="Arial" w:cs="Arial"/>
          <w:sz w:val="20"/>
          <w:szCs w:val="20"/>
          <w:lang w:val="en-GB"/>
        </w:rPr>
        <w:t>n additional</w:t>
      </w:r>
      <w:r w:rsidR="00E03C50" w:rsidRPr="005908E2">
        <w:rPr>
          <w:rFonts w:ascii="Arial" w:hAnsi="Arial" w:cs="Arial"/>
          <w:sz w:val="20"/>
          <w:szCs w:val="20"/>
          <w:lang w:val="en-GB"/>
        </w:rPr>
        <w:t xml:space="preserve"> </w:t>
      </w:r>
      <w:r w:rsidR="00301AC1" w:rsidRPr="005908E2">
        <w:rPr>
          <w:rFonts w:ascii="Arial" w:hAnsi="Arial" w:cs="Arial"/>
          <w:sz w:val="20"/>
          <w:szCs w:val="20"/>
          <w:lang w:val="en-GB"/>
        </w:rPr>
        <w:t xml:space="preserve">strategy </w:t>
      </w:r>
      <w:r w:rsidR="00E03C50" w:rsidRPr="005908E2">
        <w:rPr>
          <w:rFonts w:ascii="Arial" w:hAnsi="Arial" w:cs="Arial"/>
          <w:sz w:val="20"/>
          <w:szCs w:val="20"/>
          <w:lang w:val="en-GB"/>
        </w:rPr>
        <w:t>planning meeting</w:t>
      </w:r>
      <w:r w:rsidR="00301AC1" w:rsidRPr="005908E2">
        <w:rPr>
          <w:rFonts w:ascii="Arial" w:hAnsi="Arial" w:cs="Arial"/>
          <w:sz w:val="20"/>
          <w:szCs w:val="20"/>
          <w:lang w:val="en-GB"/>
        </w:rPr>
        <w:t xml:space="preserve"> per year</w:t>
      </w:r>
      <w:r w:rsidR="00754501">
        <w:rPr>
          <w:rFonts w:ascii="Arial" w:hAnsi="Arial" w:cs="Arial"/>
          <w:sz w:val="20"/>
          <w:szCs w:val="20"/>
          <w:lang w:val="en-GB"/>
        </w:rPr>
        <w:t xml:space="preserve"> and ongoing board development sessions to improve board effectiveness</w:t>
      </w:r>
      <w:r w:rsidR="00301AC1" w:rsidRPr="005908E2">
        <w:rPr>
          <w:rFonts w:ascii="Arial" w:hAnsi="Arial" w:cs="Arial"/>
          <w:sz w:val="20"/>
          <w:szCs w:val="20"/>
          <w:lang w:val="en-GB"/>
        </w:rPr>
        <w:t>.</w:t>
      </w:r>
    </w:p>
    <w:p w14:paraId="36501C56" w14:textId="77777777"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p>
    <w:p w14:paraId="0581ECA7" w14:textId="0F9DDDBC" w:rsidR="002817ED" w:rsidRPr="005908E2" w:rsidRDefault="002817ED"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Conduct and Reporting</w:t>
      </w:r>
    </w:p>
    <w:p w14:paraId="70F0147B" w14:textId="77777777" w:rsidR="002817ED" w:rsidRPr="005908E2" w:rsidRDefault="002817ED" w:rsidP="005908E2">
      <w:pPr>
        <w:widowControl/>
        <w:autoSpaceDE w:val="0"/>
        <w:autoSpaceDN w:val="0"/>
        <w:adjustRightInd w:val="0"/>
        <w:spacing w:after="0" w:line="240" w:lineRule="auto"/>
        <w:jc w:val="both"/>
        <w:rPr>
          <w:rFonts w:ascii="Arial" w:hAnsi="Arial" w:cs="Arial"/>
          <w:sz w:val="20"/>
          <w:szCs w:val="20"/>
          <w:lang w:val="en-GB"/>
        </w:rPr>
      </w:pPr>
    </w:p>
    <w:p w14:paraId="510C1C45" w14:textId="6BCFF12A" w:rsidR="002817ED" w:rsidRPr="005908E2" w:rsidRDefault="002817ED"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Minutes of the Board meeting will be taken by the </w:t>
      </w:r>
      <w:r w:rsidR="00754501">
        <w:rPr>
          <w:rFonts w:ascii="Arial" w:hAnsi="Arial" w:cs="Arial"/>
          <w:sz w:val="20"/>
          <w:szCs w:val="20"/>
          <w:lang w:val="en-GB"/>
        </w:rPr>
        <w:t>Group Company Secretary</w:t>
      </w:r>
      <w:r w:rsidRPr="005908E2">
        <w:rPr>
          <w:rFonts w:ascii="Arial" w:hAnsi="Arial" w:cs="Arial"/>
          <w:sz w:val="20"/>
          <w:szCs w:val="20"/>
          <w:lang w:val="en-GB"/>
        </w:rPr>
        <w:t>, amended as appropriate and approved, and then signed by the Chair, at the following meeting.</w:t>
      </w:r>
    </w:p>
    <w:p w14:paraId="42DE11DB" w14:textId="543EA187" w:rsidR="002E1484" w:rsidRPr="005908E2" w:rsidRDefault="002E1484" w:rsidP="005908E2">
      <w:pPr>
        <w:widowControl/>
        <w:autoSpaceDE w:val="0"/>
        <w:autoSpaceDN w:val="0"/>
        <w:adjustRightInd w:val="0"/>
        <w:spacing w:after="0" w:line="240" w:lineRule="auto"/>
        <w:jc w:val="both"/>
        <w:rPr>
          <w:rFonts w:ascii="Arial" w:hAnsi="Arial" w:cs="Arial"/>
          <w:sz w:val="20"/>
          <w:szCs w:val="20"/>
          <w:lang w:val="en-GB"/>
        </w:rPr>
      </w:pPr>
    </w:p>
    <w:p w14:paraId="2F7CC0B7" w14:textId="77777777" w:rsidR="002E1484" w:rsidRPr="005908E2" w:rsidRDefault="002E1484"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Expenses</w:t>
      </w:r>
    </w:p>
    <w:p w14:paraId="78199D97" w14:textId="4F121CAE" w:rsidR="00AF444B" w:rsidRPr="005908E2" w:rsidRDefault="00AF444B" w:rsidP="005908E2">
      <w:pPr>
        <w:widowControl/>
        <w:autoSpaceDE w:val="0"/>
        <w:autoSpaceDN w:val="0"/>
        <w:adjustRightInd w:val="0"/>
        <w:spacing w:after="0" w:line="240" w:lineRule="auto"/>
        <w:jc w:val="both"/>
        <w:rPr>
          <w:rFonts w:ascii="Arial" w:hAnsi="Arial" w:cs="Arial"/>
          <w:sz w:val="20"/>
          <w:szCs w:val="20"/>
          <w:lang w:val="en-GB"/>
        </w:rPr>
      </w:pPr>
    </w:p>
    <w:p w14:paraId="04E3209F" w14:textId="580D1D1C" w:rsidR="00BC58F4" w:rsidRPr="005908E2" w:rsidRDefault="00BC58F4"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As defined within the Financial </w:t>
      </w:r>
      <w:r w:rsidR="00754501" w:rsidRPr="00E74B6B">
        <w:rPr>
          <w:rFonts w:ascii="Arial" w:hAnsi="Arial" w:cs="Arial"/>
          <w:sz w:val="20"/>
          <w:szCs w:val="20"/>
          <w:lang w:val="en-GB"/>
        </w:rPr>
        <w:t xml:space="preserve">Procedures and </w:t>
      </w:r>
      <w:r w:rsidRPr="005908E2">
        <w:rPr>
          <w:rFonts w:ascii="Arial" w:hAnsi="Arial" w:cs="Arial"/>
          <w:sz w:val="20"/>
          <w:szCs w:val="20"/>
          <w:lang w:val="en-GB"/>
        </w:rPr>
        <w:t>Regulations</w:t>
      </w:r>
      <w:r w:rsidR="00E74B6B" w:rsidRPr="005908E2">
        <w:rPr>
          <w:rFonts w:ascii="Arial" w:hAnsi="Arial" w:cs="Arial"/>
          <w:sz w:val="20"/>
          <w:szCs w:val="20"/>
          <w:lang w:val="en-GB"/>
        </w:rPr>
        <w:t xml:space="preserve"> board members can claim legitimate expenses</w:t>
      </w:r>
      <w:r w:rsidR="00D66704" w:rsidRPr="005908E2">
        <w:rPr>
          <w:rFonts w:ascii="Arial" w:hAnsi="Arial" w:cs="Arial"/>
          <w:sz w:val="20"/>
          <w:szCs w:val="20"/>
          <w:lang w:val="en-GB"/>
        </w:rPr>
        <w:t>.</w:t>
      </w:r>
    </w:p>
    <w:p w14:paraId="1C49EEAA" w14:textId="77777777" w:rsidR="00B13E8C" w:rsidRDefault="00B13E8C" w:rsidP="005908E2">
      <w:pPr>
        <w:widowControl/>
        <w:autoSpaceDE w:val="0"/>
        <w:autoSpaceDN w:val="0"/>
        <w:adjustRightInd w:val="0"/>
        <w:spacing w:after="0" w:line="240" w:lineRule="auto"/>
        <w:jc w:val="both"/>
        <w:rPr>
          <w:rFonts w:ascii="Arial" w:hAnsi="Arial" w:cs="Arial"/>
          <w:b/>
          <w:bCs/>
          <w:sz w:val="20"/>
          <w:szCs w:val="20"/>
          <w:lang w:val="en-GB"/>
        </w:rPr>
      </w:pPr>
    </w:p>
    <w:p w14:paraId="17B382A7" w14:textId="4CA2CAC6" w:rsidR="002E1484" w:rsidRPr="005908E2" w:rsidRDefault="002E1484" w:rsidP="005908E2">
      <w:pPr>
        <w:widowControl/>
        <w:autoSpaceDE w:val="0"/>
        <w:autoSpaceDN w:val="0"/>
        <w:adjustRightInd w:val="0"/>
        <w:spacing w:after="0" w:line="240" w:lineRule="auto"/>
        <w:jc w:val="both"/>
        <w:rPr>
          <w:rFonts w:ascii="Arial" w:hAnsi="Arial" w:cs="Arial"/>
          <w:b/>
          <w:bCs/>
          <w:sz w:val="20"/>
          <w:szCs w:val="20"/>
          <w:lang w:val="en-GB"/>
        </w:rPr>
      </w:pPr>
      <w:r w:rsidRPr="005908E2">
        <w:rPr>
          <w:rFonts w:ascii="Arial" w:hAnsi="Arial" w:cs="Arial"/>
          <w:b/>
          <w:bCs/>
          <w:sz w:val="20"/>
          <w:szCs w:val="20"/>
          <w:lang w:val="en-GB"/>
        </w:rPr>
        <w:t>Decision-making outside Board meetings</w:t>
      </w:r>
    </w:p>
    <w:p w14:paraId="7680BC3B" w14:textId="77777777" w:rsidR="002E1484" w:rsidRPr="005908E2" w:rsidRDefault="002E1484" w:rsidP="005908E2">
      <w:pPr>
        <w:widowControl/>
        <w:autoSpaceDE w:val="0"/>
        <w:autoSpaceDN w:val="0"/>
        <w:adjustRightInd w:val="0"/>
        <w:spacing w:after="0" w:line="240" w:lineRule="auto"/>
        <w:jc w:val="both"/>
        <w:rPr>
          <w:rFonts w:ascii="Arial" w:hAnsi="Arial" w:cs="Arial"/>
          <w:sz w:val="20"/>
          <w:szCs w:val="20"/>
          <w:lang w:val="en-GB"/>
        </w:rPr>
      </w:pPr>
    </w:p>
    <w:p w14:paraId="089EE43F" w14:textId="45A9D5EB" w:rsidR="002E1484" w:rsidRPr="005908E2" w:rsidRDefault="002E1484"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Where circumstances dictate that a Board decision is required before the next</w:t>
      </w:r>
      <w:r w:rsidR="00C837D7">
        <w:rPr>
          <w:rFonts w:ascii="Arial" w:hAnsi="Arial" w:cs="Arial"/>
          <w:sz w:val="20"/>
          <w:szCs w:val="20"/>
          <w:lang w:val="en-GB"/>
        </w:rPr>
        <w:t xml:space="preserve"> </w:t>
      </w:r>
      <w:r w:rsidRPr="005908E2">
        <w:rPr>
          <w:rFonts w:ascii="Arial" w:hAnsi="Arial" w:cs="Arial"/>
          <w:sz w:val="20"/>
          <w:szCs w:val="20"/>
          <w:lang w:val="en-GB"/>
        </w:rPr>
        <w:t xml:space="preserve">scheduled meeting, </w:t>
      </w:r>
      <w:r w:rsidR="00AB74AB">
        <w:rPr>
          <w:rFonts w:ascii="Arial" w:hAnsi="Arial" w:cs="Arial"/>
          <w:sz w:val="20"/>
          <w:szCs w:val="20"/>
          <w:lang w:val="en-GB"/>
        </w:rPr>
        <w:t xml:space="preserve">agreement by email form members of the board can be obtained. A majority response is considered sufficient </w:t>
      </w:r>
      <w:proofErr w:type="gramStart"/>
      <w:r w:rsidR="00AB74AB">
        <w:rPr>
          <w:rFonts w:ascii="Arial" w:hAnsi="Arial" w:cs="Arial"/>
          <w:sz w:val="20"/>
          <w:szCs w:val="20"/>
          <w:lang w:val="en-GB"/>
        </w:rPr>
        <w:t>as long as</w:t>
      </w:r>
      <w:proofErr w:type="gramEnd"/>
      <w:r w:rsidR="00AB74AB">
        <w:rPr>
          <w:rFonts w:ascii="Arial" w:hAnsi="Arial" w:cs="Arial"/>
          <w:sz w:val="20"/>
          <w:szCs w:val="20"/>
          <w:lang w:val="en-GB"/>
        </w:rPr>
        <w:t xml:space="preserve"> all board members are on the email. Key decisions agreed between board meetings should be included in the minutes of the next full board meeting.</w:t>
      </w:r>
    </w:p>
    <w:p w14:paraId="71EEAF88" w14:textId="77777777" w:rsidR="00260DF3" w:rsidRPr="005908E2" w:rsidRDefault="00260DF3" w:rsidP="005908E2">
      <w:pPr>
        <w:widowControl/>
        <w:autoSpaceDE w:val="0"/>
        <w:autoSpaceDN w:val="0"/>
        <w:adjustRightInd w:val="0"/>
        <w:spacing w:after="0" w:line="240" w:lineRule="auto"/>
        <w:jc w:val="both"/>
        <w:rPr>
          <w:rFonts w:ascii="Arial" w:hAnsi="Arial" w:cs="Arial"/>
          <w:sz w:val="20"/>
          <w:szCs w:val="20"/>
          <w:lang w:val="en-GB"/>
        </w:rPr>
      </w:pPr>
    </w:p>
    <w:p w14:paraId="273D1125" w14:textId="547CEDD4" w:rsidR="002E1484" w:rsidRPr="005908E2" w:rsidRDefault="002E1484"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In all the above cases, consideration shall be given to the balance between the need for urgency with the overriding principle that each </w:t>
      </w:r>
      <w:r w:rsidR="003E5B1E" w:rsidRPr="005908E2">
        <w:rPr>
          <w:rFonts w:ascii="Arial" w:hAnsi="Arial" w:cs="Arial"/>
          <w:sz w:val="20"/>
          <w:szCs w:val="20"/>
          <w:lang w:val="en-GB"/>
        </w:rPr>
        <w:t>Board member</w:t>
      </w:r>
      <w:r w:rsidRPr="005908E2">
        <w:rPr>
          <w:rFonts w:ascii="Arial" w:hAnsi="Arial" w:cs="Arial"/>
          <w:sz w:val="20"/>
          <w:szCs w:val="20"/>
          <w:lang w:val="en-GB"/>
        </w:rPr>
        <w:t xml:space="preserve"> should be given:</w:t>
      </w:r>
    </w:p>
    <w:p w14:paraId="6CC77F52" w14:textId="69BA833C" w:rsidR="002E1484" w:rsidRPr="005908E2" w:rsidRDefault="002E1484" w:rsidP="005908E2">
      <w:pPr>
        <w:pStyle w:val="ListParagraph"/>
        <w:widowControl/>
        <w:numPr>
          <w:ilvl w:val="0"/>
          <w:numId w:val="12"/>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As much information as possible.</w:t>
      </w:r>
    </w:p>
    <w:p w14:paraId="3C6C668C" w14:textId="2916F465" w:rsidR="002E1484" w:rsidRPr="005908E2" w:rsidRDefault="002E1484" w:rsidP="005908E2">
      <w:pPr>
        <w:pStyle w:val="ListParagraph"/>
        <w:widowControl/>
        <w:numPr>
          <w:ilvl w:val="0"/>
          <w:numId w:val="12"/>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The time to consider it properly.</w:t>
      </w:r>
    </w:p>
    <w:p w14:paraId="0641BF76" w14:textId="1F808252" w:rsidR="00F12002" w:rsidRDefault="002E1484">
      <w:pPr>
        <w:pStyle w:val="ListParagraph"/>
        <w:widowControl/>
        <w:numPr>
          <w:ilvl w:val="0"/>
          <w:numId w:val="12"/>
        </w:numPr>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 xml:space="preserve">The opportunity to discuss the matter prior to the commitment of the </w:t>
      </w:r>
      <w:r w:rsidR="00094817" w:rsidRPr="005908E2">
        <w:rPr>
          <w:rFonts w:ascii="Arial" w:hAnsi="Arial" w:cs="Arial"/>
          <w:sz w:val="20"/>
          <w:szCs w:val="20"/>
          <w:lang w:val="en-GB"/>
        </w:rPr>
        <w:t>Organisation</w:t>
      </w:r>
      <w:r w:rsidRPr="005908E2">
        <w:rPr>
          <w:rFonts w:ascii="Arial" w:hAnsi="Arial" w:cs="Arial"/>
          <w:sz w:val="20"/>
          <w:szCs w:val="20"/>
          <w:lang w:val="en-GB"/>
        </w:rPr>
        <w:t>.</w:t>
      </w:r>
    </w:p>
    <w:p w14:paraId="3029C0A3" w14:textId="3449E9A0" w:rsidR="00754501" w:rsidRDefault="00754501" w:rsidP="00862BB2">
      <w:pPr>
        <w:widowControl/>
        <w:spacing w:after="0" w:line="240" w:lineRule="auto"/>
        <w:jc w:val="both"/>
        <w:rPr>
          <w:rFonts w:ascii="Arial" w:hAnsi="Arial" w:cs="Arial"/>
          <w:b/>
          <w:bCs/>
          <w:sz w:val="20"/>
          <w:szCs w:val="20"/>
          <w:lang w:val="en-GB"/>
        </w:rPr>
      </w:pPr>
    </w:p>
    <w:p w14:paraId="4909C54E" w14:textId="037B66F7" w:rsidR="002E1484" w:rsidRDefault="002F41CC" w:rsidP="00862BB2">
      <w:pPr>
        <w:widowControl/>
        <w:spacing w:after="0" w:line="240" w:lineRule="auto"/>
        <w:jc w:val="both"/>
        <w:rPr>
          <w:rFonts w:ascii="Arial" w:hAnsi="Arial" w:cs="Arial"/>
          <w:b/>
          <w:bCs/>
          <w:sz w:val="20"/>
          <w:szCs w:val="20"/>
          <w:lang w:val="en-GB"/>
        </w:rPr>
      </w:pPr>
      <w:r w:rsidRPr="005908E2">
        <w:rPr>
          <w:rFonts w:ascii="Arial" w:hAnsi="Arial" w:cs="Arial"/>
          <w:b/>
          <w:bCs/>
          <w:sz w:val="20"/>
          <w:szCs w:val="20"/>
          <w:lang w:val="en-GB"/>
        </w:rPr>
        <w:t xml:space="preserve">3.3 </w:t>
      </w:r>
      <w:r w:rsidR="00F12002" w:rsidRPr="005908E2">
        <w:rPr>
          <w:rFonts w:ascii="Arial" w:hAnsi="Arial" w:cs="Arial"/>
          <w:b/>
          <w:bCs/>
          <w:sz w:val="20"/>
          <w:szCs w:val="20"/>
          <w:lang w:val="en-GB"/>
        </w:rPr>
        <w:t>Dele</w:t>
      </w:r>
      <w:r w:rsidR="00ED71BB" w:rsidRPr="005908E2">
        <w:rPr>
          <w:rFonts w:ascii="Arial" w:hAnsi="Arial" w:cs="Arial"/>
          <w:b/>
          <w:bCs/>
          <w:sz w:val="20"/>
          <w:szCs w:val="20"/>
          <w:lang w:val="en-GB"/>
        </w:rPr>
        <w:t>g</w:t>
      </w:r>
      <w:r w:rsidR="00F12002" w:rsidRPr="005908E2">
        <w:rPr>
          <w:rFonts w:ascii="Arial" w:hAnsi="Arial" w:cs="Arial"/>
          <w:b/>
          <w:bCs/>
          <w:sz w:val="20"/>
          <w:szCs w:val="20"/>
          <w:lang w:val="en-GB"/>
        </w:rPr>
        <w:t xml:space="preserve">ation of </w:t>
      </w:r>
      <w:r w:rsidR="00ED71BB" w:rsidRPr="005908E2">
        <w:rPr>
          <w:rFonts w:ascii="Arial" w:hAnsi="Arial" w:cs="Arial"/>
          <w:b/>
          <w:bCs/>
          <w:sz w:val="20"/>
          <w:szCs w:val="20"/>
          <w:lang w:val="en-GB"/>
        </w:rPr>
        <w:t>Authority</w:t>
      </w:r>
    </w:p>
    <w:p w14:paraId="3F07BB4B" w14:textId="77777777" w:rsidR="002353FB" w:rsidRPr="005908E2" w:rsidRDefault="002353FB" w:rsidP="005908E2">
      <w:pPr>
        <w:widowControl/>
        <w:spacing w:after="0" w:line="240" w:lineRule="auto"/>
        <w:jc w:val="both"/>
        <w:rPr>
          <w:rFonts w:ascii="Arial" w:hAnsi="Arial" w:cs="Arial"/>
          <w:b/>
          <w:bCs/>
          <w:sz w:val="20"/>
          <w:szCs w:val="20"/>
          <w:lang w:val="en-GB"/>
        </w:rPr>
      </w:pPr>
    </w:p>
    <w:p w14:paraId="3D09C433" w14:textId="14FAF5FB" w:rsidR="00FE03FD" w:rsidRPr="005908E2" w:rsidRDefault="008547D5" w:rsidP="005908E2">
      <w:pPr>
        <w:spacing w:after="0" w:line="240" w:lineRule="auto"/>
        <w:jc w:val="both"/>
        <w:rPr>
          <w:rFonts w:ascii="Arial" w:eastAsia="Arial" w:hAnsi="Arial" w:cs="Arial"/>
          <w:sz w:val="20"/>
          <w:szCs w:val="20"/>
        </w:rPr>
      </w:pPr>
      <w:r w:rsidRPr="005908E2">
        <w:rPr>
          <w:rFonts w:ascii="Arial" w:hAnsi="Arial" w:cs="Arial"/>
          <w:sz w:val="20"/>
          <w:szCs w:val="20"/>
          <w:lang w:val="en-GB"/>
        </w:rPr>
        <w:t>Matters which the Board</w:t>
      </w:r>
      <w:r w:rsidR="00754501">
        <w:rPr>
          <w:rFonts w:ascii="Arial" w:hAnsi="Arial" w:cs="Arial"/>
          <w:sz w:val="20"/>
          <w:szCs w:val="20"/>
          <w:lang w:val="en-GB"/>
        </w:rPr>
        <w:t>s</w:t>
      </w:r>
      <w:r w:rsidRPr="005908E2">
        <w:rPr>
          <w:rFonts w:ascii="Arial" w:hAnsi="Arial" w:cs="Arial"/>
          <w:sz w:val="20"/>
          <w:szCs w:val="20"/>
          <w:lang w:val="en-GB"/>
        </w:rPr>
        <w:t xml:space="preserve"> consider suitable for delegation are contained in the terms of reference of its </w:t>
      </w:r>
      <w:proofErr w:type="gramStart"/>
      <w:r w:rsidRPr="005908E2">
        <w:rPr>
          <w:rFonts w:ascii="Arial" w:hAnsi="Arial" w:cs="Arial"/>
          <w:sz w:val="20"/>
          <w:szCs w:val="20"/>
          <w:lang w:val="en-GB"/>
        </w:rPr>
        <w:t>Committees</w:t>
      </w:r>
      <w:proofErr w:type="gramEnd"/>
      <w:r w:rsidRPr="005908E2">
        <w:rPr>
          <w:rFonts w:ascii="Arial" w:hAnsi="Arial" w:cs="Arial"/>
          <w:sz w:val="20"/>
          <w:szCs w:val="20"/>
          <w:lang w:val="en-GB"/>
        </w:rPr>
        <w:t xml:space="preserve">. However, where statute, regulation or the </w:t>
      </w:r>
      <w:r w:rsidR="00094817" w:rsidRPr="005908E2">
        <w:rPr>
          <w:rFonts w:ascii="Arial" w:hAnsi="Arial" w:cs="Arial"/>
          <w:sz w:val="20"/>
          <w:szCs w:val="20"/>
          <w:lang w:val="en-GB"/>
        </w:rPr>
        <w:t>any of the Organisation</w:t>
      </w:r>
      <w:r w:rsidRPr="005908E2">
        <w:rPr>
          <w:rFonts w:ascii="Arial" w:hAnsi="Arial" w:cs="Arial"/>
          <w:sz w:val="20"/>
          <w:szCs w:val="20"/>
          <w:lang w:val="en-GB"/>
        </w:rPr>
        <w:t xml:space="preserve">’s </w:t>
      </w:r>
      <w:r w:rsidR="00260DF3" w:rsidRPr="005908E2">
        <w:rPr>
          <w:rFonts w:ascii="Arial" w:hAnsi="Arial" w:cs="Arial"/>
          <w:sz w:val="20"/>
          <w:szCs w:val="20"/>
          <w:lang w:val="en-GB"/>
        </w:rPr>
        <w:t>Rules</w:t>
      </w:r>
      <w:r w:rsidRPr="005908E2">
        <w:rPr>
          <w:rFonts w:ascii="Arial" w:hAnsi="Arial" w:cs="Arial"/>
          <w:sz w:val="20"/>
          <w:szCs w:val="20"/>
          <w:lang w:val="en-GB"/>
        </w:rPr>
        <w:t xml:space="preserve"> dictate, the final decision is reserved for the Board</w:t>
      </w:r>
      <w:r w:rsidR="003E5B1E" w:rsidRPr="005908E2">
        <w:rPr>
          <w:rFonts w:ascii="Arial" w:hAnsi="Arial" w:cs="Arial"/>
          <w:sz w:val="20"/>
          <w:szCs w:val="20"/>
          <w:lang w:val="en-GB"/>
        </w:rPr>
        <w:t>.</w:t>
      </w:r>
    </w:p>
    <w:p w14:paraId="3068B0D2" w14:textId="36D232DD" w:rsidR="008547D5" w:rsidRPr="005908E2" w:rsidRDefault="008547D5" w:rsidP="005908E2">
      <w:pPr>
        <w:widowControl/>
        <w:autoSpaceDE w:val="0"/>
        <w:autoSpaceDN w:val="0"/>
        <w:adjustRightInd w:val="0"/>
        <w:spacing w:after="0" w:line="240" w:lineRule="auto"/>
        <w:jc w:val="both"/>
        <w:rPr>
          <w:rFonts w:ascii="Arial" w:hAnsi="Arial" w:cs="Arial"/>
          <w:sz w:val="20"/>
          <w:szCs w:val="20"/>
          <w:lang w:val="en-GB"/>
        </w:rPr>
      </w:pPr>
    </w:p>
    <w:p w14:paraId="2A2C2127" w14:textId="77777777" w:rsidR="008547D5" w:rsidRPr="005908E2" w:rsidRDefault="008547D5" w:rsidP="005908E2">
      <w:pPr>
        <w:widowControl/>
        <w:autoSpaceDE w:val="0"/>
        <w:autoSpaceDN w:val="0"/>
        <w:adjustRightInd w:val="0"/>
        <w:spacing w:after="0" w:line="240" w:lineRule="auto"/>
        <w:jc w:val="both"/>
        <w:rPr>
          <w:rFonts w:ascii="Arial" w:hAnsi="Arial" w:cs="Arial"/>
          <w:sz w:val="20"/>
          <w:szCs w:val="20"/>
          <w:lang w:val="en-GB"/>
        </w:rPr>
      </w:pPr>
      <w:r w:rsidRPr="005908E2">
        <w:rPr>
          <w:rFonts w:ascii="Arial" w:hAnsi="Arial" w:cs="Arial"/>
          <w:sz w:val="20"/>
          <w:szCs w:val="20"/>
          <w:lang w:val="en-GB"/>
        </w:rPr>
        <w:t>For the avoidance of doubt, any powers not specifically mentioned above shall be the responsibility of the Chief Executive who may delegate them as he/she considers appropriate.</w:t>
      </w:r>
    </w:p>
    <w:p w14:paraId="0F1C825E" w14:textId="77777777" w:rsidR="00ED71BB" w:rsidRPr="005908E2" w:rsidRDefault="00ED71BB" w:rsidP="005908E2">
      <w:pPr>
        <w:spacing w:after="0" w:line="240" w:lineRule="auto"/>
        <w:jc w:val="both"/>
        <w:rPr>
          <w:rFonts w:ascii="Arial" w:hAnsi="Arial" w:cs="Arial"/>
          <w:sz w:val="20"/>
          <w:szCs w:val="20"/>
        </w:rPr>
      </w:pPr>
    </w:p>
    <w:p w14:paraId="53C21349" w14:textId="7F43CF4C" w:rsidR="00ED71BB" w:rsidRDefault="00ED71BB" w:rsidP="00862BB2">
      <w:pPr>
        <w:spacing w:after="0" w:line="240" w:lineRule="auto"/>
        <w:jc w:val="both"/>
        <w:rPr>
          <w:rFonts w:ascii="Arial" w:eastAsia="Arial" w:hAnsi="Arial" w:cs="Arial"/>
          <w:b/>
          <w:bCs/>
          <w:sz w:val="20"/>
          <w:szCs w:val="20"/>
        </w:rPr>
      </w:pPr>
      <w:r w:rsidRPr="005908E2">
        <w:rPr>
          <w:rFonts w:ascii="Arial" w:eastAsia="Arial" w:hAnsi="Arial" w:cs="Arial"/>
          <w:b/>
          <w:bCs/>
          <w:sz w:val="20"/>
          <w:szCs w:val="20"/>
        </w:rPr>
        <w:t xml:space="preserve">Constraints on the </w:t>
      </w:r>
      <w:r w:rsidR="00AB74AB">
        <w:rPr>
          <w:rFonts w:ascii="Arial" w:eastAsia="Arial" w:hAnsi="Arial" w:cs="Arial"/>
          <w:b/>
          <w:bCs/>
          <w:sz w:val="20"/>
          <w:szCs w:val="20"/>
        </w:rPr>
        <w:t xml:space="preserve">Group </w:t>
      </w:r>
      <w:r w:rsidRPr="005908E2">
        <w:rPr>
          <w:rFonts w:ascii="Arial" w:eastAsia="Arial" w:hAnsi="Arial" w:cs="Arial"/>
          <w:b/>
          <w:bCs/>
          <w:sz w:val="20"/>
          <w:szCs w:val="20"/>
        </w:rPr>
        <w:t>Chief Executive</w:t>
      </w:r>
      <w:r w:rsidR="00AB74AB">
        <w:rPr>
          <w:rFonts w:ascii="Arial" w:eastAsia="Arial" w:hAnsi="Arial" w:cs="Arial"/>
          <w:b/>
          <w:bCs/>
          <w:sz w:val="20"/>
          <w:szCs w:val="20"/>
        </w:rPr>
        <w:t xml:space="preserve"> and Executive Directors</w:t>
      </w:r>
    </w:p>
    <w:p w14:paraId="58A0E05A" w14:textId="77777777" w:rsidR="002353FB" w:rsidRPr="005908E2" w:rsidRDefault="002353FB" w:rsidP="005908E2">
      <w:pPr>
        <w:spacing w:after="0" w:line="240" w:lineRule="auto"/>
        <w:jc w:val="both"/>
        <w:rPr>
          <w:rFonts w:ascii="Arial" w:eastAsia="Arial" w:hAnsi="Arial" w:cs="Arial"/>
          <w:sz w:val="20"/>
          <w:szCs w:val="20"/>
        </w:rPr>
      </w:pPr>
    </w:p>
    <w:p w14:paraId="52FAEA42" w14:textId="7ABB53C1" w:rsidR="00ED71BB" w:rsidRPr="005908E2" w:rsidRDefault="00ED71BB" w:rsidP="005908E2">
      <w:pPr>
        <w:pStyle w:val="ListParagraph"/>
        <w:numPr>
          <w:ilvl w:val="0"/>
          <w:numId w:val="3"/>
        </w:numPr>
        <w:tabs>
          <w:tab w:val="left" w:pos="700"/>
        </w:tabs>
        <w:spacing w:after="0" w:line="240" w:lineRule="auto"/>
        <w:ind w:left="360"/>
        <w:jc w:val="both"/>
        <w:rPr>
          <w:rFonts w:ascii="Arial" w:eastAsia="Arial" w:hAnsi="Arial" w:cs="Arial"/>
          <w:sz w:val="20"/>
          <w:szCs w:val="20"/>
        </w:rPr>
      </w:pPr>
      <w:r w:rsidRPr="005908E2">
        <w:rPr>
          <w:rFonts w:ascii="Arial" w:eastAsia="Arial" w:hAnsi="Arial" w:cs="Arial"/>
          <w:sz w:val="20"/>
          <w:szCs w:val="20"/>
        </w:rPr>
        <w:t xml:space="preserve">Not to act in </w:t>
      </w:r>
      <w:r w:rsidRPr="005908E2">
        <w:rPr>
          <w:rFonts w:ascii="Arial" w:eastAsia="Arial" w:hAnsi="Arial" w:cs="Arial"/>
          <w:w w:val="97"/>
          <w:sz w:val="20"/>
          <w:szCs w:val="20"/>
        </w:rPr>
        <w:t xml:space="preserve">contravention </w:t>
      </w:r>
      <w:r w:rsidRPr="005908E2">
        <w:rPr>
          <w:rFonts w:ascii="Arial" w:eastAsia="Arial" w:hAnsi="Arial" w:cs="Arial"/>
          <w:sz w:val="20"/>
          <w:szCs w:val="20"/>
        </w:rPr>
        <w:t xml:space="preserve">of the </w:t>
      </w:r>
      <w:r w:rsidRPr="005908E2">
        <w:rPr>
          <w:rFonts w:ascii="Arial" w:eastAsia="Arial" w:hAnsi="Arial" w:cs="Arial"/>
          <w:w w:val="94"/>
          <w:sz w:val="20"/>
          <w:szCs w:val="20"/>
        </w:rPr>
        <w:t xml:space="preserve">general </w:t>
      </w:r>
      <w:r w:rsidRPr="005908E2">
        <w:rPr>
          <w:rFonts w:ascii="Arial" w:eastAsia="Arial" w:hAnsi="Arial" w:cs="Arial"/>
          <w:sz w:val="20"/>
          <w:szCs w:val="20"/>
        </w:rPr>
        <w:t xml:space="preserve">law or the </w:t>
      </w:r>
      <w:r w:rsidR="009C1446" w:rsidRPr="005908E2">
        <w:rPr>
          <w:rFonts w:ascii="Arial" w:eastAsia="Arial" w:hAnsi="Arial" w:cs="Arial"/>
          <w:sz w:val="20"/>
          <w:szCs w:val="20"/>
        </w:rPr>
        <w:t>Rules of</w:t>
      </w:r>
      <w:r w:rsidRPr="005908E2">
        <w:rPr>
          <w:rFonts w:ascii="Arial" w:eastAsia="Arial" w:hAnsi="Arial" w:cs="Arial"/>
          <w:sz w:val="20"/>
          <w:szCs w:val="20"/>
        </w:rPr>
        <w:t xml:space="preserve"> </w:t>
      </w:r>
      <w:r w:rsidR="00094817" w:rsidRPr="005908E2">
        <w:rPr>
          <w:rFonts w:ascii="Arial" w:eastAsia="Arial" w:hAnsi="Arial" w:cs="Arial"/>
          <w:sz w:val="20"/>
          <w:szCs w:val="20"/>
        </w:rPr>
        <w:t xml:space="preserve">any of the Group’s </w:t>
      </w:r>
      <w:proofErr w:type="spellStart"/>
      <w:r w:rsidR="00094817" w:rsidRPr="005908E2">
        <w:rPr>
          <w:rFonts w:ascii="Arial" w:eastAsia="Arial" w:hAnsi="Arial" w:cs="Arial"/>
          <w:sz w:val="20"/>
          <w:szCs w:val="20"/>
        </w:rPr>
        <w:t>organisations</w:t>
      </w:r>
      <w:proofErr w:type="spellEnd"/>
      <w:r w:rsidR="009C1446" w:rsidRPr="005908E2">
        <w:rPr>
          <w:rFonts w:ascii="Arial" w:eastAsia="Arial" w:hAnsi="Arial" w:cs="Arial"/>
          <w:w w:val="96"/>
          <w:sz w:val="20"/>
          <w:szCs w:val="20"/>
        </w:rPr>
        <w:t>.</w:t>
      </w:r>
    </w:p>
    <w:p w14:paraId="31B2F8A6" w14:textId="1A9EBB7D" w:rsidR="00ED71BB" w:rsidRPr="005908E2" w:rsidRDefault="00ED71BB" w:rsidP="005908E2">
      <w:pPr>
        <w:pStyle w:val="ListParagraph"/>
        <w:numPr>
          <w:ilvl w:val="0"/>
          <w:numId w:val="3"/>
        </w:numPr>
        <w:tabs>
          <w:tab w:val="left" w:pos="700"/>
        </w:tabs>
        <w:spacing w:after="0" w:line="240" w:lineRule="auto"/>
        <w:ind w:left="360"/>
        <w:jc w:val="both"/>
        <w:rPr>
          <w:rFonts w:ascii="Arial" w:eastAsia="Arial" w:hAnsi="Arial" w:cs="Arial"/>
          <w:sz w:val="20"/>
          <w:szCs w:val="20"/>
        </w:rPr>
      </w:pPr>
      <w:r w:rsidRPr="005908E2">
        <w:rPr>
          <w:rFonts w:ascii="Arial" w:eastAsia="Arial" w:hAnsi="Arial" w:cs="Arial"/>
          <w:sz w:val="20"/>
          <w:szCs w:val="20"/>
        </w:rPr>
        <w:t xml:space="preserve">Not </w:t>
      </w:r>
      <w:proofErr w:type="gramStart"/>
      <w:r w:rsidRPr="005908E2">
        <w:rPr>
          <w:rFonts w:ascii="Arial" w:eastAsia="Arial" w:hAnsi="Arial" w:cs="Arial"/>
          <w:sz w:val="20"/>
          <w:szCs w:val="20"/>
        </w:rPr>
        <w:t>to adjust</w:t>
      </w:r>
      <w:proofErr w:type="gramEnd"/>
      <w:r w:rsidRPr="005908E2">
        <w:rPr>
          <w:rFonts w:ascii="Arial" w:eastAsia="Arial" w:hAnsi="Arial" w:cs="Arial"/>
          <w:sz w:val="20"/>
          <w:szCs w:val="20"/>
        </w:rPr>
        <w:t xml:space="preserve"> </w:t>
      </w:r>
      <w:r w:rsidRPr="005908E2">
        <w:rPr>
          <w:rFonts w:ascii="Arial" w:eastAsia="Arial" w:hAnsi="Arial" w:cs="Arial"/>
          <w:w w:val="93"/>
          <w:sz w:val="20"/>
          <w:szCs w:val="20"/>
        </w:rPr>
        <w:t xml:space="preserve">staffing levels </w:t>
      </w:r>
      <w:r w:rsidRPr="005908E2">
        <w:rPr>
          <w:rFonts w:ascii="Arial" w:eastAsia="Arial" w:hAnsi="Arial" w:cs="Arial"/>
          <w:sz w:val="20"/>
          <w:szCs w:val="20"/>
        </w:rPr>
        <w:t>outside of the approved establishment.</w:t>
      </w:r>
    </w:p>
    <w:p w14:paraId="39F9C81B" w14:textId="7F890E71" w:rsidR="00ED71BB" w:rsidRPr="005908E2" w:rsidRDefault="00ED71BB" w:rsidP="005908E2">
      <w:pPr>
        <w:pStyle w:val="ListParagraph"/>
        <w:numPr>
          <w:ilvl w:val="0"/>
          <w:numId w:val="3"/>
        </w:numPr>
        <w:tabs>
          <w:tab w:val="left" w:pos="700"/>
        </w:tabs>
        <w:spacing w:after="0" w:line="240" w:lineRule="auto"/>
        <w:ind w:left="360"/>
        <w:jc w:val="both"/>
        <w:rPr>
          <w:rFonts w:ascii="Arial" w:eastAsia="Arial" w:hAnsi="Arial" w:cs="Arial"/>
          <w:sz w:val="20"/>
          <w:szCs w:val="20"/>
        </w:rPr>
      </w:pPr>
      <w:r w:rsidRPr="005908E2">
        <w:rPr>
          <w:rFonts w:ascii="Arial" w:eastAsia="Arial" w:hAnsi="Arial" w:cs="Arial"/>
          <w:sz w:val="20"/>
          <w:szCs w:val="20"/>
        </w:rPr>
        <w:t xml:space="preserve">Not to </w:t>
      </w:r>
      <w:r w:rsidRPr="005908E2">
        <w:rPr>
          <w:rFonts w:ascii="Arial" w:eastAsia="Arial" w:hAnsi="Arial" w:cs="Arial"/>
          <w:w w:val="95"/>
          <w:sz w:val="20"/>
          <w:szCs w:val="20"/>
        </w:rPr>
        <w:t xml:space="preserve">deviate </w:t>
      </w:r>
      <w:r w:rsidRPr="005908E2">
        <w:rPr>
          <w:rFonts w:ascii="Arial" w:eastAsia="Arial" w:hAnsi="Arial" w:cs="Arial"/>
          <w:sz w:val="20"/>
          <w:szCs w:val="20"/>
        </w:rPr>
        <w:t xml:space="preserve">from the </w:t>
      </w:r>
      <w:r w:rsidRPr="005908E2">
        <w:rPr>
          <w:rFonts w:ascii="Arial" w:eastAsia="Arial" w:hAnsi="Arial" w:cs="Arial"/>
          <w:w w:val="96"/>
          <w:sz w:val="20"/>
          <w:szCs w:val="20"/>
        </w:rPr>
        <w:t xml:space="preserve">policies </w:t>
      </w:r>
      <w:r w:rsidRPr="005908E2">
        <w:rPr>
          <w:rFonts w:ascii="Arial" w:eastAsia="Arial" w:hAnsi="Arial" w:cs="Arial"/>
          <w:sz w:val="20"/>
          <w:szCs w:val="20"/>
        </w:rPr>
        <w:t xml:space="preserve">and </w:t>
      </w:r>
      <w:r w:rsidRPr="005908E2">
        <w:rPr>
          <w:rFonts w:ascii="Arial" w:eastAsia="Arial" w:hAnsi="Arial" w:cs="Arial"/>
          <w:w w:val="97"/>
          <w:sz w:val="20"/>
          <w:szCs w:val="20"/>
        </w:rPr>
        <w:t xml:space="preserve">procedures </w:t>
      </w:r>
      <w:r w:rsidRPr="005908E2">
        <w:rPr>
          <w:rFonts w:ascii="Arial" w:eastAsia="Arial" w:hAnsi="Arial" w:cs="Arial"/>
          <w:sz w:val="20"/>
          <w:szCs w:val="20"/>
        </w:rPr>
        <w:t xml:space="preserve">of the </w:t>
      </w:r>
      <w:r w:rsidR="001E274F">
        <w:rPr>
          <w:rFonts w:ascii="Arial" w:eastAsia="Arial" w:hAnsi="Arial" w:cs="Arial"/>
          <w:sz w:val="20"/>
          <w:szCs w:val="20"/>
        </w:rPr>
        <w:t>Group</w:t>
      </w:r>
      <w:r w:rsidRPr="005908E2">
        <w:rPr>
          <w:rFonts w:ascii="Arial" w:eastAsia="Arial" w:hAnsi="Arial" w:cs="Arial"/>
          <w:sz w:val="20"/>
          <w:szCs w:val="20"/>
        </w:rPr>
        <w:t>.</w:t>
      </w:r>
    </w:p>
    <w:p w14:paraId="3E7E7871" w14:textId="28E43AA8" w:rsidR="00ED71BB" w:rsidRPr="005908E2" w:rsidRDefault="00ED71BB" w:rsidP="005908E2">
      <w:pPr>
        <w:pStyle w:val="ListParagraph"/>
        <w:numPr>
          <w:ilvl w:val="0"/>
          <w:numId w:val="3"/>
        </w:numPr>
        <w:tabs>
          <w:tab w:val="left" w:pos="700"/>
        </w:tabs>
        <w:spacing w:after="0" w:line="240" w:lineRule="auto"/>
        <w:ind w:left="360"/>
        <w:jc w:val="both"/>
        <w:rPr>
          <w:rFonts w:ascii="Arial" w:eastAsia="Arial" w:hAnsi="Arial" w:cs="Arial"/>
          <w:sz w:val="20"/>
          <w:szCs w:val="20"/>
        </w:rPr>
      </w:pPr>
      <w:r w:rsidRPr="005908E2">
        <w:rPr>
          <w:rFonts w:ascii="Arial" w:eastAsia="Arial" w:hAnsi="Arial" w:cs="Arial"/>
          <w:sz w:val="20"/>
          <w:szCs w:val="20"/>
        </w:rPr>
        <w:t xml:space="preserve">Not to </w:t>
      </w:r>
      <w:proofErr w:type="spellStart"/>
      <w:r w:rsidR="00094817" w:rsidRPr="005908E2">
        <w:rPr>
          <w:rFonts w:ascii="Arial" w:eastAsia="Arial" w:hAnsi="Arial" w:cs="Arial"/>
          <w:sz w:val="20"/>
          <w:szCs w:val="20"/>
        </w:rPr>
        <w:t>authorise</w:t>
      </w:r>
      <w:proofErr w:type="spellEnd"/>
      <w:r w:rsidR="00094817" w:rsidRPr="005908E2">
        <w:rPr>
          <w:rFonts w:ascii="Arial" w:eastAsia="Arial" w:hAnsi="Arial" w:cs="Arial"/>
          <w:sz w:val="20"/>
          <w:szCs w:val="20"/>
        </w:rPr>
        <w:t xml:space="preserve"> activity or </w:t>
      </w:r>
      <w:r w:rsidRPr="005908E2">
        <w:rPr>
          <w:rFonts w:ascii="Arial" w:eastAsia="Arial" w:hAnsi="Arial" w:cs="Arial"/>
          <w:sz w:val="20"/>
          <w:szCs w:val="20"/>
        </w:rPr>
        <w:t xml:space="preserve">commit </w:t>
      </w:r>
      <w:r w:rsidRPr="005908E2">
        <w:rPr>
          <w:rFonts w:ascii="Arial" w:eastAsia="Arial" w:hAnsi="Arial" w:cs="Arial"/>
          <w:w w:val="96"/>
          <w:sz w:val="20"/>
          <w:szCs w:val="20"/>
        </w:rPr>
        <w:t xml:space="preserve">resources </w:t>
      </w:r>
      <w:r w:rsidRPr="005908E2">
        <w:rPr>
          <w:rFonts w:ascii="Arial" w:eastAsia="Arial" w:hAnsi="Arial" w:cs="Arial"/>
          <w:sz w:val="20"/>
          <w:szCs w:val="20"/>
        </w:rPr>
        <w:t xml:space="preserve">outside of </w:t>
      </w:r>
      <w:r w:rsidR="00094817" w:rsidRPr="005908E2">
        <w:rPr>
          <w:rFonts w:ascii="Arial" w:eastAsia="Arial" w:hAnsi="Arial" w:cs="Arial"/>
          <w:sz w:val="20"/>
          <w:szCs w:val="20"/>
        </w:rPr>
        <w:t xml:space="preserve">agreed delegation levels or </w:t>
      </w:r>
      <w:proofErr w:type="gramStart"/>
      <w:r w:rsidRPr="005908E2">
        <w:rPr>
          <w:rFonts w:ascii="Arial" w:eastAsia="Arial" w:hAnsi="Arial" w:cs="Arial"/>
          <w:sz w:val="20"/>
          <w:szCs w:val="20"/>
        </w:rPr>
        <w:t>budgeting</w:t>
      </w:r>
      <w:proofErr w:type="gramEnd"/>
      <w:r w:rsidRPr="005908E2">
        <w:rPr>
          <w:rFonts w:ascii="Arial" w:eastAsia="Arial" w:hAnsi="Arial" w:cs="Arial"/>
          <w:sz w:val="20"/>
          <w:szCs w:val="20"/>
        </w:rPr>
        <w:t xml:space="preserve"> </w:t>
      </w:r>
      <w:r w:rsidRPr="005908E2">
        <w:rPr>
          <w:rFonts w:ascii="Arial" w:eastAsia="Arial" w:hAnsi="Arial" w:cs="Arial"/>
          <w:w w:val="96"/>
          <w:sz w:val="20"/>
          <w:szCs w:val="20"/>
        </w:rPr>
        <w:t xml:space="preserve">provision </w:t>
      </w:r>
      <w:r w:rsidRPr="005908E2">
        <w:rPr>
          <w:rFonts w:ascii="Arial" w:eastAsia="Arial" w:hAnsi="Arial" w:cs="Arial"/>
          <w:sz w:val="20"/>
          <w:szCs w:val="20"/>
        </w:rPr>
        <w:t>or guidelines.</w:t>
      </w:r>
    </w:p>
    <w:p w14:paraId="14DF6F94" w14:textId="35DC2A65" w:rsidR="00ED71BB" w:rsidRPr="005908E2" w:rsidRDefault="00ED71BB" w:rsidP="005908E2">
      <w:pPr>
        <w:pStyle w:val="ListParagraph"/>
        <w:numPr>
          <w:ilvl w:val="0"/>
          <w:numId w:val="3"/>
        </w:numPr>
        <w:tabs>
          <w:tab w:val="left" w:pos="700"/>
        </w:tabs>
        <w:spacing w:after="0" w:line="240" w:lineRule="auto"/>
        <w:ind w:left="360"/>
        <w:jc w:val="both"/>
        <w:rPr>
          <w:rFonts w:ascii="Arial" w:eastAsia="Arial" w:hAnsi="Arial" w:cs="Arial"/>
          <w:sz w:val="20"/>
          <w:szCs w:val="20"/>
        </w:rPr>
      </w:pPr>
      <w:r w:rsidRPr="005908E2">
        <w:rPr>
          <w:rFonts w:ascii="Arial" w:eastAsia="Arial" w:hAnsi="Arial" w:cs="Arial"/>
          <w:sz w:val="20"/>
          <w:szCs w:val="20"/>
        </w:rPr>
        <w:t xml:space="preserve">Not to </w:t>
      </w:r>
      <w:r w:rsidRPr="005908E2">
        <w:rPr>
          <w:rFonts w:ascii="Arial" w:eastAsia="Arial" w:hAnsi="Arial" w:cs="Arial"/>
          <w:w w:val="95"/>
          <w:sz w:val="20"/>
          <w:szCs w:val="20"/>
        </w:rPr>
        <w:t xml:space="preserve">allow </w:t>
      </w:r>
      <w:r w:rsidRPr="005908E2">
        <w:rPr>
          <w:rFonts w:ascii="Arial" w:eastAsia="Arial" w:hAnsi="Arial" w:cs="Arial"/>
          <w:sz w:val="20"/>
          <w:szCs w:val="20"/>
        </w:rPr>
        <w:t xml:space="preserve">any </w:t>
      </w:r>
      <w:r w:rsidRPr="005908E2">
        <w:rPr>
          <w:rFonts w:ascii="Arial" w:eastAsia="Arial" w:hAnsi="Arial" w:cs="Arial"/>
          <w:w w:val="95"/>
          <w:sz w:val="20"/>
          <w:szCs w:val="20"/>
        </w:rPr>
        <w:t xml:space="preserve">activity </w:t>
      </w:r>
      <w:r w:rsidRPr="005908E2">
        <w:rPr>
          <w:rFonts w:ascii="Arial" w:eastAsia="Arial" w:hAnsi="Arial" w:cs="Arial"/>
          <w:sz w:val="20"/>
          <w:szCs w:val="20"/>
        </w:rPr>
        <w:t xml:space="preserve">or practice which is contrary to commonly accepted </w:t>
      </w:r>
      <w:r w:rsidRPr="005908E2">
        <w:rPr>
          <w:rFonts w:ascii="Arial" w:eastAsia="Arial" w:hAnsi="Arial" w:cs="Arial"/>
          <w:w w:val="95"/>
          <w:sz w:val="20"/>
          <w:szCs w:val="20"/>
        </w:rPr>
        <w:t xml:space="preserve">professional </w:t>
      </w:r>
      <w:r w:rsidRPr="005908E2">
        <w:rPr>
          <w:rFonts w:ascii="Arial" w:eastAsia="Arial" w:hAnsi="Arial" w:cs="Arial"/>
          <w:sz w:val="20"/>
          <w:szCs w:val="20"/>
        </w:rPr>
        <w:t>practice in the sector.</w:t>
      </w:r>
    </w:p>
    <w:p w14:paraId="5AC84327" w14:textId="39605E1F" w:rsidR="00ED71BB" w:rsidRPr="005908E2" w:rsidRDefault="00ED71BB" w:rsidP="005908E2">
      <w:pPr>
        <w:pStyle w:val="ListParagraph"/>
        <w:numPr>
          <w:ilvl w:val="0"/>
          <w:numId w:val="3"/>
        </w:numPr>
        <w:tabs>
          <w:tab w:val="left" w:pos="700"/>
        </w:tabs>
        <w:spacing w:after="0" w:line="240" w:lineRule="auto"/>
        <w:ind w:left="360"/>
        <w:jc w:val="both"/>
        <w:rPr>
          <w:rFonts w:ascii="Arial" w:eastAsia="Arial" w:hAnsi="Arial" w:cs="Arial"/>
          <w:sz w:val="20"/>
          <w:szCs w:val="20"/>
        </w:rPr>
      </w:pPr>
      <w:r w:rsidRPr="005908E2">
        <w:rPr>
          <w:rFonts w:ascii="Arial" w:eastAsia="Arial" w:hAnsi="Arial" w:cs="Arial"/>
          <w:sz w:val="20"/>
          <w:szCs w:val="20"/>
        </w:rPr>
        <w:t xml:space="preserve">Not to say or do </w:t>
      </w:r>
      <w:r w:rsidRPr="005908E2">
        <w:rPr>
          <w:rFonts w:ascii="Arial" w:eastAsia="Arial" w:hAnsi="Arial" w:cs="Arial"/>
          <w:w w:val="96"/>
          <w:sz w:val="20"/>
          <w:szCs w:val="20"/>
        </w:rPr>
        <w:t xml:space="preserve">anything </w:t>
      </w:r>
      <w:r w:rsidRPr="005908E2">
        <w:rPr>
          <w:rFonts w:ascii="Arial" w:eastAsia="Arial" w:hAnsi="Arial" w:cs="Arial"/>
          <w:sz w:val="20"/>
          <w:szCs w:val="20"/>
        </w:rPr>
        <w:t xml:space="preserve">which may bring </w:t>
      </w:r>
      <w:r w:rsidR="00F51B5F" w:rsidRPr="005908E2">
        <w:rPr>
          <w:rFonts w:ascii="Arial" w:eastAsia="Arial" w:hAnsi="Arial" w:cs="Arial"/>
          <w:sz w:val="20"/>
          <w:szCs w:val="20"/>
        </w:rPr>
        <w:t>Chrysalis</w:t>
      </w:r>
      <w:r w:rsidRPr="005908E2">
        <w:rPr>
          <w:rFonts w:ascii="Arial" w:eastAsia="Arial" w:hAnsi="Arial" w:cs="Arial"/>
          <w:w w:val="96"/>
          <w:sz w:val="20"/>
          <w:szCs w:val="20"/>
        </w:rPr>
        <w:t xml:space="preserve"> </w:t>
      </w:r>
      <w:r w:rsidRPr="005908E2">
        <w:rPr>
          <w:rFonts w:ascii="Arial" w:eastAsia="Arial" w:hAnsi="Arial" w:cs="Arial"/>
          <w:sz w:val="20"/>
          <w:szCs w:val="20"/>
        </w:rPr>
        <w:t>into disrepute.</w:t>
      </w:r>
    </w:p>
    <w:p w14:paraId="6080122F" w14:textId="2C468BB0" w:rsidR="00ED71BB" w:rsidRPr="005908E2" w:rsidRDefault="00ED71BB" w:rsidP="005908E2">
      <w:pPr>
        <w:spacing w:after="0" w:line="240" w:lineRule="auto"/>
        <w:ind w:left="-360"/>
        <w:jc w:val="both"/>
        <w:rPr>
          <w:rFonts w:ascii="Arial" w:eastAsia="Arial" w:hAnsi="Arial" w:cs="Arial"/>
          <w:sz w:val="20"/>
          <w:szCs w:val="20"/>
        </w:rPr>
      </w:pPr>
    </w:p>
    <w:p w14:paraId="4670FA4F" w14:textId="56CD0C26" w:rsidR="009E0F64" w:rsidRDefault="009E0F64" w:rsidP="005908E2">
      <w:pPr>
        <w:widowControl/>
        <w:spacing w:after="0" w:line="240" w:lineRule="auto"/>
        <w:rPr>
          <w:rFonts w:ascii="Arial" w:hAnsi="Arial" w:cs="Arial"/>
          <w:b/>
          <w:bCs/>
          <w:sz w:val="20"/>
          <w:szCs w:val="20"/>
          <w:lang w:val="en-GB"/>
        </w:rPr>
      </w:pPr>
      <w:r w:rsidRPr="005908E2">
        <w:rPr>
          <w:rFonts w:ascii="Arial" w:hAnsi="Arial" w:cs="Arial"/>
          <w:b/>
          <w:bCs/>
          <w:sz w:val="20"/>
          <w:szCs w:val="20"/>
          <w:lang w:val="en-GB"/>
        </w:rPr>
        <w:t xml:space="preserve">3.4 </w:t>
      </w:r>
      <w:r w:rsidR="0082410C" w:rsidRPr="005908E2">
        <w:rPr>
          <w:rFonts w:ascii="Arial" w:hAnsi="Arial" w:cs="Arial"/>
          <w:b/>
          <w:bCs/>
          <w:sz w:val="20"/>
          <w:szCs w:val="20"/>
          <w:lang w:val="en-GB"/>
        </w:rPr>
        <w:t>Role</w:t>
      </w:r>
      <w:r w:rsidRPr="005908E2">
        <w:rPr>
          <w:rFonts w:ascii="Arial" w:hAnsi="Arial" w:cs="Arial"/>
          <w:b/>
          <w:bCs/>
          <w:sz w:val="20"/>
          <w:szCs w:val="20"/>
          <w:lang w:val="en-GB"/>
        </w:rPr>
        <w:t xml:space="preserve"> Descriptions</w:t>
      </w:r>
    </w:p>
    <w:p w14:paraId="3F12CC33" w14:textId="77777777" w:rsidR="002353FB" w:rsidRPr="005908E2" w:rsidRDefault="002353FB" w:rsidP="005908E2">
      <w:pPr>
        <w:widowControl/>
        <w:spacing w:after="0" w:line="240" w:lineRule="auto"/>
        <w:jc w:val="both"/>
        <w:rPr>
          <w:rFonts w:ascii="Arial" w:hAnsi="Arial" w:cs="Arial"/>
          <w:b/>
          <w:bCs/>
          <w:sz w:val="20"/>
          <w:szCs w:val="20"/>
          <w:lang w:val="en-GB"/>
        </w:rPr>
      </w:pPr>
    </w:p>
    <w:p w14:paraId="04CE8762" w14:textId="03B79B6E" w:rsidR="00AB21D1" w:rsidRDefault="00AB21D1" w:rsidP="00AB21D1">
      <w:pPr>
        <w:tabs>
          <w:tab w:val="left" w:pos="900"/>
        </w:tabs>
        <w:spacing w:after="0" w:line="240" w:lineRule="auto"/>
        <w:jc w:val="both"/>
        <w:rPr>
          <w:rFonts w:ascii="Arial" w:eastAsia="Arial" w:hAnsi="Arial" w:cs="Arial"/>
          <w:b/>
          <w:bCs/>
          <w:sz w:val="20"/>
          <w:szCs w:val="20"/>
        </w:rPr>
      </w:pPr>
      <w:r>
        <w:rPr>
          <w:rFonts w:ascii="Arial" w:eastAsia="Arial" w:hAnsi="Arial" w:cs="Arial"/>
          <w:b/>
          <w:bCs/>
          <w:sz w:val="20"/>
          <w:szCs w:val="20"/>
        </w:rPr>
        <w:t xml:space="preserve">Board </w:t>
      </w:r>
      <w:r w:rsidRPr="00615363">
        <w:rPr>
          <w:rFonts w:ascii="Arial" w:eastAsia="Arial" w:hAnsi="Arial" w:cs="Arial"/>
          <w:b/>
          <w:bCs/>
          <w:sz w:val="20"/>
          <w:szCs w:val="20"/>
        </w:rPr>
        <w:t>Purpose</w:t>
      </w:r>
    </w:p>
    <w:p w14:paraId="022C641E" w14:textId="77777777" w:rsidR="00AB21D1" w:rsidRPr="00615363" w:rsidRDefault="00AB21D1" w:rsidP="00AB21D1">
      <w:pPr>
        <w:tabs>
          <w:tab w:val="left" w:pos="900"/>
        </w:tabs>
        <w:spacing w:after="0" w:line="240" w:lineRule="auto"/>
        <w:jc w:val="both"/>
        <w:rPr>
          <w:rFonts w:ascii="Arial" w:eastAsia="Arial" w:hAnsi="Arial" w:cs="Arial"/>
          <w:b/>
          <w:bCs/>
          <w:sz w:val="20"/>
          <w:szCs w:val="20"/>
        </w:rPr>
      </w:pPr>
    </w:p>
    <w:p w14:paraId="4020D5DD" w14:textId="7C097822" w:rsidR="00AB21D1" w:rsidRDefault="00AB21D1" w:rsidP="00AB21D1">
      <w:pPr>
        <w:widowControl/>
        <w:spacing w:after="0" w:line="240" w:lineRule="auto"/>
        <w:jc w:val="both"/>
        <w:rPr>
          <w:rFonts w:ascii="Arial" w:hAnsi="Arial" w:cs="Arial"/>
          <w:b/>
          <w:bCs/>
          <w:sz w:val="20"/>
          <w:szCs w:val="20"/>
          <w:lang w:val="en-GB"/>
        </w:rPr>
      </w:pPr>
      <w:r w:rsidRPr="00615363">
        <w:rPr>
          <w:rFonts w:ascii="Arial" w:eastAsia="Arial" w:hAnsi="Arial" w:cs="Arial"/>
          <w:sz w:val="20"/>
          <w:szCs w:val="20"/>
        </w:rPr>
        <w:t xml:space="preserve">It is the duty of the Board to act in the </w:t>
      </w:r>
      <w:r w:rsidRPr="00615363">
        <w:rPr>
          <w:rFonts w:ascii="Arial" w:eastAsia="Arial" w:hAnsi="Arial" w:cs="Arial"/>
          <w:w w:val="95"/>
          <w:sz w:val="20"/>
          <w:szCs w:val="20"/>
        </w:rPr>
        <w:t xml:space="preserve">interest </w:t>
      </w:r>
      <w:r w:rsidRPr="00615363">
        <w:rPr>
          <w:rFonts w:ascii="Arial" w:eastAsia="Arial" w:hAnsi="Arial" w:cs="Arial"/>
          <w:sz w:val="20"/>
          <w:szCs w:val="20"/>
        </w:rPr>
        <w:t xml:space="preserve">of the </w:t>
      </w:r>
      <w:proofErr w:type="spellStart"/>
      <w:r w:rsidRPr="00615363">
        <w:rPr>
          <w:rFonts w:ascii="Arial" w:eastAsia="Arial" w:hAnsi="Arial" w:cs="Arial"/>
          <w:sz w:val="20"/>
          <w:szCs w:val="20"/>
        </w:rPr>
        <w:t>Organisation</w:t>
      </w:r>
      <w:proofErr w:type="spellEnd"/>
      <w:r w:rsidRPr="00615363">
        <w:rPr>
          <w:rFonts w:ascii="Arial" w:eastAsia="Arial" w:hAnsi="Arial" w:cs="Arial"/>
          <w:sz w:val="20"/>
          <w:szCs w:val="20"/>
        </w:rPr>
        <w:t xml:space="preserve"> and any </w:t>
      </w:r>
      <w:proofErr w:type="gramStart"/>
      <w:r w:rsidRPr="00615363">
        <w:rPr>
          <w:rFonts w:ascii="Arial" w:eastAsia="Arial" w:hAnsi="Arial" w:cs="Arial"/>
          <w:sz w:val="20"/>
          <w:szCs w:val="20"/>
        </w:rPr>
        <w:t xml:space="preserve">subsidiary’s  </w:t>
      </w:r>
      <w:r w:rsidRPr="00615363">
        <w:rPr>
          <w:rFonts w:ascii="Arial" w:eastAsia="Arial" w:hAnsi="Arial" w:cs="Arial"/>
          <w:w w:val="94"/>
          <w:sz w:val="20"/>
          <w:szCs w:val="20"/>
        </w:rPr>
        <w:t>beneficiaries</w:t>
      </w:r>
      <w:proofErr w:type="gramEnd"/>
      <w:r w:rsidRPr="00615363">
        <w:rPr>
          <w:rFonts w:ascii="Arial" w:eastAsia="Arial" w:hAnsi="Arial" w:cs="Arial"/>
          <w:w w:val="94"/>
          <w:sz w:val="20"/>
          <w:szCs w:val="20"/>
        </w:rPr>
        <w:t xml:space="preserve"> therefore </w:t>
      </w:r>
      <w:r w:rsidRPr="00615363">
        <w:rPr>
          <w:rFonts w:ascii="Arial" w:eastAsia="Arial" w:hAnsi="Arial" w:cs="Arial"/>
          <w:sz w:val="20"/>
          <w:szCs w:val="20"/>
        </w:rPr>
        <w:t xml:space="preserve">as a </w:t>
      </w:r>
      <w:r w:rsidRPr="00615363">
        <w:rPr>
          <w:rFonts w:ascii="Arial" w:eastAsia="Arial" w:hAnsi="Arial" w:cs="Arial"/>
          <w:w w:val="96"/>
          <w:sz w:val="20"/>
          <w:szCs w:val="20"/>
        </w:rPr>
        <w:t xml:space="preserve">Board member </w:t>
      </w:r>
      <w:r w:rsidRPr="00615363">
        <w:rPr>
          <w:rFonts w:ascii="Arial" w:eastAsia="Arial" w:hAnsi="Arial" w:cs="Arial"/>
          <w:sz w:val="20"/>
          <w:szCs w:val="20"/>
        </w:rPr>
        <w:t xml:space="preserve">you should work with the Board to </w:t>
      </w:r>
      <w:r w:rsidRPr="00615363">
        <w:rPr>
          <w:rFonts w:ascii="Arial" w:eastAsia="Arial" w:hAnsi="Arial" w:cs="Arial"/>
          <w:w w:val="94"/>
          <w:sz w:val="20"/>
          <w:szCs w:val="20"/>
        </w:rPr>
        <w:t xml:space="preserve">ensure </w:t>
      </w:r>
      <w:r w:rsidRPr="00615363">
        <w:rPr>
          <w:rFonts w:ascii="Arial" w:eastAsia="Arial" w:hAnsi="Arial" w:cs="Arial"/>
          <w:sz w:val="20"/>
          <w:szCs w:val="20"/>
        </w:rPr>
        <w:t>the</w:t>
      </w:r>
      <w:r>
        <w:rPr>
          <w:rFonts w:ascii="Arial" w:eastAsia="Arial" w:hAnsi="Arial" w:cs="Arial"/>
          <w:sz w:val="20"/>
          <w:szCs w:val="20"/>
        </w:rPr>
        <w:t xml:space="preserve"> Group</w:t>
      </w:r>
      <w:r w:rsidRPr="00615363">
        <w:rPr>
          <w:rFonts w:ascii="Arial" w:eastAsia="Arial" w:hAnsi="Arial" w:cs="Arial"/>
          <w:w w:val="95"/>
          <w:sz w:val="20"/>
          <w:szCs w:val="20"/>
        </w:rPr>
        <w:t xml:space="preserve"> </w:t>
      </w:r>
      <w:r w:rsidRPr="00615363">
        <w:rPr>
          <w:rFonts w:ascii="Arial" w:eastAsia="Arial" w:hAnsi="Arial" w:cs="Arial"/>
          <w:sz w:val="20"/>
          <w:szCs w:val="20"/>
        </w:rPr>
        <w:t xml:space="preserve">has a </w:t>
      </w:r>
      <w:r w:rsidRPr="00615363">
        <w:rPr>
          <w:rFonts w:ascii="Arial" w:eastAsia="Arial" w:hAnsi="Arial" w:cs="Arial"/>
          <w:w w:val="95"/>
          <w:sz w:val="20"/>
          <w:szCs w:val="20"/>
        </w:rPr>
        <w:t xml:space="preserve">clear strategic </w:t>
      </w:r>
      <w:r w:rsidRPr="00615363">
        <w:rPr>
          <w:rFonts w:ascii="Arial" w:eastAsia="Arial" w:hAnsi="Arial" w:cs="Arial"/>
          <w:w w:val="95"/>
          <w:sz w:val="20"/>
          <w:szCs w:val="20"/>
        </w:rPr>
        <w:lastRenderedPageBreak/>
        <w:t xml:space="preserve">direction </w:t>
      </w:r>
      <w:r w:rsidRPr="00615363">
        <w:rPr>
          <w:rFonts w:ascii="Arial" w:eastAsia="Arial" w:hAnsi="Arial" w:cs="Arial"/>
          <w:sz w:val="20"/>
          <w:szCs w:val="20"/>
        </w:rPr>
        <w:t xml:space="preserve">and purpose. As a </w:t>
      </w:r>
      <w:r w:rsidRPr="00615363">
        <w:rPr>
          <w:rFonts w:ascii="Arial" w:eastAsia="Arial" w:hAnsi="Arial" w:cs="Arial"/>
          <w:w w:val="96"/>
          <w:sz w:val="20"/>
          <w:szCs w:val="20"/>
        </w:rPr>
        <w:t xml:space="preserve">collective, Board members </w:t>
      </w:r>
      <w:r w:rsidRPr="00615363">
        <w:rPr>
          <w:rFonts w:ascii="Arial" w:eastAsia="Arial" w:hAnsi="Arial" w:cs="Arial"/>
          <w:sz w:val="20"/>
          <w:szCs w:val="20"/>
        </w:rPr>
        <w:t xml:space="preserve">should set </w:t>
      </w:r>
      <w:r w:rsidRPr="00615363">
        <w:rPr>
          <w:rFonts w:ascii="Arial" w:eastAsia="Arial" w:hAnsi="Arial" w:cs="Arial"/>
          <w:w w:val="95"/>
          <w:sz w:val="20"/>
          <w:szCs w:val="20"/>
        </w:rPr>
        <w:t xml:space="preserve">clear objectives, establish priorities </w:t>
      </w:r>
      <w:r w:rsidRPr="00615363">
        <w:rPr>
          <w:rFonts w:ascii="Arial" w:eastAsia="Arial" w:hAnsi="Arial" w:cs="Arial"/>
          <w:sz w:val="20"/>
          <w:szCs w:val="20"/>
        </w:rPr>
        <w:t xml:space="preserve">and </w:t>
      </w:r>
      <w:r w:rsidRPr="00615363">
        <w:rPr>
          <w:rFonts w:ascii="Arial" w:eastAsia="Arial" w:hAnsi="Arial" w:cs="Arial"/>
          <w:w w:val="95"/>
          <w:sz w:val="20"/>
          <w:szCs w:val="20"/>
        </w:rPr>
        <w:t xml:space="preserve">safeguard </w:t>
      </w:r>
      <w:r w:rsidRPr="00615363">
        <w:rPr>
          <w:rFonts w:ascii="Arial" w:eastAsia="Arial" w:hAnsi="Arial" w:cs="Arial"/>
          <w:sz w:val="20"/>
          <w:szCs w:val="20"/>
        </w:rPr>
        <w:t>assets.</w:t>
      </w:r>
    </w:p>
    <w:p w14:paraId="2585C0D3" w14:textId="77777777" w:rsidR="00AB21D1" w:rsidRDefault="00AB21D1" w:rsidP="00AB74AB">
      <w:pPr>
        <w:widowControl/>
        <w:spacing w:after="0" w:line="240" w:lineRule="auto"/>
        <w:jc w:val="both"/>
        <w:rPr>
          <w:rFonts w:ascii="Arial" w:hAnsi="Arial" w:cs="Arial"/>
          <w:b/>
          <w:bCs/>
          <w:sz w:val="20"/>
          <w:szCs w:val="20"/>
          <w:lang w:val="en-GB"/>
        </w:rPr>
      </w:pPr>
    </w:p>
    <w:p w14:paraId="2C365F32" w14:textId="0BEF03FA" w:rsidR="00AB74AB" w:rsidRDefault="00AB74AB" w:rsidP="00AB74AB">
      <w:pPr>
        <w:widowControl/>
        <w:spacing w:after="0" w:line="240" w:lineRule="auto"/>
        <w:jc w:val="both"/>
        <w:rPr>
          <w:rFonts w:ascii="Arial" w:hAnsi="Arial" w:cs="Arial"/>
          <w:b/>
          <w:bCs/>
          <w:sz w:val="20"/>
          <w:szCs w:val="20"/>
          <w:lang w:val="en-GB"/>
        </w:rPr>
      </w:pPr>
      <w:r w:rsidRPr="00615363">
        <w:rPr>
          <w:rFonts w:ascii="Arial" w:hAnsi="Arial" w:cs="Arial"/>
          <w:b/>
          <w:bCs/>
          <w:sz w:val="20"/>
          <w:szCs w:val="20"/>
          <w:lang w:val="en-GB"/>
        </w:rPr>
        <w:t>3.4.1</w:t>
      </w:r>
      <w:r w:rsidRPr="00615363">
        <w:rPr>
          <w:rFonts w:ascii="Arial" w:hAnsi="Arial" w:cs="Arial"/>
          <w:b/>
          <w:bCs/>
          <w:sz w:val="20"/>
          <w:szCs w:val="20"/>
          <w:lang w:val="en-GB"/>
        </w:rPr>
        <w:tab/>
        <w:t xml:space="preserve">Executive Director </w:t>
      </w:r>
    </w:p>
    <w:p w14:paraId="3CEED695" w14:textId="77777777" w:rsidR="00AB74AB" w:rsidRPr="00615363" w:rsidRDefault="00AB74AB" w:rsidP="00AB74AB">
      <w:pPr>
        <w:widowControl/>
        <w:spacing w:after="0" w:line="240" w:lineRule="auto"/>
        <w:jc w:val="both"/>
        <w:rPr>
          <w:rFonts w:ascii="Arial" w:hAnsi="Arial" w:cs="Arial"/>
          <w:b/>
          <w:bCs/>
          <w:sz w:val="20"/>
          <w:szCs w:val="20"/>
          <w:lang w:val="en-GB"/>
        </w:rPr>
      </w:pPr>
    </w:p>
    <w:p w14:paraId="31AAEEAB" w14:textId="77777777" w:rsidR="00AB74AB" w:rsidRDefault="00AB74AB" w:rsidP="00AB74AB">
      <w:pPr>
        <w:tabs>
          <w:tab w:val="left" w:pos="900"/>
        </w:tabs>
        <w:spacing w:after="0" w:line="240" w:lineRule="auto"/>
        <w:jc w:val="both"/>
        <w:rPr>
          <w:rFonts w:ascii="Arial" w:eastAsia="Arial" w:hAnsi="Arial" w:cs="Arial"/>
          <w:b/>
          <w:bCs/>
          <w:sz w:val="20"/>
          <w:szCs w:val="20"/>
        </w:rPr>
      </w:pPr>
      <w:r w:rsidRPr="00615363">
        <w:rPr>
          <w:rFonts w:ascii="Arial" w:eastAsia="Arial" w:hAnsi="Arial" w:cs="Arial"/>
          <w:b/>
          <w:bCs/>
          <w:sz w:val="20"/>
          <w:szCs w:val="20"/>
        </w:rPr>
        <w:t>Purpose</w:t>
      </w:r>
    </w:p>
    <w:p w14:paraId="0592D61D" w14:textId="77777777" w:rsidR="00AB74AB" w:rsidRPr="00615363" w:rsidRDefault="00AB74AB" w:rsidP="00AB74AB">
      <w:pPr>
        <w:tabs>
          <w:tab w:val="left" w:pos="900"/>
        </w:tabs>
        <w:spacing w:after="0" w:line="240" w:lineRule="auto"/>
        <w:jc w:val="both"/>
        <w:rPr>
          <w:rFonts w:ascii="Arial" w:eastAsia="Arial" w:hAnsi="Arial" w:cs="Arial"/>
          <w:b/>
          <w:bCs/>
          <w:sz w:val="20"/>
          <w:szCs w:val="20"/>
        </w:rPr>
      </w:pPr>
    </w:p>
    <w:p w14:paraId="6D2CCEA7" w14:textId="735C1B5E" w:rsidR="00AB74AB" w:rsidRPr="00615363" w:rsidRDefault="00AB74AB" w:rsidP="00AB74AB">
      <w:pPr>
        <w:spacing w:after="0" w:line="240" w:lineRule="auto"/>
        <w:jc w:val="both"/>
        <w:rPr>
          <w:rFonts w:ascii="Arial" w:eastAsia="Arial" w:hAnsi="Arial" w:cs="Arial"/>
          <w:sz w:val="20"/>
          <w:szCs w:val="20"/>
        </w:rPr>
      </w:pPr>
      <w:r w:rsidRPr="00615363">
        <w:rPr>
          <w:rFonts w:ascii="Arial" w:eastAsia="Arial" w:hAnsi="Arial" w:cs="Arial"/>
          <w:sz w:val="20"/>
          <w:szCs w:val="20"/>
        </w:rPr>
        <w:t xml:space="preserve">It is the duty of the </w:t>
      </w:r>
      <w:r>
        <w:rPr>
          <w:rFonts w:ascii="Arial" w:eastAsia="Arial" w:hAnsi="Arial" w:cs="Arial"/>
          <w:sz w:val="20"/>
          <w:szCs w:val="20"/>
        </w:rPr>
        <w:t xml:space="preserve">executive members of the </w:t>
      </w:r>
      <w:r w:rsidRPr="00615363">
        <w:rPr>
          <w:rFonts w:ascii="Arial" w:eastAsia="Arial" w:hAnsi="Arial" w:cs="Arial"/>
          <w:sz w:val="20"/>
          <w:szCs w:val="20"/>
        </w:rPr>
        <w:t xml:space="preserve">Board to </w:t>
      </w:r>
      <w:r>
        <w:rPr>
          <w:rFonts w:ascii="Arial" w:eastAsia="Arial" w:hAnsi="Arial" w:cs="Arial"/>
          <w:sz w:val="20"/>
          <w:szCs w:val="20"/>
        </w:rPr>
        <w:t xml:space="preserve">carry out the decisions </w:t>
      </w:r>
      <w:proofErr w:type="gramStart"/>
      <w:r>
        <w:rPr>
          <w:rFonts w:ascii="Arial" w:eastAsia="Arial" w:hAnsi="Arial" w:cs="Arial"/>
          <w:sz w:val="20"/>
          <w:szCs w:val="20"/>
        </w:rPr>
        <w:t>agreed</w:t>
      </w:r>
      <w:proofErr w:type="gramEnd"/>
      <w:r>
        <w:rPr>
          <w:rFonts w:ascii="Arial" w:eastAsia="Arial" w:hAnsi="Arial" w:cs="Arial"/>
          <w:sz w:val="20"/>
          <w:szCs w:val="20"/>
        </w:rPr>
        <w:t xml:space="preserve"> by the board and manage the implementation of policies and agreed strategic objectives.</w:t>
      </w:r>
      <w:r w:rsidRPr="00615363">
        <w:rPr>
          <w:rFonts w:ascii="Arial" w:eastAsia="Arial" w:hAnsi="Arial" w:cs="Arial"/>
          <w:sz w:val="20"/>
          <w:szCs w:val="20"/>
        </w:rPr>
        <w:t xml:space="preserve"> </w:t>
      </w:r>
      <w:r>
        <w:rPr>
          <w:rFonts w:ascii="Arial" w:eastAsia="Arial" w:hAnsi="Arial" w:cs="Arial"/>
          <w:sz w:val="20"/>
          <w:szCs w:val="20"/>
        </w:rPr>
        <w:t xml:space="preserve">Executive </w:t>
      </w:r>
      <w:r w:rsidRPr="00615363">
        <w:rPr>
          <w:rFonts w:ascii="Arial" w:eastAsia="Arial" w:hAnsi="Arial" w:cs="Arial"/>
          <w:w w:val="94"/>
          <w:sz w:val="20"/>
          <w:szCs w:val="20"/>
        </w:rPr>
        <w:t xml:space="preserve">Directors </w:t>
      </w:r>
      <w:r>
        <w:rPr>
          <w:rFonts w:ascii="Arial" w:eastAsia="Arial" w:hAnsi="Arial" w:cs="Arial"/>
          <w:sz w:val="20"/>
          <w:szCs w:val="20"/>
        </w:rPr>
        <w:t xml:space="preserve">have the responsibility to manage their areas and staff in the best interest of the </w:t>
      </w:r>
      <w:proofErr w:type="spellStart"/>
      <w:r>
        <w:rPr>
          <w:rFonts w:ascii="Arial" w:eastAsia="Arial" w:hAnsi="Arial" w:cs="Arial"/>
          <w:sz w:val="20"/>
          <w:szCs w:val="20"/>
        </w:rPr>
        <w:t>organistions</w:t>
      </w:r>
      <w:proofErr w:type="spellEnd"/>
      <w:r>
        <w:rPr>
          <w:rFonts w:ascii="Arial" w:eastAsia="Arial" w:hAnsi="Arial" w:cs="Arial"/>
          <w:sz w:val="20"/>
          <w:szCs w:val="20"/>
        </w:rPr>
        <w:t xml:space="preserve"> and to achieve the outcomes required</w:t>
      </w:r>
      <w:r w:rsidRPr="00615363">
        <w:rPr>
          <w:rFonts w:ascii="Arial" w:eastAsia="Arial" w:hAnsi="Arial" w:cs="Arial"/>
          <w:sz w:val="20"/>
          <w:szCs w:val="20"/>
        </w:rPr>
        <w:t>.</w:t>
      </w:r>
    </w:p>
    <w:p w14:paraId="01CD48EF" w14:textId="77777777" w:rsidR="00AB74AB" w:rsidRDefault="00AB74AB" w:rsidP="00862BB2">
      <w:pPr>
        <w:widowControl/>
        <w:spacing w:after="0" w:line="240" w:lineRule="auto"/>
        <w:jc w:val="both"/>
        <w:rPr>
          <w:rFonts w:ascii="Arial" w:hAnsi="Arial" w:cs="Arial"/>
          <w:b/>
          <w:bCs/>
          <w:sz w:val="20"/>
          <w:szCs w:val="20"/>
          <w:lang w:val="en-GB"/>
        </w:rPr>
      </w:pPr>
    </w:p>
    <w:p w14:paraId="32BCA364" w14:textId="6F0083CD" w:rsidR="009D5E07" w:rsidRDefault="003323F9" w:rsidP="00862BB2">
      <w:pPr>
        <w:widowControl/>
        <w:spacing w:after="0" w:line="240" w:lineRule="auto"/>
        <w:jc w:val="both"/>
        <w:rPr>
          <w:rFonts w:ascii="Arial" w:hAnsi="Arial" w:cs="Arial"/>
          <w:b/>
          <w:bCs/>
          <w:sz w:val="20"/>
          <w:szCs w:val="20"/>
          <w:lang w:val="en-GB"/>
        </w:rPr>
      </w:pPr>
      <w:r w:rsidRPr="005908E2">
        <w:rPr>
          <w:rFonts w:ascii="Arial" w:hAnsi="Arial" w:cs="Arial"/>
          <w:b/>
          <w:bCs/>
          <w:sz w:val="20"/>
          <w:szCs w:val="20"/>
          <w:lang w:val="en-GB"/>
        </w:rPr>
        <w:t>3.</w:t>
      </w:r>
      <w:r w:rsidR="002F41CC" w:rsidRPr="005908E2">
        <w:rPr>
          <w:rFonts w:ascii="Arial" w:hAnsi="Arial" w:cs="Arial"/>
          <w:b/>
          <w:bCs/>
          <w:sz w:val="20"/>
          <w:szCs w:val="20"/>
          <w:lang w:val="en-GB"/>
        </w:rPr>
        <w:t>4</w:t>
      </w:r>
      <w:r w:rsidR="009E0F64" w:rsidRPr="005908E2">
        <w:rPr>
          <w:rFonts w:ascii="Arial" w:hAnsi="Arial" w:cs="Arial"/>
          <w:b/>
          <w:bCs/>
          <w:sz w:val="20"/>
          <w:szCs w:val="20"/>
          <w:lang w:val="en-GB"/>
        </w:rPr>
        <w:t>.1</w:t>
      </w:r>
      <w:r w:rsidR="009E0F64" w:rsidRPr="005908E2">
        <w:rPr>
          <w:rFonts w:ascii="Arial" w:hAnsi="Arial" w:cs="Arial"/>
          <w:b/>
          <w:bCs/>
          <w:sz w:val="20"/>
          <w:szCs w:val="20"/>
          <w:lang w:val="en-GB"/>
        </w:rPr>
        <w:tab/>
      </w:r>
      <w:r w:rsidR="003E5B1E" w:rsidRPr="005908E2">
        <w:rPr>
          <w:rFonts w:ascii="Arial" w:hAnsi="Arial" w:cs="Arial"/>
          <w:b/>
          <w:bCs/>
          <w:sz w:val="20"/>
          <w:szCs w:val="20"/>
          <w:lang w:val="en-GB"/>
        </w:rPr>
        <w:t>Non-Executive Director</w:t>
      </w:r>
      <w:r w:rsidR="000040D8" w:rsidRPr="005908E2">
        <w:rPr>
          <w:rFonts w:ascii="Arial" w:hAnsi="Arial" w:cs="Arial"/>
          <w:b/>
          <w:bCs/>
          <w:sz w:val="20"/>
          <w:szCs w:val="20"/>
          <w:lang w:val="en-GB"/>
        </w:rPr>
        <w:t xml:space="preserve"> </w:t>
      </w:r>
    </w:p>
    <w:p w14:paraId="44B850E9" w14:textId="77777777" w:rsidR="002353FB" w:rsidRPr="005908E2" w:rsidRDefault="002353FB" w:rsidP="005908E2">
      <w:pPr>
        <w:widowControl/>
        <w:spacing w:after="0" w:line="240" w:lineRule="auto"/>
        <w:jc w:val="both"/>
        <w:rPr>
          <w:rFonts w:ascii="Arial" w:hAnsi="Arial" w:cs="Arial"/>
          <w:b/>
          <w:bCs/>
          <w:sz w:val="20"/>
          <w:szCs w:val="20"/>
          <w:lang w:val="en-GB"/>
        </w:rPr>
      </w:pPr>
    </w:p>
    <w:p w14:paraId="76C3B945" w14:textId="77D19EC9" w:rsidR="009D5E07" w:rsidRDefault="009D5E07" w:rsidP="00862BB2">
      <w:pPr>
        <w:tabs>
          <w:tab w:val="left" w:pos="900"/>
        </w:tabs>
        <w:spacing w:after="0" w:line="240" w:lineRule="auto"/>
        <w:jc w:val="both"/>
        <w:rPr>
          <w:rFonts w:ascii="Arial" w:eastAsia="Arial" w:hAnsi="Arial" w:cs="Arial"/>
          <w:b/>
          <w:bCs/>
          <w:sz w:val="20"/>
          <w:szCs w:val="20"/>
        </w:rPr>
      </w:pPr>
      <w:r w:rsidRPr="005908E2">
        <w:rPr>
          <w:rFonts w:ascii="Arial" w:eastAsia="Arial" w:hAnsi="Arial" w:cs="Arial"/>
          <w:b/>
          <w:bCs/>
          <w:sz w:val="20"/>
          <w:szCs w:val="20"/>
        </w:rPr>
        <w:t>Purpose</w:t>
      </w:r>
    </w:p>
    <w:p w14:paraId="0396EEAD" w14:textId="77777777" w:rsidR="002353FB" w:rsidRPr="005908E2" w:rsidRDefault="002353FB" w:rsidP="005908E2">
      <w:pPr>
        <w:tabs>
          <w:tab w:val="left" w:pos="900"/>
        </w:tabs>
        <w:spacing w:after="0" w:line="240" w:lineRule="auto"/>
        <w:jc w:val="both"/>
        <w:rPr>
          <w:rFonts w:ascii="Arial" w:eastAsia="Arial" w:hAnsi="Arial" w:cs="Arial"/>
          <w:b/>
          <w:bCs/>
          <w:sz w:val="20"/>
          <w:szCs w:val="20"/>
        </w:rPr>
      </w:pPr>
    </w:p>
    <w:p w14:paraId="4DA77963" w14:textId="2994EDF9" w:rsidR="009D5E07" w:rsidRPr="005908E2" w:rsidRDefault="00AB21D1" w:rsidP="005908E2">
      <w:pPr>
        <w:spacing w:after="0" w:line="240" w:lineRule="auto"/>
        <w:jc w:val="both"/>
        <w:rPr>
          <w:rFonts w:ascii="Arial" w:eastAsia="Arial" w:hAnsi="Arial" w:cs="Arial"/>
          <w:sz w:val="20"/>
          <w:szCs w:val="20"/>
        </w:rPr>
      </w:pPr>
      <w:r>
        <w:rPr>
          <w:rFonts w:ascii="Arial" w:eastAsia="Arial" w:hAnsi="Arial" w:cs="Arial"/>
          <w:sz w:val="20"/>
          <w:szCs w:val="20"/>
        </w:rPr>
        <w:t xml:space="preserve">Non-Executive Directors should be independent of the </w:t>
      </w:r>
      <w:proofErr w:type="gramStart"/>
      <w:r>
        <w:rPr>
          <w:rFonts w:ascii="Arial" w:eastAsia="Arial" w:hAnsi="Arial" w:cs="Arial"/>
          <w:sz w:val="20"/>
          <w:szCs w:val="20"/>
        </w:rPr>
        <w:t>day to day</w:t>
      </w:r>
      <w:proofErr w:type="gramEnd"/>
      <w:r>
        <w:rPr>
          <w:rFonts w:ascii="Arial" w:eastAsia="Arial" w:hAnsi="Arial" w:cs="Arial"/>
          <w:sz w:val="20"/>
          <w:szCs w:val="20"/>
        </w:rPr>
        <w:t xml:space="preserve"> operations and therefore act as an independent voice within the board. </w:t>
      </w:r>
      <w:r w:rsidR="009D5E07" w:rsidRPr="005908E2">
        <w:rPr>
          <w:rFonts w:ascii="Arial" w:eastAsia="Arial" w:hAnsi="Arial" w:cs="Arial"/>
          <w:sz w:val="20"/>
          <w:szCs w:val="20"/>
        </w:rPr>
        <w:t xml:space="preserve"> </w:t>
      </w:r>
      <w:r>
        <w:rPr>
          <w:rFonts w:ascii="Arial" w:eastAsia="Arial" w:hAnsi="Arial" w:cs="Arial"/>
          <w:sz w:val="20"/>
          <w:szCs w:val="20"/>
        </w:rPr>
        <w:t xml:space="preserve">They should </w:t>
      </w:r>
      <w:proofErr w:type="spellStart"/>
      <w:r>
        <w:rPr>
          <w:rFonts w:ascii="Arial" w:eastAsia="Arial" w:hAnsi="Arial" w:cs="Arial"/>
          <w:sz w:val="20"/>
          <w:szCs w:val="20"/>
        </w:rPr>
        <w:t>scrutinise</w:t>
      </w:r>
      <w:proofErr w:type="spellEnd"/>
      <w:r>
        <w:rPr>
          <w:rFonts w:ascii="Arial" w:eastAsia="Arial" w:hAnsi="Arial" w:cs="Arial"/>
          <w:sz w:val="20"/>
          <w:szCs w:val="20"/>
        </w:rPr>
        <w:t xml:space="preserve"> that the executive team are carrying out what the board has agreed as a whole and ensure that risks are managed through the committee structure</w:t>
      </w:r>
      <w:r w:rsidR="009D5E07" w:rsidRPr="005908E2">
        <w:rPr>
          <w:rFonts w:ascii="Arial" w:eastAsia="Arial" w:hAnsi="Arial" w:cs="Arial"/>
          <w:sz w:val="20"/>
          <w:szCs w:val="20"/>
        </w:rPr>
        <w:t xml:space="preserve">. </w:t>
      </w:r>
      <w:r w:rsidR="003E5B1E" w:rsidRPr="005908E2">
        <w:rPr>
          <w:rFonts w:ascii="Arial" w:eastAsia="Arial" w:hAnsi="Arial" w:cs="Arial"/>
          <w:w w:val="94"/>
          <w:sz w:val="20"/>
          <w:szCs w:val="20"/>
        </w:rPr>
        <w:t>Directors</w:t>
      </w:r>
      <w:r w:rsidR="009D5E07" w:rsidRPr="005908E2">
        <w:rPr>
          <w:rFonts w:ascii="Arial" w:eastAsia="Arial" w:hAnsi="Arial" w:cs="Arial"/>
          <w:w w:val="94"/>
          <w:sz w:val="20"/>
          <w:szCs w:val="20"/>
        </w:rPr>
        <w:t xml:space="preserve"> </w:t>
      </w:r>
      <w:r w:rsidR="009D5E07" w:rsidRPr="005908E2">
        <w:rPr>
          <w:rFonts w:ascii="Arial" w:eastAsia="Arial" w:hAnsi="Arial" w:cs="Arial"/>
          <w:sz w:val="20"/>
          <w:szCs w:val="20"/>
        </w:rPr>
        <w:t xml:space="preserve">should not act </w:t>
      </w:r>
      <w:r w:rsidR="009D5E07" w:rsidRPr="005908E2">
        <w:rPr>
          <w:rFonts w:ascii="Arial" w:eastAsia="Arial" w:hAnsi="Arial" w:cs="Arial"/>
          <w:w w:val="95"/>
          <w:sz w:val="20"/>
          <w:szCs w:val="20"/>
        </w:rPr>
        <w:t xml:space="preserve">independently unless </w:t>
      </w:r>
      <w:r w:rsidR="009D5E07" w:rsidRPr="005908E2">
        <w:rPr>
          <w:rFonts w:ascii="Arial" w:eastAsia="Arial" w:hAnsi="Arial" w:cs="Arial"/>
          <w:sz w:val="20"/>
          <w:szCs w:val="20"/>
        </w:rPr>
        <w:t xml:space="preserve">they </w:t>
      </w:r>
      <w:r w:rsidR="009D5E07" w:rsidRPr="005908E2">
        <w:rPr>
          <w:rFonts w:ascii="Arial" w:eastAsia="Arial" w:hAnsi="Arial" w:cs="Arial"/>
          <w:w w:val="95"/>
          <w:sz w:val="20"/>
          <w:szCs w:val="20"/>
        </w:rPr>
        <w:t xml:space="preserve">have clear </w:t>
      </w:r>
      <w:proofErr w:type="gramStart"/>
      <w:r w:rsidR="009D5E07" w:rsidRPr="005908E2">
        <w:rPr>
          <w:rFonts w:ascii="Arial" w:eastAsia="Arial" w:hAnsi="Arial" w:cs="Arial"/>
          <w:w w:val="95"/>
          <w:sz w:val="20"/>
          <w:szCs w:val="20"/>
        </w:rPr>
        <w:t>instruction</w:t>
      </w:r>
      <w:proofErr w:type="gramEnd"/>
      <w:r w:rsidR="009D5E07" w:rsidRPr="005908E2">
        <w:rPr>
          <w:rFonts w:ascii="Arial" w:eastAsia="Arial" w:hAnsi="Arial" w:cs="Arial"/>
          <w:w w:val="95"/>
          <w:sz w:val="20"/>
          <w:szCs w:val="20"/>
        </w:rPr>
        <w:t xml:space="preserve"> </w:t>
      </w:r>
      <w:r w:rsidR="009D5E07" w:rsidRPr="005908E2">
        <w:rPr>
          <w:rFonts w:ascii="Arial" w:eastAsia="Arial" w:hAnsi="Arial" w:cs="Arial"/>
          <w:sz w:val="20"/>
          <w:szCs w:val="20"/>
        </w:rPr>
        <w:t>to do so from the Chair.</w:t>
      </w:r>
    </w:p>
    <w:p w14:paraId="243F610D" w14:textId="77777777" w:rsidR="00094817" w:rsidRPr="005908E2" w:rsidRDefault="00094817" w:rsidP="005908E2">
      <w:pPr>
        <w:spacing w:after="0" w:line="240" w:lineRule="auto"/>
        <w:jc w:val="both"/>
        <w:rPr>
          <w:rFonts w:ascii="Arial" w:eastAsia="Arial" w:hAnsi="Arial" w:cs="Arial"/>
          <w:sz w:val="20"/>
          <w:szCs w:val="20"/>
        </w:rPr>
      </w:pPr>
    </w:p>
    <w:p w14:paraId="2C7DB1FA" w14:textId="5C3A5358" w:rsidR="00094817" w:rsidRPr="005908E2" w:rsidRDefault="00094817" w:rsidP="005908E2">
      <w:pPr>
        <w:spacing w:after="0" w:line="240" w:lineRule="auto"/>
        <w:jc w:val="both"/>
        <w:rPr>
          <w:rFonts w:ascii="Arial" w:eastAsia="Arial" w:hAnsi="Arial" w:cs="Arial"/>
          <w:sz w:val="20"/>
          <w:szCs w:val="20"/>
        </w:rPr>
      </w:pPr>
      <w:r w:rsidRPr="005908E2">
        <w:rPr>
          <w:rFonts w:ascii="Arial" w:eastAsia="Arial" w:hAnsi="Arial" w:cs="Arial"/>
          <w:sz w:val="20"/>
          <w:szCs w:val="20"/>
        </w:rPr>
        <w:t xml:space="preserve">For the Role description see </w:t>
      </w:r>
      <w:r w:rsidR="005F6576">
        <w:rPr>
          <w:rFonts w:ascii="Arial" w:eastAsia="Arial" w:hAnsi="Arial" w:cs="Arial"/>
          <w:sz w:val="20"/>
          <w:szCs w:val="20"/>
        </w:rPr>
        <w:t>(HRJD02</w:t>
      </w:r>
      <w:r w:rsidR="001E274F">
        <w:rPr>
          <w:rFonts w:ascii="Arial" w:eastAsia="Arial" w:hAnsi="Arial" w:cs="Arial"/>
          <w:sz w:val="20"/>
          <w:szCs w:val="20"/>
        </w:rPr>
        <w:t>)</w:t>
      </w:r>
    </w:p>
    <w:p w14:paraId="2CE8A568" w14:textId="77777777" w:rsidR="009D5E07" w:rsidRPr="005908E2" w:rsidRDefault="009D5E07" w:rsidP="005908E2">
      <w:pPr>
        <w:spacing w:after="0" w:line="240" w:lineRule="auto"/>
        <w:jc w:val="both"/>
        <w:rPr>
          <w:rFonts w:ascii="Arial" w:hAnsi="Arial" w:cs="Arial"/>
          <w:sz w:val="20"/>
          <w:szCs w:val="20"/>
        </w:rPr>
      </w:pPr>
    </w:p>
    <w:p w14:paraId="7C03D398" w14:textId="6CBD2BE2" w:rsidR="00FA0095" w:rsidRDefault="00F177AB" w:rsidP="00862BB2">
      <w:pPr>
        <w:widowControl/>
        <w:spacing w:after="0" w:line="240" w:lineRule="auto"/>
        <w:jc w:val="both"/>
        <w:rPr>
          <w:rFonts w:ascii="Arial" w:hAnsi="Arial" w:cs="Arial"/>
          <w:b/>
          <w:bCs/>
          <w:sz w:val="20"/>
          <w:szCs w:val="20"/>
          <w:lang w:val="en-GB"/>
        </w:rPr>
      </w:pPr>
      <w:r w:rsidRPr="005908E2">
        <w:rPr>
          <w:rFonts w:ascii="Arial" w:hAnsi="Arial" w:cs="Arial"/>
          <w:b/>
          <w:bCs/>
          <w:sz w:val="20"/>
          <w:szCs w:val="20"/>
          <w:lang w:val="en-GB"/>
        </w:rPr>
        <w:t>3.</w:t>
      </w:r>
      <w:r w:rsidR="009E0F64" w:rsidRPr="005908E2">
        <w:rPr>
          <w:rFonts w:ascii="Arial" w:hAnsi="Arial" w:cs="Arial"/>
          <w:b/>
          <w:bCs/>
          <w:sz w:val="20"/>
          <w:szCs w:val="20"/>
          <w:lang w:val="en-GB"/>
        </w:rPr>
        <w:t>4.2</w:t>
      </w:r>
      <w:r w:rsidRPr="005908E2">
        <w:rPr>
          <w:rFonts w:ascii="Arial" w:hAnsi="Arial" w:cs="Arial"/>
          <w:b/>
          <w:bCs/>
          <w:sz w:val="20"/>
          <w:szCs w:val="20"/>
          <w:lang w:val="en-GB"/>
        </w:rPr>
        <w:t xml:space="preserve"> </w:t>
      </w:r>
      <w:r w:rsidR="009F0786" w:rsidRPr="005908E2">
        <w:rPr>
          <w:rFonts w:ascii="Arial" w:eastAsia="Arial" w:hAnsi="Arial" w:cs="Arial"/>
          <w:b/>
          <w:bCs/>
          <w:sz w:val="20"/>
          <w:szCs w:val="20"/>
        </w:rPr>
        <w:t xml:space="preserve"> </w:t>
      </w:r>
      <w:r w:rsidR="009F0786" w:rsidRPr="005908E2">
        <w:rPr>
          <w:rFonts w:ascii="Arial" w:hAnsi="Arial" w:cs="Arial"/>
          <w:b/>
          <w:bCs/>
          <w:sz w:val="20"/>
          <w:szCs w:val="20"/>
          <w:lang w:val="en-GB"/>
        </w:rPr>
        <w:t>C</w:t>
      </w:r>
      <w:r w:rsidRPr="005908E2">
        <w:rPr>
          <w:rFonts w:ascii="Arial" w:hAnsi="Arial" w:cs="Arial"/>
          <w:b/>
          <w:bCs/>
          <w:sz w:val="20"/>
          <w:szCs w:val="20"/>
          <w:lang w:val="en-GB"/>
        </w:rPr>
        <w:t xml:space="preserve">hair of the Board </w:t>
      </w:r>
    </w:p>
    <w:p w14:paraId="1FB7C178" w14:textId="77777777" w:rsidR="002353FB" w:rsidRPr="005908E2" w:rsidRDefault="002353FB" w:rsidP="005908E2">
      <w:pPr>
        <w:widowControl/>
        <w:spacing w:after="0" w:line="240" w:lineRule="auto"/>
        <w:jc w:val="both"/>
        <w:rPr>
          <w:rFonts w:ascii="Arial" w:hAnsi="Arial" w:cs="Arial"/>
          <w:b/>
          <w:bCs/>
          <w:sz w:val="20"/>
          <w:szCs w:val="20"/>
          <w:lang w:val="en-GB"/>
        </w:rPr>
      </w:pPr>
    </w:p>
    <w:p w14:paraId="6517BADC" w14:textId="77777777" w:rsidR="00FA0095" w:rsidRDefault="00FA0095" w:rsidP="00862BB2">
      <w:pPr>
        <w:spacing w:after="0" w:line="240" w:lineRule="auto"/>
        <w:jc w:val="both"/>
        <w:rPr>
          <w:rFonts w:ascii="Arial" w:eastAsia="Arial" w:hAnsi="Arial" w:cs="Arial"/>
          <w:b/>
          <w:bCs/>
          <w:sz w:val="20"/>
          <w:szCs w:val="20"/>
        </w:rPr>
      </w:pPr>
      <w:r w:rsidRPr="005908E2">
        <w:rPr>
          <w:rFonts w:ascii="Arial" w:eastAsia="Arial" w:hAnsi="Arial" w:cs="Arial"/>
          <w:b/>
          <w:bCs/>
          <w:sz w:val="20"/>
          <w:szCs w:val="20"/>
        </w:rPr>
        <w:t>Purpose</w:t>
      </w:r>
    </w:p>
    <w:p w14:paraId="6848A111" w14:textId="77777777" w:rsidR="002353FB" w:rsidRPr="005908E2" w:rsidRDefault="002353FB" w:rsidP="005908E2">
      <w:pPr>
        <w:spacing w:after="0" w:line="240" w:lineRule="auto"/>
        <w:jc w:val="both"/>
        <w:rPr>
          <w:rFonts w:ascii="Arial" w:eastAsia="Arial" w:hAnsi="Arial" w:cs="Arial"/>
          <w:sz w:val="20"/>
          <w:szCs w:val="20"/>
        </w:rPr>
      </w:pPr>
    </w:p>
    <w:p w14:paraId="5A6872D2" w14:textId="106BB4D0" w:rsidR="00FA0095" w:rsidRPr="005908E2" w:rsidRDefault="00FA0095" w:rsidP="005908E2">
      <w:pPr>
        <w:spacing w:after="0" w:line="240" w:lineRule="auto"/>
        <w:jc w:val="both"/>
        <w:rPr>
          <w:rFonts w:ascii="Arial" w:eastAsia="Arial" w:hAnsi="Arial" w:cs="Arial"/>
          <w:sz w:val="20"/>
          <w:szCs w:val="20"/>
        </w:rPr>
      </w:pPr>
      <w:r w:rsidRPr="005908E2">
        <w:rPr>
          <w:rFonts w:ascii="Arial" w:eastAsia="Arial" w:hAnsi="Arial" w:cs="Arial"/>
          <w:w w:val="93"/>
          <w:sz w:val="20"/>
          <w:szCs w:val="20"/>
        </w:rPr>
        <w:t xml:space="preserve">The </w:t>
      </w:r>
      <w:r w:rsidRPr="005908E2">
        <w:rPr>
          <w:rFonts w:ascii="Arial" w:eastAsia="Arial" w:hAnsi="Arial" w:cs="Arial"/>
          <w:sz w:val="20"/>
          <w:szCs w:val="20"/>
        </w:rPr>
        <w:t xml:space="preserve">role of the </w:t>
      </w:r>
      <w:r w:rsidRPr="005908E2">
        <w:rPr>
          <w:rFonts w:ascii="Arial" w:eastAsia="Arial" w:hAnsi="Arial" w:cs="Arial"/>
          <w:w w:val="94"/>
          <w:sz w:val="20"/>
          <w:szCs w:val="20"/>
        </w:rPr>
        <w:t xml:space="preserve">Chair </w:t>
      </w:r>
      <w:r w:rsidRPr="005908E2">
        <w:rPr>
          <w:rFonts w:ascii="Arial" w:eastAsia="Arial" w:hAnsi="Arial" w:cs="Arial"/>
          <w:sz w:val="20"/>
          <w:szCs w:val="20"/>
        </w:rPr>
        <w:t>is to lead the Board</w:t>
      </w:r>
      <w:r w:rsidRPr="005908E2">
        <w:rPr>
          <w:rFonts w:ascii="Arial" w:eastAsia="Arial" w:hAnsi="Arial" w:cs="Arial"/>
          <w:w w:val="95"/>
          <w:sz w:val="20"/>
          <w:szCs w:val="20"/>
        </w:rPr>
        <w:t xml:space="preserve">, ensuring </w:t>
      </w:r>
      <w:r w:rsidRPr="005908E2">
        <w:rPr>
          <w:rFonts w:ascii="Arial" w:eastAsia="Arial" w:hAnsi="Arial" w:cs="Arial"/>
          <w:sz w:val="20"/>
          <w:szCs w:val="20"/>
        </w:rPr>
        <w:t xml:space="preserve">that it </w:t>
      </w:r>
      <w:r w:rsidRPr="005908E2">
        <w:rPr>
          <w:rFonts w:ascii="Arial" w:eastAsia="Arial" w:hAnsi="Arial" w:cs="Arial"/>
          <w:w w:val="91"/>
          <w:sz w:val="20"/>
          <w:szCs w:val="20"/>
        </w:rPr>
        <w:t xml:space="preserve">fulfils </w:t>
      </w:r>
      <w:r w:rsidRPr="005908E2">
        <w:rPr>
          <w:rFonts w:ascii="Arial" w:eastAsia="Arial" w:hAnsi="Arial" w:cs="Arial"/>
          <w:sz w:val="20"/>
          <w:szCs w:val="20"/>
        </w:rPr>
        <w:t xml:space="preserve">its </w:t>
      </w:r>
      <w:r w:rsidRPr="005908E2">
        <w:rPr>
          <w:rFonts w:ascii="Arial" w:eastAsia="Arial" w:hAnsi="Arial" w:cs="Arial"/>
          <w:w w:val="94"/>
          <w:sz w:val="20"/>
          <w:szCs w:val="20"/>
        </w:rPr>
        <w:t xml:space="preserve">responsibilities </w:t>
      </w:r>
      <w:r w:rsidRPr="005908E2">
        <w:rPr>
          <w:rFonts w:ascii="Arial" w:eastAsia="Arial" w:hAnsi="Arial" w:cs="Arial"/>
          <w:sz w:val="20"/>
          <w:szCs w:val="20"/>
        </w:rPr>
        <w:t xml:space="preserve">for the </w:t>
      </w:r>
      <w:r w:rsidRPr="005908E2">
        <w:rPr>
          <w:rFonts w:ascii="Arial" w:eastAsia="Arial" w:hAnsi="Arial" w:cs="Arial"/>
          <w:w w:val="96"/>
          <w:sz w:val="20"/>
          <w:szCs w:val="20"/>
        </w:rPr>
        <w:t xml:space="preserve">governance </w:t>
      </w:r>
      <w:r w:rsidRPr="005908E2">
        <w:rPr>
          <w:rFonts w:ascii="Arial" w:eastAsia="Arial" w:hAnsi="Arial" w:cs="Arial"/>
          <w:sz w:val="20"/>
          <w:szCs w:val="20"/>
        </w:rPr>
        <w:t xml:space="preserve">of the </w:t>
      </w:r>
      <w:proofErr w:type="spellStart"/>
      <w:r w:rsidR="00094817" w:rsidRPr="005908E2">
        <w:rPr>
          <w:rFonts w:ascii="Arial" w:eastAsia="Arial" w:hAnsi="Arial" w:cs="Arial"/>
          <w:sz w:val="20"/>
          <w:szCs w:val="20"/>
        </w:rPr>
        <w:t>organi</w:t>
      </w:r>
      <w:r w:rsidR="00EB2653">
        <w:rPr>
          <w:rFonts w:ascii="Arial" w:eastAsia="Arial" w:hAnsi="Arial" w:cs="Arial"/>
          <w:sz w:val="20"/>
          <w:szCs w:val="20"/>
        </w:rPr>
        <w:t>s</w:t>
      </w:r>
      <w:r w:rsidR="00094817" w:rsidRPr="005908E2">
        <w:rPr>
          <w:rFonts w:ascii="Arial" w:eastAsia="Arial" w:hAnsi="Arial" w:cs="Arial"/>
          <w:sz w:val="20"/>
          <w:szCs w:val="20"/>
        </w:rPr>
        <w:t>ation</w:t>
      </w:r>
      <w:proofErr w:type="spellEnd"/>
      <w:r w:rsidR="00094817" w:rsidRPr="005908E2">
        <w:rPr>
          <w:rFonts w:ascii="Arial" w:eastAsia="Arial" w:hAnsi="Arial" w:cs="Arial"/>
          <w:sz w:val="20"/>
          <w:szCs w:val="20"/>
        </w:rPr>
        <w:t xml:space="preserve"> and its </w:t>
      </w:r>
      <w:r w:rsidR="00BE61B5" w:rsidRPr="00BE61B5">
        <w:rPr>
          <w:rFonts w:ascii="Arial" w:eastAsia="Arial" w:hAnsi="Arial" w:cs="Arial"/>
          <w:sz w:val="20"/>
          <w:szCs w:val="20"/>
        </w:rPr>
        <w:t>subsidiaries</w:t>
      </w:r>
      <w:r w:rsidRPr="005908E2">
        <w:rPr>
          <w:rFonts w:ascii="Arial" w:eastAsia="Arial" w:hAnsi="Arial" w:cs="Arial"/>
          <w:w w:val="96"/>
          <w:sz w:val="20"/>
          <w:szCs w:val="20"/>
        </w:rPr>
        <w:t xml:space="preserve"> </w:t>
      </w:r>
      <w:r w:rsidRPr="005908E2">
        <w:rPr>
          <w:rFonts w:ascii="Arial" w:eastAsia="Arial" w:hAnsi="Arial" w:cs="Arial"/>
          <w:sz w:val="20"/>
          <w:szCs w:val="20"/>
        </w:rPr>
        <w:t xml:space="preserve">and to work in </w:t>
      </w:r>
      <w:r w:rsidRPr="005908E2">
        <w:rPr>
          <w:rFonts w:ascii="Arial" w:eastAsia="Arial" w:hAnsi="Arial" w:cs="Arial"/>
          <w:w w:val="97"/>
          <w:sz w:val="20"/>
          <w:szCs w:val="20"/>
        </w:rPr>
        <w:t xml:space="preserve">partnership </w:t>
      </w:r>
      <w:r w:rsidRPr="005908E2">
        <w:rPr>
          <w:rFonts w:ascii="Arial" w:eastAsia="Arial" w:hAnsi="Arial" w:cs="Arial"/>
          <w:sz w:val="20"/>
          <w:szCs w:val="20"/>
        </w:rPr>
        <w:t>with the</w:t>
      </w:r>
      <w:r w:rsidR="005F6576">
        <w:rPr>
          <w:rFonts w:ascii="Arial" w:eastAsia="Arial" w:hAnsi="Arial" w:cs="Arial"/>
          <w:sz w:val="20"/>
          <w:szCs w:val="20"/>
        </w:rPr>
        <w:t xml:space="preserve"> </w:t>
      </w:r>
      <w:r w:rsidR="00094817" w:rsidRPr="005908E2">
        <w:rPr>
          <w:rFonts w:ascii="Arial" w:eastAsia="Arial" w:hAnsi="Arial" w:cs="Arial"/>
          <w:sz w:val="20"/>
          <w:szCs w:val="20"/>
        </w:rPr>
        <w:t>Group</w:t>
      </w:r>
      <w:r w:rsidRPr="005908E2">
        <w:rPr>
          <w:rFonts w:ascii="Arial" w:eastAsia="Arial" w:hAnsi="Arial" w:cs="Arial"/>
          <w:sz w:val="20"/>
          <w:szCs w:val="20"/>
        </w:rPr>
        <w:t xml:space="preserve"> </w:t>
      </w:r>
      <w:r w:rsidRPr="005908E2">
        <w:rPr>
          <w:rFonts w:ascii="Arial" w:eastAsia="Arial" w:hAnsi="Arial" w:cs="Arial"/>
          <w:w w:val="94"/>
          <w:sz w:val="20"/>
          <w:szCs w:val="20"/>
        </w:rPr>
        <w:t xml:space="preserve">Chief Executive </w:t>
      </w:r>
      <w:r w:rsidRPr="005908E2">
        <w:rPr>
          <w:rFonts w:ascii="Arial" w:eastAsia="Arial" w:hAnsi="Arial" w:cs="Arial"/>
          <w:sz w:val="20"/>
          <w:szCs w:val="20"/>
        </w:rPr>
        <w:t xml:space="preserve">to </w:t>
      </w:r>
      <w:r w:rsidRPr="005908E2">
        <w:rPr>
          <w:rFonts w:ascii="Arial" w:eastAsia="Arial" w:hAnsi="Arial" w:cs="Arial"/>
          <w:w w:val="94"/>
          <w:sz w:val="20"/>
          <w:szCs w:val="20"/>
        </w:rPr>
        <w:t xml:space="preserve">achieve </w:t>
      </w:r>
      <w:r w:rsidRPr="005908E2">
        <w:rPr>
          <w:rFonts w:ascii="Arial" w:eastAsia="Arial" w:hAnsi="Arial" w:cs="Arial"/>
          <w:sz w:val="20"/>
          <w:szCs w:val="20"/>
        </w:rPr>
        <w:t xml:space="preserve">the aims of the </w:t>
      </w:r>
      <w:r w:rsidR="00094817" w:rsidRPr="005908E2">
        <w:rPr>
          <w:rFonts w:ascii="Arial" w:eastAsia="Arial" w:hAnsi="Arial" w:cs="Arial"/>
          <w:sz w:val="20"/>
          <w:szCs w:val="20"/>
        </w:rPr>
        <w:t>Group</w:t>
      </w:r>
      <w:r w:rsidRPr="005908E2">
        <w:rPr>
          <w:rFonts w:ascii="Arial" w:eastAsia="Arial" w:hAnsi="Arial" w:cs="Arial"/>
          <w:sz w:val="20"/>
          <w:szCs w:val="20"/>
        </w:rPr>
        <w:t>.</w:t>
      </w:r>
    </w:p>
    <w:p w14:paraId="7409C784" w14:textId="77777777" w:rsidR="00FA0095" w:rsidRPr="005908E2" w:rsidRDefault="00FA0095" w:rsidP="005908E2">
      <w:pPr>
        <w:spacing w:after="0" w:line="240" w:lineRule="auto"/>
        <w:jc w:val="both"/>
        <w:rPr>
          <w:rFonts w:ascii="Arial" w:eastAsia="Calibri" w:hAnsi="Arial" w:cs="Arial"/>
          <w:sz w:val="20"/>
          <w:szCs w:val="20"/>
        </w:rPr>
      </w:pPr>
    </w:p>
    <w:p w14:paraId="3637FC01" w14:textId="6E603FC1" w:rsidR="00FA0095" w:rsidRPr="005908E2" w:rsidRDefault="00094817" w:rsidP="005908E2">
      <w:pPr>
        <w:spacing w:after="0" w:line="240" w:lineRule="auto"/>
        <w:jc w:val="both"/>
        <w:rPr>
          <w:rFonts w:ascii="Arial" w:eastAsia="Arial" w:hAnsi="Arial" w:cs="Arial"/>
          <w:sz w:val="20"/>
          <w:szCs w:val="20"/>
        </w:rPr>
      </w:pPr>
      <w:r w:rsidRPr="005908E2">
        <w:rPr>
          <w:rFonts w:ascii="Arial" w:eastAsia="Arial" w:hAnsi="Arial" w:cs="Arial"/>
          <w:sz w:val="20"/>
          <w:szCs w:val="20"/>
        </w:rPr>
        <w:t>See the Chair role description (</w:t>
      </w:r>
      <w:r w:rsidR="005F6576">
        <w:rPr>
          <w:rFonts w:ascii="Arial" w:eastAsia="Arial" w:hAnsi="Arial" w:cs="Arial"/>
          <w:sz w:val="20"/>
          <w:szCs w:val="20"/>
        </w:rPr>
        <w:t>HRJD03</w:t>
      </w:r>
      <w:r w:rsidRPr="005908E2">
        <w:rPr>
          <w:rFonts w:ascii="Arial" w:eastAsia="Arial" w:hAnsi="Arial" w:cs="Arial"/>
          <w:sz w:val="20"/>
          <w:szCs w:val="20"/>
        </w:rPr>
        <w:t>)</w:t>
      </w:r>
    </w:p>
    <w:p w14:paraId="1CCB7F51" w14:textId="77777777" w:rsidR="00FA0095" w:rsidRPr="005908E2" w:rsidRDefault="00FA0095" w:rsidP="005908E2">
      <w:pPr>
        <w:spacing w:after="0" w:line="240" w:lineRule="auto"/>
        <w:jc w:val="both"/>
        <w:rPr>
          <w:rFonts w:ascii="Arial" w:eastAsia="Calibri" w:hAnsi="Arial" w:cs="Arial"/>
          <w:sz w:val="20"/>
          <w:szCs w:val="20"/>
        </w:rPr>
      </w:pPr>
    </w:p>
    <w:p w14:paraId="14EAB465" w14:textId="3B4AA5EA" w:rsidR="00693010" w:rsidRDefault="00693010" w:rsidP="005908E2">
      <w:pPr>
        <w:widowControl/>
        <w:spacing w:after="0" w:line="240" w:lineRule="auto"/>
        <w:jc w:val="both"/>
        <w:rPr>
          <w:rFonts w:ascii="Arial" w:hAnsi="Arial" w:cs="Arial"/>
          <w:b/>
          <w:bCs/>
          <w:sz w:val="20"/>
          <w:szCs w:val="20"/>
          <w:lang w:val="en-GB"/>
        </w:rPr>
      </w:pPr>
      <w:r w:rsidRPr="005908E2">
        <w:rPr>
          <w:rFonts w:ascii="Arial" w:hAnsi="Arial" w:cs="Arial"/>
          <w:b/>
          <w:bCs/>
          <w:sz w:val="20"/>
          <w:szCs w:val="20"/>
          <w:lang w:val="en-GB"/>
        </w:rPr>
        <w:t>3.5</w:t>
      </w:r>
      <w:r w:rsidRPr="005908E2">
        <w:rPr>
          <w:rFonts w:ascii="Arial" w:hAnsi="Arial" w:cs="Arial"/>
          <w:b/>
          <w:bCs/>
          <w:sz w:val="20"/>
          <w:szCs w:val="20"/>
          <w:lang w:val="en-GB"/>
        </w:rPr>
        <w:tab/>
        <w:t xml:space="preserve">Code of </w:t>
      </w:r>
      <w:r w:rsidR="00DA23F2" w:rsidRPr="005908E2">
        <w:rPr>
          <w:rFonts w:ascii="Arial" w:hAnsi="Arial" w:cs="Arial"/>
          <w:b/>
          <w:bCs/>
          <w:sz w:val="20"/>
          <w:szCs w:val="20"/>
          <w:lang w:val="en-GB"/>
        </w:rPr>
        <w:t>Conduct</w:t>
      </w:r>
      <w:r w:rsidRPr="005908E2">
        <w:rPr>
          <w:rFonts w:ascii="Arial" w:hAnsi="Arial" w:cs="Arial"/>
          <w:b/>
          <w:bCs/>
          <w:sz w:val="20"/>
          <w:szCs w:val="20"/>
          <w:lang w:val="en-GB"/>
        </w:rPr>
        <w:t xml:space="preserve"> </w:t>
      </w:r>
    </w:p>
    <w:p w14:paraId="24F84867" w14:textId="77777777" w:rsidR="002353FB" w:rsidRPr="005908E2" w:rsidRDefault="002353FB" w:rsidP="005908E2">
      <w:pPr>
        <w:widowControl/>
        <w:spacing w:after="0" w:line="240" w:lineRule="auto"/>
        <w:rPr>
          <w:rFonts w:ascii="Arial" w:hAnsi="Arial" w:cs="Arial"/>
          <w:b/>
          <w:bCs/>
          <w:sz w:val="20"/>
          <w:szCs w:val="20"/>
          <w:lang w:val="en-GB"/>
        </w:rPr>
      </w:pPr>
    </w:p>
    <w:p w14:paraId="0B17363D" w14:textId="5367C8C2" w:rsidR="00693010" w:rsidRPr="005908E2" w:rsidRDefault="00693010" w:rsidP="005908E2">
      <w:pPr>
        <w:spacing w:after="0" w:line="240" w:lineRule="auto"/>
        <w:jc w:val="both"/>
        <w:rPr>
          <w:rFonts w:ascii="Arial" w:eastAsia="Arial" w:hAnsi="Arial" w:cs="Arial"/>
          <w:sz w:val="20"/>
          <w:szCs w:val="20"/>
        </w:rPr>
      </w:pPr>
      <w:r w:rsidRPr="005908E2">
        <w:rPr>
          <w:rFonts w:ascii="Arial" w:eastAsia="Arial" w:hAnsi="Arial" w:cs="Arial"/>
          <w:sz w:val="20"/>
          <w:szCs w:val="20"/>
        </w:rPr>
        <w:t xml:space="preserve">All </w:t>
      </w:r>
      <w:r w:rsidR="00E9269B">
        <w:rPr>
          <w:rFonts w:ascii="Arial" w:eastAsia="Arial" w:hAnsi="Arial" w:cs="Arial"/>
          <w:sz w:val="20"/>
          <w:szCs w:val="20"/>
        </w:rPr>
        <w:t>board members</w:t>
      </w:r>
      <w:r w:rsidR="000F2A4D">
        <w:rPr>
          <w:rFonts w:ascii="Arial" w:eastAsia="Arial" w:hAnsi="Arial" w:cs="Arial"/>
          <w:sz w:val="20"/>
          <w:szCs w:val="20"/>
        </w:rPr>
        <w:t>,</w:t>
      </w:r>
      <w:r w:rsidR="00E9269B">
        <w:rPr>
          <w:rFonts w:ascii="Arial" w:eastAsia="Arial" w:hAnsi="Arial" w:cs="Arial"/>
          <w:sz w:val="20"/>
          <w:szCs w:val="20"/>
        </w:rPr>
        <w:t xml:space="preserve"> </w:t>
      </w:r>
      <w:r w:rsidR="000F2A4D">
        <w:rPr>
          <w:rFonts w:ascii="Arial" w:eastAsia="Arial" w:hAnsi="Arial" w:cs="Arial"/>
          <w:sz w:val="20"/>
          <w:szCs w:val="20"/>
        </w:rPr>
        <w:t xml:space="preserve">within every </w:t>
      </w:r>
      <w:r w:rsidR="004D7B55">
        <w:rPr>
          <w:rFonts w:ascii="Arial" w:eastAsia="Arial" w:hAnsi="Arial" w:cs="Arial"/>
          <w:sz w:val="20"/>
          <w:szCs w:val="20"/>
        </w:rPr>
        <w:t>G</w:t>
      </w:r>
      <w:r w:rsidR="000F2A4D">
        <w:rPr>
          <w:rFonts w:ascii="Arial" w:eastAsia="Arial" w:hAnsi="Arial" w:cs="Arial"/>
          <w:sz w:val="20"/>
          <w:szCs w:val="20"/>
        </w:rPr>
        <w:t xml:space="preserve">roup </w:t>
      </w:r>
      <w:r w:rsidR="004D7B55">
        <w:rPr>
          <w:rFonts w:ascii="Arial" w:eastAsia="Arial" w:hAnsi="Arial" w:cs="Arial"/>
          <w:sz w:val="20"/>
          <w:szCs w:val="20"/>
        </w:rPr>
        <w:t>B</w:t>
      </w:r>
      <w:r w:rsidR="000F2A4D">
        <w:rPr>
          <w:rFonts w:ascii="Arial" w:eastAsia="Arial" w:hAnsi="Arial" w:cs="Arial"/>
          <w:sz w:val="20"/>
          <w:szCs w:val="20"/>
        </w:rPr>
        <w:t xml:space="preserve">oard, </w:t>
      </w:r>
      <w:r w:rsidR="00E9269B">
        <w:rPr>
          <w:rFonts w:ascii="Arial" w:eastAsia="Arial" w:hAnsi="Arial" w:cs="Arial"/>
          <w:sz w:val="20"/>
          <w:szCs w:val="20"/>
        </w:rPr>
        <w:t xml:space="preserve">have legal duties and responsibilities </w:t>
      </w:r>
      <w:r w:rsidRPr="005908E2">
        <w:rPr>
          <w:rFonts w:ascii="Arial" w:eastAsia="Arial" w:hAnsi="Arial" w:cs="Arial"/>
          <w:sz w:val="20"/>
          <w:szCs w:val="20"/>
        </w:rPr>
        <w:t xml:space="preserve">which are laid down in the </w:t>
      </w:r>
      <w:r w:rsidR="003E5B1E" w:rsidRPr="005908E2">
        <w:rPr>
          <w:rFonts w:ascii="Arial" w:eastAsia="Arial" w:hAnsi="Arial" w:cs="Arial"/>
          <w:w w:val="94"/>
          <w:sz w:val="20"/>
          <w:szCs w:val="20"/>
        </w:rPr>
        <w:t>Board member</w:t>
      </w:r>
      <w:r w:rsidRPr="005908E2">
        <w:rPr>
          <w:rFonts w:ascii="Arial" w:eastAsia="Arial" w:hAnsi="Arial" w:cs="Arial"/>
          <w:w w:val="94"/>
          <w:sz w:val="20"/>
          <w:szCs w:val="20"/>
        </w:rPr>
        <w:t xml:space="preserve">s’ Roles </w:t>
      </w:r>
      <w:r w:rsidRPr="005908E2">
        <w:rPr>
          <w:rFonts w:ascii="Arial" w:eastAsia="Arial" w:hAnsi="Arial" w:cs="Arial"/>
          <w:sz w:val="20"/>
          <w:szCs w:val="20"/>
        </w:rPr>
        <w:t xml:space="preserve">and Responsibilities. </w:t>
      </w:r>
      <w:r w:rsidRPr="005908E2">
        <w:rPr>
          <w:rFonts w:ascii="Arial" w:eastAsia="Arial" w:hAnsi="Arial" w:cs="Arial"/>
          <w:w w:val="93"/>
          <w:sz w:val="20"/>
          <w:szCs w:val="20"/>
        </w:rPr>
        <w:t>Th</w:t>
      </w:r>
      <w:r w:rsidR="00A944A4" w:rsidRPr="005908E2">
        <w:rPr>
          <w:rFonts w:ascii="Arial" w:eastAsia="Arial" w:hAnsi="Arial" w:cs="Arial"/>
          <w:w w:val="93"/>
          <w:sz w:val="20"/>
          <w:szCs w:val="20"/>
        </w:rPr>
        <w:t xml:space="preserve">e Chrysalis </w:t>
      </w:r>
      <w:r w:rsidRPr="005908E2">
        <w:rPr>
          <w:rFonts w:ascii="Arial" w:eastAsia="Arial" w:hAnsi="Arial" w:cs="Arial"/>
          <w:sz w:val="20"/>
          <w:szCs w:val="20"/>
        </w:rPr>
        <w:t xml:space="preserve">Code of </w:t>
      </w:r>
      <w:r w:rsidR="00DA23F2" w:rsidRPr="005908E2">
        <w:rPr>
          <w:rFonts w:ascii="Arial" w:eastAsia="Arial" w:hAnsi="Arial" w:cs="Arial"/>
          <w:sz w:val="20"/>
          <w:szCs w:val="20"/>
        </w:rPr>
        <w:t xml:space="preserve">Conduct </w:t>
      </w:r>
      <w:r w:rsidR="00A944A4" w:rsidRPr="005908E2">
        <w:rPr>
          <w:rFonts w:ascii="Arial" w:eastAsia="Arial" w:hAnsi="Arial" w:cs="Arial"/>
          <w:sz w:val="20"/>
          <w:szCs w:val="20"/>
        </w:rPr>
        <w:t xml:space="preserve">Policy </w:t>
      </w:r>
      <w:r w:rsidRPr="005908E2">
        <w:rPr>
          <w:rFonts w:ascii="Arial" w:eastAsia="Arial" w:hAnsi="Arial" w:cs="Arial"/>
          <w:sz w:val="20"/>
          <w:szCs w:val="20"/>
        </w:rPr>
        <w:t xml:space="preserve">goes beyond the </w:t>
      </w:r>
      <w:r w:rsidRPr="005908E2">
        <w:rPr>
          <w:rFonts w:ascii="Arial" w:eastAsia="Arial" w:hAnsi="Arial" w:cs="Arial"/>
          <w:w w:val="94"/>
          <w:sz w:val="20"/>
          <w:szCs w:val="20"/>
        </w:rPr>
        <w:t xml:space="preserve">legal requirements </w:t>
      </w:r>
      <w:r w:rsidRPr="005908E2">
        <w:rPr>
          <w:rFonts w:ascii="Arial" w:eastAsia="Arial" w:hAnsi="Arial" w:cs="Arial"/>
          <w:sz w:val="20"/>
          <w:szCs w:val="20"/>
        </w:rPr>
        <w:t>and is</w:t>
      </w:r>
      <w:r w:rsidR="00E9269B">
        <w:rPr>
          <w:rFonts w:ascii="Arial" w:eastAsia="Arial" w:hAnsi="Arial" w:cs="Arial"/>
          <w:sz w:val="20"/>
          <w:szCs w:val="20"/>
        </w:rPr>
        <w:t xml:space="preserve"> consistent </w:t>
      </w:r>
      <w:r w:rsidRPr="005908E2">
        <w:rPr>
          <w:rFonts w:ascii="Arial" w:eastAsia="Arial" w:hAnsi="Arial" w:cs="Arial"/>
          <w:sz w:val="20"/>
          <w:szCs w:val="20"/>
        </w:rPr>
        <w:t xml:space="preserve">with the </w:t>
      </w:r>
      <w:r w:rsidRPr="005908E2">
        <w:rPr>
          <w:rFonts w:ascii="Arial" w:eastAsia="Arial" w:hAnsi="Arial" w:cs="Arial"/>
          <w:w w:val="96"/>
          <w:sz w:val="20"/>
          <w:szCs w:val="20"/>
        </w:rPr>
        <w:t xml:space="preserve">recommended principles </w:t>
      </w:r>
      <w:r w:rsidRPr="005908E2">
        <w:rPr>
          <w:rFonts w:ascii="Arial" w:eastAsia="Arial" w:hAnsi="Arial" w:cs="Arial"/>
          <w:sz w:val="20"/>
          <w:szCs w:val="20"/>
        </w:rPr>
        <w:t xml:space="preserve">to which those in public </w:t>
      </w:r>
      <w:r w:rsidRPr="005908E2">
        <w:rPr>
          <w:rFonts w:ascii="Arial" w:eastAsia="Arial" w:hAnsi="Arial" w:cs="Arial"/>
          <w:w w:val="89"/>
          <w:sz w:val="20"/>
          <w:szCs w:val="20"/>
        </w:rPr>
        <w:t xml:space="preserve">life </w:t>
      </w:r>
      <w:r w:rsidRPr="005908E2">
        <w:rPr>
          <w:rFonts w:ascii="Arial" w:eastAsia="Arial" w:hAnsi="Arial" w:cs="Arial"/>
          <w:sz w:val="20"/>
          <w:szCs w:val="20"/>
        </w:rPr>
        <w:t xml:space="preserve">should </w:t>
      </w:r>
      <w:r w:rsidR="00E9269B">
        <w:rPr>
          <w:rFonts w:ascii="Arial" w:eastAsia="Arial" w:hAnsi="Arial" w:cs="Arial"/>
          <w:sz w:val="20"/>
          <w:szCs w:val="20"/>
        </w:rPr>
        <w:t>adhere – selflessness</w:t>
      </w:r>
      <w:r w:rsidR="00E9269B">
        <w:rPr>
          <w:rFonts w:ascii="Arial" w:eastAsia="Arial" w:hAnsi="Arial" w:cs="Arial"/>
          <w:w w:val="95"/>
          <w:sz w:val="20"/>
          <w:szCs w:val="20"/>
        </w:rPr>
        <w:t xml:space="preserve">, </w:t>
      </w:r>
      <w:r w:rsidR="000E719A">
        <w:rPr>
          <w:rFonts w:ascii="Arial" w:eastAsia="Arial" w:hAnsi="Arial" w:cs="Arial"/>
          <w:w w:val="95"/>
          <w:sz w:val="20"/>
          <w:szCs w:val="20"/>
        </w:rPr>
        <w:t>integrity</w:t>
      </w:r>
      <w:r w:rsidR="00E9269B">
        <w:rPr>
          <w:rFonts w:ascii="Arial" w:eastAsia="Arial" w:hAnsi="Arial" w:cs="Arial"/>
          <w:w w:val="95"/>
          <w:sz w:val="20"/>
          <w:szCs w:val="20"/>
        </w:rPr>
        <w:t xml:space="preserve">, </w:t>
      </w:r>
      <w:proofErr w:type="gramStart"/>
      <w:r w:rsidR="00E9269B">
        <w:rPr>
          <w:rFonts w:ascii="Arial" w:eastAsia="Arial" w:hAnsi="Arial" w:cs="Arial"/>
          <w:w w:val="95"/>
          <w:sz w:val="20"/>
          <w:szCs w:val="20"/>
        </w:rPr>
        <w:t xml:space="preserve">objectivity </w:t>
      </w:r>
      <w:r w:rsidRPr="005908E2">
        <w:rPr>
          <w:rFonts w:ascii="Arial" w:eastAsia="Arial" w:hAnsi="Arial" w:cs="Arial"/>
          <w:w w:val="95"/>
          <w:sz w:val="20"/>
          <w:szCs w:val="20"/>
        </w:rPr>
        <w:t>,</w:t>
      </w:r>
      <w:proofErr w:type="gramEnd"/>
      <w:r w:rsidRPr="005908E2">
        <w:rPr>
          <w:rFonts w:ascii="Arial" w:eastAsia="Arial" w:hAnsi="Arial" w:cs="Arial"/>
          <w:w w:val="95"/>
          <w:sz w:val="20"/>
          <w:szCs w:val="20"/>
        </w:rPr>
        <w:t xml:space="preserve"> accountability, openness, honesty </w:t>
      </w:r>
      <w:r w:rsidRPr="005908E2">
        <w:rPr>
          <w:rFonts w:ascii="Arial" w:eastAsia="Arial" w:hAnsi="Arial" w:cs="Arial"/>
          <w:sz w:val="20"/>
          <w:szCs w:val="20"/>
        </w:rPr>
        <w:t xml:space="preserve">and leadership. </w:t>
      </w:r>
    </w:p>
    <w:p w14:paraId="14886C16" w14:textId="77777777" w:rsidR="00693010" w:rsidRPr="005908E2" w:rsidRDefault="00693010" w:rsidP="005908E2">
      <w:pPr>
        <w:spacing w:after="0" w:line="240" w:lineRule="auto"/>
        <w:jc w:val="both"/>
        <w:rPr>
          <w:rFonts w:ascii="Arial" w:eastAsia="Arial" w:hAnsi="Arial" w:cs="Arial"/>
          <w:sz w:val="20"/>
          <w:szCs w:val="20"/>
          <w:highlight w:val="yellow"/>
        </w:rPr>
      </w:pPr>
    </w:p>
    <w:p w14:paraId="50A74060" w14:textId="376980AA" w:rsidR="00693010" w:rsidRPr="005908E2" w:rsidRDefault="004648B8" w:rsidP="005908E2">
      <w:pPr>
        <w:spacing w:after="0" w:line="240" w:lineRule="auto"/>
        <w:jc w:val="both"/>
        <w:rPr>
          <w:rFonts w:ascii="Arial" w:eastAsia="Arial" w:hAnsi="Arial" w:cs="Arial"/>
          <w:sz w:val="20"/>
          <w:szCs w:val="20"/>
        </w:rPr>
      </w:pPr>
      <w:r>
        <w:rPr>
          <w:rFonts w:ascii="Arial" w:eastAsia="Arial" w:hAnsi="Arial" w:cs="Arial"/>
          <w:sz w:val="20"/>
          <w:szCs w:val="20"/>
        </w:rPr>
        <w:t>All b</w:t>
      </w:r>
      <w:r w:rsidR="003E5B1E" w:rsidRPr="005908E2">
        <w:rPr>
          <w:rFonts w:ascii="Arial" w:eastAsia="Arial" w:hAnsi="Arial" w:cs="Arial"/>
          <w:sz w:val="20"/>
          <w:szCs w:val="20"/>
        </w:rPr>
        <w:t>oard member</w:t>
      </w:r>
      <w:r w:rsidR="00693010" w:rsidRPr="005908E2">
        <w:rPr>
          <w:rFonts w:ascii="Arial" w:eastAsia="Arial" w:hAnsi="Arial" w:cs="Arial"/>
          <w:sz w:val="20"/>
          <w:szCs w:val="20"/>
        </w:rPr>
        <w:t xml:space="preserve">s respect </w:t>
      </w:r>
      <w:r w:rsidR="001E274F" w:rsidRPr="005908E2">
        <w:rPr>
          <w:rFonts w:ascii="Arial" w:eastAsia="Arial" w:hAnsi="Arial" w:cs="Arial"/>
          <w:sz w:val="20"/>
          <w:szCs w:val="20"/>
        </w:rPr>
        <w:t>the Group</w:t>
      </w:r>
      <w:r w:rsidR="00DA23F2" w:rsidRPr="005908E2">
        <w:rPr>
          <w:rFonts w:ascii="Arial" w:eastAsia="Arial" w:hAnsi="Arial" w:cs="Arial"/>
          <w:sz w:val="20"/>
          <w:szCs w:val="20"/>
        </w:rPr>
        <w:t xml:space="preserve"> </w:t>
      </w:r>
      <w:r w:rsidR="00693010" w:rsidRPr="005908E2">
        <w:rPr>
          <w:rFonts w:ascii="Arial" w:eastAsia="Arial" w:hAnsi="Arial" w:cs="Arial"/>
          <w:sz w:val="20"/>
          <w:szCs w:val="20"/>
        </w:rPr>
        <w:t xml:space="preserve">values and beliefs and those laid down in the </w:t>
      </w:r>
      <w:r w:rsidR="00DA23F2" w:rsidRPr="005908E2">
        <w:rPr>
          <w:rFonts w:ascii="Arial" w:eastAsia="Arial" w:hAnsi="Arial" w:cs="Arial"/>
          <w:sz w:val="20"/>
          <w:szCs w:val="20"/>
        </w:rPr>
        <w:t xml:space="preserve">Charity </w:t>
      </w:r>
      <w:r w:rsidR="00693010" w:rsidRPr="005908E2">
        <w:rPr>
          <w:rFonts w:ascii="Arial" w:eastAsia="Arial" w:hAnsi="Arial" w:cs="Arial"/>
          <w:sz w:val="20"/>
          <w:szCs w:val="20"/>
        </w:rPr>
        <w:t>Governance Code</w:t>
      </w:r>
      <w:r w:rsidR="00DA23F2" w:rsidRPr="005908E2">
        <w:rPr>
          <w:rFonts w:ascii="Arial" w:eastAsia="Arial" w:hAnsi="Arial" w:cs="Arial"/>
          <w:sz w:val="20"/>
          <w:szCs w:val="20"/>
        </w:rPr>
        <w:t>,</w:t>
      </w:r>
      <w:r w:rsidR="00693010" w:rsidRPr="005908E2">
        <w:rPr>
          <w:rFonts w:ascii="Arial" w:eastAsia="Arial" w:hAnsi="Arial" w:cs="Arial"/>
          <w:sz w:val="20"/>
          <w:szCs w:val="20"/>
        </w:rPr>
        <w:t xml:space="preserve"> </w:t>
      </w:r>
      <w:r w:rsidR="00F07478" w:rsidRPr="005908E2">
        <w:rPr>
          <w:rFonts w:ascii="Arial" w:eastAsia="Arial" w:hAnsi="Arial" w:cs="Arial"/>
          <w:sz w:val="20"/>
          <w:szCs w:val="20"/>
        </w:rPr>
        <w:t xml:space="preserve">and </w:t>
      </w:r>
      <w:r w:rsidR="00DA23F2" w:rsidRPr="005908E2">
        <w:rPr>
          <w:rFonts w:ascii="Arial" w:eastAsia="Arial" w:hAnsi="Arial" w:cs="Arial"/>
          <w:sz w:val="20"/>
          <w:szCs w:val="20"/>
        </w:rPr>
        <w:t>the NHF’s Code of Governance</w:t>
      </w:r>
      <w:r w:rsidR="00693010" w:rsidRPr="005908E2">
        <w:rPr>
          <w:rFonts w:ascii="Arial" w:eastAsia="Arial" w:hAnsi="Arial" w:cs="Arial"/>
          <w:sz w:val="20"/>
          <w:szCs w:val="20"/>
        </w:rPr>
        <w:t>.</w:t>
      </w:r>
    </w:p>
    <w:p w14:paraId="0E92CB93" w14:textId="5D353AEA" w:rsidR="00F07478" w:rsidRPr="005908E2" w:rsidRDefault="00F07478" w:rsidP="005908E2">
      <w:pPr>
        <w:spacing w:after="0" w:line="240" w:lineRule="auto"/>
        <w:jc w:val="both"/>
        <w:rPr>
          <w:rFonts w:ascii="Arial" w:hAnsi="Arial" w:cs="Arial"/>
          <w:sz w:val="20"/>
          <w:szCs w:val="20"/>
        </w:rPr>
      </w:pPr>
    </w:p>
    <w:p w14:paraId="3C28EBA5" w14:textId="685A9ED2" w:rsidR="00A9242C" w:rsidRPr="005908E2" w:rsidRDefault="00A9242C" w:rsidP="005908E2">
      <w:pPr>
        <w:spacing w:after="0" w:line="240" w:lineRule="auto"/>
        <w:jc w:val="both"/>
        <w:rPr>
          <w:rFonts w:ascii="Arial" w:eastAsia="Arial" w:hAnsi="Arial" w:cs="Arial"/>
          <w:sz w:val="20"/>
          <w:szCs w:val="20"/>
        </w:rPr>
      </w:pPr>
      <w:r w:rsidRPr="005908E2">
        <w:rPr>
          <w:rFonts w:ascii="Arial" w:eastAsia="Arial" w:hAnsi="Arial" w:cs="Arial"/>
          <w:w w:val="93"/>
          <w:sz w:val="20"/>
          <w:szCs w:val="20"/>
        </w:rPr>
        <w:t xml:space="preserve">The </w:t>
      </w:r>
      <w:r w:rsidRPr="005908E2">
        <w:rPr>
          <w:rFonts w:ascii="Arial" w:eastAsia="Arial" w:hAnsi="Arial" w:cs="Arial"/>
          <w:sz w:val="20"/>
          <w:szCs w:val="20"/>
        </w:rPr>
        <w:t xml:space="preserve">purpose of this Code is to set out the </w:t>
      </w:r>
      <w:r w:rsidRPr="005908E2">
        <w:rPr>
          <w:rFonts w:ascii="Arial" w:eastAsia="Arial" w:hAnsi="Arial" w:cs="Arial"/>
          <w:w w:val="93"/>
          <w:sz w:val="20"/>
          <w:szCs w:val="20"/>
        </w:rPr>
        <w:t xml:space="preserve">relevant </w:t>
      </w:r>
      <w:r w:rsidRPr="005908E2">
        <w:rPr>
          <w:rFonts w:ascii="Arial" w:eastAsia="Arial" w:hAnsi="Arial" w:cs="Arial"/>
          <w:sz w:val="20"/>
          <w:szCs w:val="20"/>
        </w:rPr>
        <w:t xml:space="preserve">standards and commitments expected of </w:t>
      </w:r>
      <w:r w:rsidRPr="005908E2">
        <w:rPr>
          <w:rFonts w:ascii="Arial" w:eastAsia="Arial" w:hAnsi="Arial" w:cs="Arial"/>
          <w:w w:val="94"/>
          <w:sz w:val="20"/>
          <w:szCs w:val="20"/>
        </w:rPr>
        <w:t xml:space="preserve">Board members </w:t>
      </w:r>
      <w:r w:rsidRPr="005908E2">
        <w:rPr>
          <w:rFonts w:ascii="Arial" w:eastAsia="Arial" w:hAnsi="Arial" w:cs="Arial"/>
          <w:sz w:val="20"/>
          <w:szCs w:val="20"/>
        </w:rPr>
        <w:t xml:space="preserve">in the </w:t>
      </w:r>
      <w:r w:rsidRPr="005908E2">
        <w:rPr>
          <w:rFonts w:ascii="Arial" w:eastAsia="Arial" w:hAnsi="Arial" w:cs="Arial"/>
          <w:w w:val="94"/>
          <w:sz w:val="20"/>
          <w:szCs w:val="20"/>
        </w:rPr>
        <w:t xml:space="preserve">fulfilment </w:t>
      </w:r>
      <w:r w:rsidRPr="005908E2">
        <w:rPr>
          <w:rFonts w:ascii="Arial" w:eastAsia="Arial" w:hAnsi="Arial" w:cs="Arial"/>
          <w:sz w:val="20"/>
          <w:szCs w:val="20"/>
        </w:rPr>
        <w:t xml:space="preserve">of their duties. </w:t>
      </w:r>
      <w:r w:rsidRPr="005908E2">
        <w:rPr>
          <w:rFonts w:ascii="Arial" w:eastAsia="Arial" w:hAnsi="Arial" w:cs="Arial"/>
          <w:w w:val="95"/>
          <w:sz w:val="20"/>
          <w:szCs w:val="20"/>
        </w:rPr>
        <w:t xml:space="preserve">Adherence </w:t>
      </w:r>
      <w:r w:rsidRPr="005908E2">
        <w:rPr>
          <w:rFonts w:ascii="Arial" w:eastAsia="Arial" w:hAnsi="Arial" w:cs="Arial"/>
          <w:sz w:val="20"/>
          <w:szCs w:val="20"/>
        </w:rPr>
        <w:t xml:space="preserve">to the standards will help to </w:t>
      </w:r>
      <w:r w:rsidRPr="005908E2">
        <w:rPr>
          <w:rFonts w:ascii="Arial" w:eastAsia="Arial" w:hAnsi="Arial" w:cs="Arial"/>
          <w:w w:val="94"/>
          <w:sz w:val="20"/>
          <w:szCs w:val="20"/>
        </w:rPr>
        <w:t xml:space="preserve">ensure </w:t>
      </w:r>
      <w:r w:rsidRPr="005908E2">
        <w:rPr>
          <w:rFonts w:ascii="Arial" w:eastAsia="Arial" w:hAnsi="Arial" w:cs="Arial"/>
          <w:sz w:val="20"/>
          <w:szCs w:val="20"/>
        </w:rPr>
        <w:t xml:space="preserve">the </w:t>
      </w:r>
      <w:r w:rsidRPr="005908E2">
        <w:rPr>
          <w:rFonts w:ascii="Arial" w:eastAsia="Arial" w:hAnsi="Arial" w:cs="Arial"/>
          <w:w w:val="94"/>
          <w:sz w:val="20"/>
          <w:szCs w:val="20"/>
        </w:rPr>
        <w:t xml:space="preserve">effectiveness </w:t>
      </w:r>
      <w:r w:rsidRPr="005908E2">
        <w:rPr>
          <w:rFonts w:ascii="Arial" w:eastAsia="Arial" w:hAnsi="Arial" w:cs="Arial"/>
          <w:sz w:val="20"/>
          <w:szCs w:val="20"/>
        </w:rPr>
        <w:t>of the</w:t>
      </w:r>
      <w:r w:rsidRPr="005908E2">
        <w:rPr>
          <w:rFonts w:ascii="Arial" w:eastAsia="Arial" w:hAnsi="Arial" w:cs="Arial"/>
          <w:w w:val="96"/>
          <w:sz w:val="20"/>
          <w:szCs w:val="20"/>
        </w:rPr>
        <w:t xml:space="preserve"> </w:t>
      </w:r>
      <w:proofErr w:type="spellStart"/>
      <w:r w:rsidR="001E274F">
        <w:rPr>
          <w:rFonts w:ascii="Arial" w:eastAsia="Arial" w:hAnsi="Arial" w:cs="Arial"/>
          <w:w w:val="96"/>
          <w:sz w:val="20"/>
          <w:szCs w:val="20"/>
        </w:rPr>
        <w:t>Organisations</w:t>
      </w:r>
      <w:proofErr w:type="spellEnd"/>
      <w:r w:rsidRPr="005908E2">
        <w:rPr>
          <w:rFonts w:ascii="Arial" w:eastAsia="Arial" w:hAnsi="Arial" w:cs="Arial"/>
          <w:w w:val="96"/>
          <w:sz w:val="20"/>
          <w:szCs w:val="20"/>
        </w:rPr>
        <w:t xml:space="preserve"> </w:t>
      </w:r>
      <w:r w:rsidRPr="005908E2">
        <w:rPr>
          <w:rFonts w:ascii="Arial" w:eastAsia="Arial" w:hAnsi="Arial" w:cs="Arial"/>
          <w:sz w:val="20"/>
          <w:szCs w:val="20"/>
        </w:rPr>
        <w:t xml:space="preserve">to </w:t>
      </w:r>
      <w:r w:rsidRPr="005908E2">
        <w:rPr>
          <w:rFonts w:ascii="Arial" w:eastAsia="Arial" w:hAnsi="Arial" w:cs="Arial"/>
          <w:w w:val="95"/>
          <w:sz w:val="20"/>
          <w:szCs w:val="20"/>
        </w:rPr>
        <w:t xml:space="preserve">maintain openness </w:t>
      </w:r>
      <w:r w:rsidRPr="005908E2">
        <w:rPr>
          <w:rFonts w:ascii="Arial" w:eastAsia="Arial" w:hAnsi="Arial" w:cs="Arial"/>
          <w:sz w:val="20"/>
          <w:szCs w:val="20"/>
        </w:rPr>
        <w:t xml:space="preserve">and accountability across the </w:t>
      </w:r>
      <w:r w:rsidR="001E274F">
        <w:rPr>
          <w:rFonts w:ascii="Arial" w:eastAsia="Arial" w:hAnsi="Arial" w:cs="Arial"/>
          <w:sz w:val="20"/>
          <w:szCs w:val="20"/>
        </w:rPr>
        <w:t>Group</w:t>
      </w:r>
      <w:r w:rsidRPr="005908E2">
        <w:rPr>
          <w:rFonts w:ascii="Arial" w:eastAsia="Arial" w:hAnsi="Arial" w:cs="Arial"/>
          <w:sz w:val="20"/>
          <w:szCs w:val="20"/>
        </w:rPr>
        <w:t xml:space="preserve">. It will also </w:t>
      </w:r>
      <w:r w:rsidRPr="005908E2">
        <w:rPr>
          <w:rFonts w:ascii="Arial" w:eastAsia="Arial" w:hAnsi="Arial" w:cs="Arial"/>
          <w:w w:val="93"/>
          <w:sz w:val="20"/>
          <w:szCs w:val="20"/>
        </w:rPr>
        <w:t xml:space="preserve">serve </w:t>
      </w:r>
      <w:r w:rsidRPr="005908E2">
        <w:rPr>
          <w:rFonts w:ascii="Arial" w:eastAsia="Arial" w:hAnsi="Arial" w:cs="Arial"/>
          <w:sz w:val="20"/>
          <w:szCs w:val="20"/>
        </w:rPr>
        <w:t xml:space="preserve">to support the </w:t>
      </w:r>
      <w:r w:rsidRPr="005908E2">
        <w:rPr>
          <w:rFonts w:ascii="Arial" w:eastAsia="Arial" w:hAnsi="Arial" w:cs="Arial"/>
          <w:w w:val="96"/>
          <w:sz w:val="20"/>
          <w:szCs w:val="20"/>
        </w:rPr>
        <w:t xml:space="preserve">positive </w:t>
      </w:r>
      <w:r w:rsidRPr="005908E2">
        <w:rPr>
          <w:rFonts w:ascii="Arial" w:eastAsia="Arial" w:hAnsi="Arial" w:cs="Arial"/>
          <w:sz w:val="20"/>
          <w:szCs w:val="20"/>
        </w:rPr>
        <w:t xml:space="preserve">working </w:t>
      </w:r>
      <w:r w:rsidRPr="005908E2">
        <w:rPr>
          <w:rFonts w:ascii="Arial" w:eastAsia="Arial" w:hAnsi="Arial" w:cs="Arial"/>
          <w:w w:val="94"/>
          <w:sz w:val="20"/>
          <w:szCs w:val="20"/>
        </w:rPr>
        <w:t xml:space="preserve">relationships </w:t>
      </w:r>
      <w:r w:rsidRPr="005908E2">
        <w:rPr>
          <w:rFonts w:ascii="Arial" w:eastAsia="Arial" w:hAnsi="Arial" w:cs="Arial"/>
          <w:sz w:val="20"/>
          <w:szCs w:val="20"/>
        </w:rPr>
        <w:t xml:space="preserve">between </w:t>
      </w:r>
      <w:r w:rsidRPr="005908E2">
        <w:rPr>
          <w:rFonts w:ascii="Arial" w:eastAsia="Arial" w:hAnsi="Arial" w:cs="Arial"/>
          <w:w w:val="94"/>
          <w:sz w:val="20"/>
          <w:szCs w:val="20"/>
        </w:rPr>
        <w:t xml:space="preserve">Board members </w:t>
      </w:r>
      <w:r w:rsidRPr="005908E2">
        <w:rPr>
          <w:rFonts w:ascii="Arial" w:eastAsia="Arial" w:hAnsi="Arial" w:cs="Arial"/>
          <w:sz w:val="20"/>
          <w:szCs w:val="20"/>
        </w:rPr>
        <w:t xml:space="preserve">and the </w:t>
      </w:r>
      <w:r w:rsidRPr="005908E2">
        <w:rPr>
          <w:rFonts w:ascii="Arial" w:eastAsia="Arial" w:hAnsi="Arial" w:cs="Arial"/>
          <w:w w:val="94"/>
          <w:sz w:val="20"/>
          <w:szCs w:val="20"/>
        </w:rPr>
        <w:t xml:space="preserve">Chief Executive </w:t>
      </w:r>
      <w:r w:rsidRPr="005908E2">
        <w:rPr>
          <w:rFonts w:ascii="Arial" w:eastAsia="Arial" w:hAnsi="Arial" w:cs="Arial"/>
          <w:sz w:val="20"/>
          <w:szCs w:val="20"/>
        </w:rPr>
        <w:t>and the rest of the executive team.</w:t>
      </w:r>
    </w:p>
    <w:p w14:paraId="08E4F029" w14:textId="77777777" w:rsidR="00A9242C" w:rsidRPr="005908E2" w:rsidRDefault="00A9242C" w:rsidP="005908E2">
      <w:pPr>
        <w:spacing w:after="0" w:line="240" w:lineRule="auto"/>
        <w:jc w:val="both"/>
        <w:rPr>
          <w:rFonts w:ascii="Arial" w:hAnsi="Arial" w:cs="Arial"/>
          <w:sz w:val="20"/>
          <w:szCs w:val="20"/>
        </w:rPr>
      </w:pPr>
    </w:p>
    <w:p w14:paraId="5E2203D0" w14:textId="1FA282FE" w:rsidR="00F07478" w:rsidRPr="005908E2" w:rsidRDefault="00F07478" w:rsidP="005908E2">
      <w:pPr>
        <w:spacing w:after="0" w:line="240" w:lineRule="auto"/>
        <w:rPr>
          <w:rFonts w:ascii="Arial" w:hAnsi="Arial" w:cs="Arial"/>
          <w:sz w:val="20"/>
          <w:szCs w:val="20"/>
        </w:rPr>
      </w:pPr>
      <w:r w:rsidRPr="005908E2">
        <w:rPr>
          <w:rFonts w:ascii="Arial" w:hAnsi="Arial" w:cs="Arial"/>
          <w:sz w:val="20"/>
          <w:szCs w:val="20"/>
        </w:rPr>
        <w:t xml:space="preserve">Chrysalis </w:t>
      </w:r>
      <w:r w:rsidR="005721D6">
        <w:rPr>
          <w:rFonts w:ascii="Arial" w:hAnsi="Arial" w:cs="Arial"/>
          <w:sz w:val="20"/>
          <w:szCs w:val="20"/>
        </w:rPr>
        <w:t xml:space="preserve">Group’s </w:t>
      </w:r>
      <w:r w:rsidRPr="005908E2">
        <w:rPr>
          <w:rFonts w:ascii="Arial" w:hAnsi="Arial" w:cs="Arial"/>
          <w:sz w:val="20"/>
          <w:szCs w:val="20"/>
        </w:rPr>
        <w:t>Code of Conduct Policy can be found</w:t>
      </w:r>
      <w:r w:rsidR="005F6576" w:rsidRPr="00BE61B5">
        <w:rPr>
          <w:rFonts w:ascii="Arial" w:hAnsi="Arial" w:cs="Arial"/>
          <w:sz w:val="20"/>
          <w:szCs w:val="20"/>
        </w:rPr>
        <w:t xml:space="preserve"> in the quality manual CM03</w:t>
      </w:r>
      <w:r w:rsidRPr="005908E2">
        <w:rPr>
          <w:rFonts w:ascii="Arial" w:hAnsi="Arial" w:cs="Arial"/>
          <w:sz w:val="20"/>
          <w:szCs w:val="20"/>
        </w:rPr>
        <w:t xml:space="preserve"> </w:t>
      </w:r>
    </w:p>
    <w:p w14:paraId="0F3E8E1B" w14:textId="77777777" w:rsidR="00F07478" w:rsidRPr="005908E2" w:rsidRDefault="00F07478" w:rsidP="005908E2">
      <w:pPr>
        <w:spacing w:after="0" w:line="240" w:lineRule="auto"/>
        <w:rPr>
          <w:rFonts w:ascii="Arial" w:hAnsi="Arial" w:cs="Arial"/>
          <w:sz w:val="20"/>
          <w:szCs w:val="20"/>
        </w:rPr>
      </w:pPr>
    </w:p>
    <w:p w14:paraId="6300FFE2" w14:textId="5E44A428" w:rsidR="008527F0" w:rsidRDefault="0077344D" w:rsidP="00862BB2">
      <w:pPr>
        <w:widowControl/>
        <w:spacing w:after="0" w:line="240" w:lineRule="auto"/>
        <w:rPr>
          <w:rFonts w:ascii="Arial" w:hAnsi="Arial" w:cs="Arial"/>
          <w:b/>
          <w:bCs/>
          <w:sz w:val="20"/>
          <w:szCs w:val="20"/>
          <w:lang w:val="en-GB"/>
        </w:rPr>
      </w:pPr>
      <w:r w:rsidRPr="005908E2">
        <w:rPr>
          <w:rFonts w:ascii="Arial" w:hAnsi="Arial" w:cs="Arial"/>
          <w:b/>
          <w:bCs/>
          <w:sz w:val="20"/>
          <w:szCs w:val="20"/>
          <w:lang w:val="en-GB"/>
        </w:rPr>
        <w:t xml:space="preserve">Section </w:t>
      </w:r>
      <w:r w:rsidR="00A43B8E" w:rsidRPr="005908E2">
        <w:rPr>
          <w:rFonts w:ascii="Arial" w:hAnsi="Arial" w:cs="Arial"/>
          <w:b/>
          <w:bCs/>
          <w:sz w:val="20"/>
          <w:szCs w:val="20"/>
          <w:lang w:val="en-GB"/>
        </w:rPr>
        <w:t xml:space="preserve">4 </w:t>
      </w:r>
      <w:r w:rsidR="00A43B8E" w:rsidRPr="005908E2">
        <w:rPr>
          <w:rFonts w:ascii="Arial" w:hAnsi="Arial" w:cs="Arial"/>
          <w:b/>
          <w:bCs/>
          <w:sz w:val="20"/>
          <w:szCs w:val="20"/>
          <w:lang w:val="en-GB"/>
        </w:rPr>
        <w:tab/>
        <w:t xml:space="preserve"> Board Recruitment</w:t>
      </w:r>
    </w:p>
    <w:p w14:paraId="525827AC" w14:textId="77777777" w:rsidR="002353FB" w:rsidRPr="005908E2" w:rsidRDefault="002353FB" w:rsidP="005908E2">
      <w:pPr>
        <w:widowControl/>
        <w:spacing w:after="0" w:line="240" w:lineRule="auto"/>
        <w:rPr>
          <w:rFonts w:ascii="Arial" w:hAnsi="Arial" w:cs="Arial"/>
          <w:b/>
          <w:bCs/>
          <w:sz w:val="20"/>
          <w:szCs w:val="20"/>
          <w:lang w:val="en-GB"/>
        </w:rPr>
      </w:pPr>
    </w:p>
    <w:p w14:paraId="06E72D73" w14:textId="77777777" w:rsidR="00C176D8" w:rsidRPr="005908E2" w:rsidRDefault="00C176D8" w:rsidP="005908E2">
      <w:pPr>
        <w:spacing w:after="0" w:line="240" w:lineRule="auto"/>
        <w:ind w:right="-56"/>
        <w:jc w:val="both"/>
        <w:rPr>
          <w:rFonts w:ascii="Arial" w:eastAsia="Calibri" w:hAnsi="Arial" w:cs="Arial"/>
          <w:sz w:val="20"/>
          <w:szCs w:val="20"/>
        </w:rPr>
      </w:pPr>
      <w:r w:rsidRPr="005908E2">
        <w:rPr>
          <w:rFonts w:ascii="Arial" w:eastAsia="Calibri" w:hAnsi="Arial" w:cs="Arial"/>
          <w:sz w:val="20"/>
          <w:szCs w:val="20"/>
        </w:rPr>
        <w:t xml:space="preserve">4.1 Overview </w:t>
      </w:r>
    </w:p>
    <w:p w14:paraId="56708368" w14:textId="77777777" w:rsidR="002C6840" w:rsidRDefault="002C6840" w:rsidP="005908E2">
      <w:pPr>
        <w:spacing w:after="0" w:line="240" w:lineRule="auto"/>
        <w:ind w:right="-56"/>
        <w:jc w:val="both"/>
        <w:rPr>
          <w:rFonts w:ascii="Arial" w:eastAsia="Calibri" w:hAnsi="Arial" w:cs="Arial"/>
          <w:sz w:val="20"/>
          <w:szCs w:val="20"/>
        </w:rPr>
      </w:pPr>
    </w:p>
    <w:p w14:paraId="3FCAA4B4" w14:textId="756BA013" w:rsidR="000F4E30" w:rsidRPr="005908E2" w:rsidRDefault="008527F0" w:rsidP="005908E2">
      <w:pPr>
        <w:spacing w:after="0" w:line="240" w:lineRule="auto"/>
        <w:ind w:right="-56"/>
        <w:jc w:val="both"/>
        <w:rPr>
          <w:rFonts w:ascii="Arial" w:eastAsia="Calibri" w:hAnsi="Arial" w:cs="Arial"/>
          <w:sz w:val="20"/>
          <w:szCs w:val="20"/>
        </w:rPr>
      </w:pPr>
      <w:r w:rsidRPr="005908E2">
        <w:rPr>
          <w:rFonts w:ascii="Arial" w:eastAsia="Calibri" w:hAnsi="Arial" w:cs="Arial"/>
          <w:sz w:val="20"/>
          <w:szCs w:val="20"/>
        </w:rPr>
        <w:t xml:space="preserve">The </w:t>
      </w:r>
      <w:r w:rsidR="00094817" w:rsidRPr="005908E2">
        <w:rPr>
          <w:rFonts w:ascii="Arial" w:eastAsia="Calibri" w:hAnsi="Arial" w:cs="Arial"/>
          <w:sz w:val="20"/>
          <w:szCs w:val="20"/>
        </w:rPr>
        <w:t>Group</w:t>
      </w:r>
      <w:r w:rsidR="005F6576">
        <w:rPr>
          <w:rFonts w:ascii="Arial" w:eastAsia="Calibri" w:hAnsi="Arial" w:cs="Arial"/>
          <w:sz w:val="20"/>
          <w:szCs w:val="20"/>
        </w:rPr>
        <w:t>’</w:t>
      </w:r>
      <w:r w:rsidR="00094817" w:rsidRPr="005908E2">
        <w:rPr>
          <w:rFonts w:ascii="Arial" w:eastAsia="Calibri" w:hAnsi="Arial" w:cs="Arial"/>
          <w:sz w:val="20"/>
          <w:szCs w:val="20"/>
        </w:rPr>
        <w:t xml:space="preserve">s </w:t>
      </w:r>
      <w:r w:rsidRPr="005908E2">
        <w:rPr>
          <w:rFonts w:ascii="Arial" w:eastAsia="Calibri" w:hAnsi="Arial" w:cs="Arial"/>
          <w:sz w:val="20"/>
          <w:szCs w:val="20"/>
        </w:rPr>
        <w:t>Board</w:t>
      </w:r>
      <w:r w:rsidR="00094817" w:rsidRPr="005908E2">
        <w:rPr>
          <w:rFonts w:ascii="Arial" w:eastAsia="Calibri" w:hAnsi="Arial" w:cs="Arial"/>
          <w:sz w:val="20"/>
          <w:szCs w:val="20"/>
        </w:rPr>
        <w:t>s</w:t>
      </w:r>
      <w:r w:rsidRPr="005908E2">
        <w:rPr>
          <w:rFonts w:ascii="Arial" w:eastAsia="Calibri" w:hAnsi="Arial" w:cs="Arial"/>
          <w:sz w:val="20"/>
          <w:szCs w:val="20"/>
        </w:rPr>
        <w:t xml:space="preserve"> must always be well equipped to carry out </w:t>
      </w:r>
      <w:r w:rsidR="0031254C">
        <w:rPr>
          <w:rFonts w:ascii="Arial" w:eastAsia="Calibri" w:hAnsi="Arial" w:cs="Arial"/>
          <w:sz w:val="20"/>
          <w:szCs w:val="20"/>
        </w:rPr>
        <w:t>their</w:t>
      </w:r>
      <w:r w:rsidRPr="005908E2">
        <w:rPr>
          <w:rFonts w:ascii="Arial" w:eastAsia="Calibri" w:hAnsi="Arial" w:cs="Arial"/>
          <w:sz w:val="20"/>
          <w:szCs w:val="20"/>
        </w:rPr>
        <w:t xml:space="preserve"> governance responsibilities. </w:t>
      </w:r>
    </w:p>
    <w:p w14:paraId="6F479184" w14:textId="77777777" w:rsidR="000F4E30" w:rsidRPr="005908E2" w:rsidRDefault="000F4E30" w:rsidP="005908E2">
      <w:pPr>
        <w:spacing w:after="0" w:line="240" w:lineRule="auto"/>
        <w:ind w:right="-56"/>
        <w:jc w:val="both"/>
        <w:rPr>
          <w:rFonts w:ascii="Arial" w:eastAsia="Calibri" w:hAnsi="Arial" w:cs="Arial"/>
          <w:sz w:val="20"/>
          <w:szCs w:val="20"/>
        </w:rPr>
      </w:pPr>
    </w:p>
    <w:p w14:paraId="4D95B989" w14:textId="0731119C" w:rsidR="008527F0" w:rsidRPr="005908E2" w:rsidRDefault="008527F0" w:rsidP="005908E2">
      <w:pPr>
        <w:spacing w:after="0" w:line="240" w:lineRule="auto"/>
        <w:ind w:right="-56"/>
        <w:jc w:val="both"/>
        <w:rPr>
          <w:rFonts w:ascii="Arial" w:eastAsia="Calibri" w:hAnsi="Arial" w:cs="Arial"/>
          <w:sz w:val="20"/>
          <w:szCs w:val="20"/>
        </w:rPr>
      </w:pPr>
      <w:r w:rsidRPr="005908E2">
        <w:rPr>
          <w:rFonts w:ascii="Arial" w:eastAsia="Calibri" w:hAnsi="Arial" w:cs="Arial"/>
          <w:sz w:val="20"/>
          <w:szCs w:val="20"/>
        </w:rPr>
        <w:t xml:space="preserve">The collective skills, experience, </w:t>
      </w:r>
      <w:r w:rsidR="002C6840" w:rsidRPr="002C6840">
        <w:rPr>
          <w:rFonts w:ascii="Arial" w:eastAsia="Calibri" w:hAnsi="Arial" w:cs="Arial"/>
          <w:sz w:val="20"/>
          <w:szCs w:val="20"/>
        </w:rPr>
        <w:t>competencies,</w:t>
      </w:r>
      <w:r w:rsidRPr="005908E2">
        <w:rPr>
          <w:rFonts w:ascii="Arial" w:eastAsia="Calibri" w:hAnsi="Arial" w:cs="Arial"/>
          <w:sz w:val="20"/>
          <w:szCs w:val="20"/>
        </w:rPr>
        <w:t xml:space="preserve"> and personal qualities of each Board Director must be sufficient to provide good governance. New Directors will be </w:t>
      </w:r>
      <w:r w:rsidR="002C6840" w:rsidRPr="002C6840">
        <w:rPr>
          <w:rFonts w:ascii="Arial" w:eastAsia="Calibri" w:hAnsi="Arial" w:cs="Arial"/>
          <w:sz w:val="20"/>
          <w:szCs w:val="20"/>
        </w:rPr>
        <w:t>provided with</w:t>
      </w:r>
      <w:r w:rsidRPr="005908E2">
        <w:rPr>
          <w:rFonts w:ascii="Arial" w:eastAsia="Calibri" w:hAnsi="Arial" w:cs="Arial"/>
          <w:sz w:val="20"/>
          <w:szCs w:val="20"/>
        </w:rPr>
        <w:t xml:space="preserve"> sufficient knowledge and information </w:t>
      </w:r>
      <w:proofErr w:type="gramStart"/>
      <w:r w:rsidRPr="005908E2">
        <w:rPr>
          <w:rFonts w:ascii="Arial" w:eastAsia="Calibri" w:hAnsi="Arial" w:cs="Arial"/>
          <w:sz w:val="20"/>
          <w:szCs w:val="20"/>
        </w:rPr>
        <w:t>of</w:t>
      </w:r>
      <w:proofErr w:type="gramEnd"/>
      <w:r w:rsidRPr="005908E2">
        <w:rPr>
          <w:rFonts w:ascii="Arial" w:eastAsia="Calibri" w:hAnsi="Arial" w:cs="Arial"/>
          <w:sz w:val="20"/>
          <w:szCs w:val="20"/>
        </w:rPr>
        <w:t xml:space="preserve"> the company to enable them to discharge their respective duties and responsibilities </w:t>
      </w:r>
      <w:r w:rsidRPr="005908E2">
        <w:rPr>
          <w:rFonts w:ascii="Arial" w:eastAsia="Calibri" w:hAnsi="Arial" w:cs="Arial"/>
          <w:sz w:val="20"/>
          <w:szCs w:val="20"/>
        </w:rPr>
        <w:lastRenderedPageBreak/>
        <w:t>effectively.</w:t>
      </w:r>
    </w:p>
    <w:p w14:paraId="5EBB3603" w14:textId="77777777" w:rsidR="00807A9E" w:rsidRPr="005908E2" w:rsidRDefault="00807A9E" w:rsidP="005908E2">
      <w:pPr>
        <w:spacing w:after="0" w:line="240" w:lineRule="auto"/>
        <w:ind w:right="-56"/>
        <w:jc w:val="both"/>
        <w:rPr>
          <w:rFonts w:ascii="Arial" w:eastAsia="Arial" w:hAnsi="Arial" w:cs="Arial"/>
          <w:spacing w:val="5"/>
          <w:sz w:val="20"/>
          <w:szCs w:val="20"/>
        </w:rPr>
      </w:pPr>
    </w:p>
    <w:p w14:paraId="6834D4AA" w14:textId="4E453DC6" w:rsidR="008527F0" w:rsidRDefault="008527F0" w:rsidP="005908E2">
      <w:pPr>
        <w:spacing w:after="0" w:line="240" w:lineRule="auto"/>
        <w:ind w:right="-56"/>
        <w:jc w:val="both"/>
        <w:rPr>
          <w:rFonts w:ascii="Arial" w:eastAsia="Arial" w:hAnsi="Arial" w:cs="Arial"/>
          <w:spacing w:val="5"/>
          <w:sz w:val="20"/>
          <w:szCs w:val="20"/>
        </w:rPr>
      </w:pPr>
      <w:r w:rsidRPr="005908E2">
        <w:rPr>
          <w:rFonts w:ascii="Arial" w:eastAsia="Arial" w:hAnsi="Arial" w:cs="Arial"/>
          <w:spacing w:val="5"/>
          <w:sz w:val="20"/>
          <w:szCs w:val="20"/>
        </w:rPr>
        <w:t>The Board</w:t>
      </w:r>
      <w:r w:rsidR="001E7FA4">
        <w:rPr>
          <w:rFonts w:ascii="Arial" w:eastAsia="Arial" w:hAnsi="Arial" w:cs="Arial"/>
          <w:spacing w:val="5"/>
          <w:sz w:val="20"/>
          <w:szCs w:val="20"/>
        </w:rPr>
        <w:t>s</w:t>
      </w:r>
      <w:r w:rsidRPr="005908E2">
        <w:rPr>
          <w:rFonts w:ascii="Arial" w:eastAsia="Arial" w:hAnsi="Arial" w:cs="Arial"/>
          <w:spacing w:val="5"/>
          <w:sz w:val="20"/>
          <w:szCs w:val="20"/>
        </w:rPr>
        <w:t xml:space="preserve"> should have the appropriate balance of skills, experience, and independence </w:t>
      </w:r>
      <w:proofErr w:type="gramStart"/>
      <w:r w:rsidRPr="005908E2">
        <w:rPr>
          <w:rFonts w:ascii="Arial" w:eastAsia="Arial" w:hAnsi="Arial" w:cs="Arial"/>
          <w:spacing w:val="5"/>
          <w:sz w:val="20"/>
          <w:szCs w:val="20"/>
        </w:rPr>
        <w:t>at all times</w:t>
      </w:r>
      <w:proofErr w:type="gramEnd"/>
      <w:r w:rsidRPr="005908E2">
        <w:rPr>
          <w:rFonts w:ascii="Arial" w:eastAsia="Arial" w:hAnsi="Arial" w:cs="Arial"/>
          <w:spacing w:val="5"/>
          <w:sz w:val="20"/>
          <w:szCs w:val="20"/>
        </w:rPr>
        <w:t xml:space="preserve">. The main objective of this policy is to keep the </w:t>
      </w:r>
      <w:r w:rsidR="001E7FA4">
        <w:rPr>
          <w:rFonts w:ascii="Arial" w:eastAsia="Arial" w:hAnsi="Arial" w:cs="Arial"/>
          <w:spacing w:val="5"/>
          <w:sz w:val="20"/>
          <w:szCs w:val="20"/>
        </w:rPr>
        <w:t>group</w:t>
      </w:r>
      <w:r w:rsidR="00B204E3">
        <w:rPr>
          <w:rFonts w:ascii="Arial" w:eastAsia="Arial" w:hAnsi="Arial" w:cs="Arial"/>
          <w:spacing w:val="5"/>
          <w:sz w:val="20"/>
          <w:szCs w:val="20"/>
        </w:rPr>
        <w:t>’s</w:t>
      </w:r>
      <w:r w:rsidR="001E7FA4">
        <w:rPr>
          <w:rFonts w:ascii="Arial" w:eastAsia="Arial" w:hAnsi="Arial" w:cs="Arial"/>
          <w:spacing w:val="5"/>
          <w:sz w:val="20"/>
          <w:szCs w:val="20"/>
        </w:rPr>
        <w:t xml:space="preserve"> b</w:t>
      </w:r>
      <w:r w:rsidRPr="005908E2">
        <w:rPr>
          <w:rFonts w:ascii="Arial" w:eastAsia="Arial" w:hAnsi="Arial" w:cs="Arial"/>
          <w:spacing w:val="5"/>
          <w:sz w:val="20"/>
          <w:szCs w:val="20"/>
        </w:rPr>
        <w:t>oard</w:t>
      </w:r>
      <w:r w:rsidR="001E7FA4">
        <w:rPr>
          <w:rFonts w:ascii="Arial" w:eastAsia="Arial" w:hAnsi="Arial" w:cs="Arial"/>
          <w:spacing w:val="5"/>
          <w:sz w:val="20"/>
          <w:szCs w:val="20"/>
        </w:rPr>
        <w:t>s</w:t>
      </w:r>
      <w:r w:rsidRPr="005908E2">
        <w:rPr>
          <w:rFonts w:ascii="Arial" w:eastAsia="Arial" w:hAnsi="Arial" w:cs="Arial"/>
          <w:spacing w:val="5"/>
          <w:sz w:val="20"/>
          <w:szCs w:val="20"/>
        </w:rPr>
        <w:t xml:space="preserve"> refreshed with the required skills and experience, and aligned with the current and future business strategy in a way that clearly demonstrates compliance with:</w:t>
      </w:r>
    </w:p>
    <w:p w14:paraId="42DE3C09" w14:textId="77777777" w:rsidR="002C6840" w:rsidRPr="005908E2" w:rsidRDefault="002C6840" w:rsidP="005908E2">
      <w:pPr>
        <w:spacing w:after="0" w:line="240" w:lineRule="auto"/>
        <w:ind w:right="-56"/>
        <w:jc w:val="both"/>
        <w:rPr>
          <w:rFonts w:ascii="Arial" w:eastAsia="Calibri" w:hAnsi="Arial" w:cs="Arial"/>
          <w:sz w:val="20"/>
          <w:szCs w:val="20"/>
        </w:rPr>
      </w:pPr>
    </w:p>
    <w:p w14:paraId="4DCF7DF6" w14:textId="28E68195"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The </w:t>
      </w:r>
      <w:r w:rsidR="000E3BE4" w:rsidRPr="005908E2">
        <w:rPr>
          <w:sz w:val="20"/>
          <w:szCs w:val="20"/>
        </w:rPr>
        <w:t xml:space="preserve">Charity </w:t>
      </w:r>
      <w:r w:rsidRPr="005908E2">
        <w:rPr>
          <w:sz w:val="20"/>
          <w:szCs w:val="20"/>
        </w:rPr>
        <w:t>Governance</w:t>
      </w:r>
      <w:r w:rsidR="000E3BE4" w:rsidRPr="005908E2">
        <w:rPr>
          <w:sz w:val="20"/>
          <w:szCs w:val="20"/>
        </w:rPr>
        <w:t xml:space="preserve"> Code</w:t>
      </w:r>
      <w:r w:rsidRPr="005908E2">
        <w:rPr>
          <w:sz w:val="20"/>
          <w:szCs w:val="20"/>
        </w:rPr>
        <w:t>; and,</w:t>
      </w:r>
    </w:p>
    <w:p w14:paraId="2C20180A"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The Regulator of Social Housing (RSH) Regulatory requirements.</w:t>
      </w:r>
    </w:p>
    <w:p w14:paraId="2359AC10" w14:textId="2F857B07" w:rsidR="00094817" w:rsidRPr="005908E2" w:rsidRDefault="00094817" w:rsidP="005908E2">
      <w:pPr>
        <w:pStyle w:val="BodyText"/>
        <w:numPr>
          <w:ilvl w:val="0"/>
          <w:numId w:val="33"/>
        </w:numPr>
        <w:spacing w:after="0"/>
        <w:ind w:left="1560" w:hanging="426"/>
        <w:rPr>
          <w:sz w:val="20"/>
          <w:szCs w:val="20"/>
        </w:rPr>
      </w:pPr>
      <w:r w:rsidRPr="005908E2">
        <w:rPr>
          <w:sz w:val="20"/>
          <w:szCs w:val="20"/>
        </w:rPr>
        <w:t>The Companies Act</w:t>
      </w:r>
    </w:p>
    <w:p w14:paraId="2A653411" w14:textId="144CF25A" w:rsidR="00094817" w:rsidRDefault="00094817" w:rsidP="005908E2">
      <w:pPr>
        <w:pStyle w:val="BodyText"/>
        <w:numPr>
          <w:ilvl w:val="0"/>
          <w:numId w:val="33"/>
        </w:numPr>
        <w:spacing w:after="0"/>
        <w:ind w:left="1560" w:hanging="426"/>
        <w:rPr>
          <w:sz w:val="20"/>
          <w:szCs w:val="20"/>
        </w:rPr>
      </w:pPr>
      <w:r w:rsidRPr="005908E2">
        <w:rPr>
          <w:sz w:val="20"/>
          <w:szCs w:val="20"/>
        </w:rPr>
        <w:t>The Financial Conduct Authority</w:t>
      </w:r>
    </w:p>
    <w:p w14:paraId="030F968E" w14:textId="77777777" w:rsidR="00AB21D1" w:rsidRDefault="00AB21D1">
      <w:pPr>
        <w:spacing w:after="0" w:line="240" w:lineRule="auto"/>
        <w:ind w:right="-56"/>
        <w:jc w:val="both"/>
        <w:rPr>
          <w:rFonts w:ascii="Arial" w:eastAsia="Calibri" w:hAnsi="Arial" w:cs="Arial"/>
          <w:sz w:val="20"/>
          <w:szCs w:val="20"/>
        </w:rPr>
      </w:pPr>
    </w:p>
    <w:p w14:paraId="2AEA4594" w14:textId="3EFAE432" w:rsidR="00A03654" w:rsidRPr="005908E2" w:rsidRDefault="008527F0" w:rsidP="005908E2">
      <w:pPr>
        <w:spacing w:after="0" w:line="240" w:lineRule="auto"/>
        <w:ind w:right="-56"/>
        <w:jc w:val="both"/>
        <w:rPr>
          <w:rFonts w:ascii="Arial" w:eastAsia="Calibri" w:hAnsi="Arial" w:cs="Arial"/>
          <w:sz w:val="20"/>
          <w:szCs w:val="20"/>
        </w:rPr>
      </w:pPr>
      <w:r w:rsidRPr="005908E2">
        <w:rPr>
          <w:rFonts w:ascii="Arial" w:eastAsia="Calibri" w:hAnsi="Arial" w:cs="Arial"/>
          <w:sz w:val="20"/>
          <w:szCs w:val="20"/>
        </w:rPr>
        <w:t xml:space="preserve">Plans will also be put in place for orderly succession for appointments to </w:t>
      </w:r>
      <w:r w:rsidR="002F34B8">
        <w:rPr>
          <w:rFonts w:ascii="Arial" w:eastAsia="Calibri" w:hAnsi="Arial" w:cs="Arial"/>
          <w:sz w:val="20"/>
          <w:szCs w:val="20"/>
        </w:rPr>
        <w:t>each</w:t>
      </w:r>
      <w:r w:rsidRPr="005908E2">
        <w:rPr>
          <w:rFonts w:ascii="Arial" w:eastAsia="Calibri" w:hAnsi="Arial" w:cs="Arial"/>
          <w:sz w:val="20"/>
          <w:szCs w:val="20"/>
        </w:rPr>
        <w:t xml:space="preserve"> board, </w:t>
      </w:r>
      <w:proofErr w:type="gramStart"/>
      <w:r w:rsidRPr="005908E2">
        <w:rPr>
          <w:rFonts w:ascii="Arial" w:eastAsia="Calibri" w:hAnsi="Arial" w:cs="Arial"/>
          <w:sz w:val="20"/>
          <w:szCs w:val="20"/>
        </w:rPr>
        <w:t>so as to</w:t>
      </w:r>
      <w:proofErr w:type="gramEnd"/>
      <w:r w:rsidRPr="005908E2">
        <w:rPr>
          <w:rFonts w:ascii="Arial" w:eastAsia="Calibri" w:hAnsi="Arial" w:cs="Arial"/>
          <w:sz w:val="20"/>
          <w:szCs w:val="20"/>
        </w:rPr>
        <w:t xml:space="preserve"> maintain an appropriate balance of skills and experience within the company and on the board and to ensure progressive </w:t>
      </w:r>
      <w:r w:rsidR="005721D6" w:rsidRPr="005908E2">
        <w:rPr>
          <w:rFonts w:ascii="Arial" w:eastAsia="Calibri" w:hAnsi="Arial" w:cs="Arial"/>
          <w:sz w:val="20"/>
          <w:szCs w:val="20"/>
        </w:rPr>
        <w:t>refreshment</w:t>
      </w:r>
      <w:r w:rsidRPr="005908E2">
        <w:rPr>
          <w:rFonts w:ascii="Arial" w:eastAsia="Calibri" w:hAnsi="Arial" w:cs="Arial"/>
          <w:sz w:val="20"/>
          <w:szCs w:val="20"/>
        </w:rPr>
        <w:t xml:space="preserve"> of the Board.</w:t>
      </w:r>
    </w:p>
    <w:p w14:paraId="48DD659B" w14:textId="77777777" w:rsidR="00A03654" w:rsidRPr="005908E2" w:rsidRDefault="00A03654" w:rsidP="005908E2">
      <w:pPr>
        <w:spacing w:after="0" w:line="240" w:lineRule="auto"/>
        <w:ind w:right="-56"/>
        <w:jc w:val="both"/>
        <w:rPr>
          <w:rFonts w:ascii="Arial" w:eastAsia="Calibri" w:hAnsi="Arial" w:cs="Arial"/>
          <w:sz w:val="20"/>
          <w:szCs w:val="20"/>
        </w:rPr>
      </w:pPr>
    </w:p>
    <w:p w14:paraId="31873E0D" w14:textId="558361D4" w:rsidR="00A03654" w:rsidRDefault="00A03654" w:rsidP="00862BB2">
      <w:pPr>
        <w:spacing w:after="0" w:line="240" w:lineRule="auto"/>
        <w:ind w:right="-56"/>
        <w:jc w:val="both"/>
        <w:rPr>
          <w:rFonts w:ascii="Arial" w:hAnsi="Arial" w:cs="Arial"/>
          <w:sz w:val="20"/>
          <w:szCs w:val="20"/>
          <w:lang w:val="en-GB"/>
        </w:rPr>
      </w:pPr>
      <w:r w:rsidRPr="005908E2">
        <w:rPr>
          <w:rFonts w:ascii="Arial" w:hAnsi="Arial" w:cs="Arial"/>
          <w:sz w:val="20"/>
          <w:szCs w:val="20"/>
          <w:lang w:val="en-GB"/>
        </w:rPr>
        <w:t xml:space="preserve">It is recognised that the Board membership should reflect the needs of </w:t>
      </w:r>
      <w:r w:rsidR="00CB343C">
        <w:rPr>
          <w:rFonts w:ascii="Arial" w:hAnsi="Arial" w:cs="Arial"/>
          <w:sz w:val="20"/>
          <w:szCs w:val="20"/>
          <w:lang w:val="en-GB"/>
        </w:rPr>
        <w:t>each</w:t>
      </w:r>
      <w:r w:rsidRPr="005908E2">
        <w:rPr>
          <w:rFonts w:ascii="Arial" w:hAnsi="Arial" w:cs="Arial"/>
          <w:sz w:val="20"/>
          <w:szCs w:val="20"/>
          <w:lang w:val="en-GB"/>
        </w:rPr>
        <w:t xml:space="preserve"> organisation</w:t>
      </w:r>
      <w:r w:rsidR="00CB343C">
        <w:rPr>
          <w:rFonts w:ascii="Arial" w:hAnsi="Arial" w:cs="Arial"/>
          <w:sz w:val="20"/>
          <w:szCs w:val="20"/>
          <w:lang w:val="en-GB"/>
        </w:rPr>
        <w:t xml:space="preserve"> within the group</w:t>
      </w:r>
      <w:r w:rsidRPr="005908E2">
        <w:rPr>
          <w:rFonts w:ascii="Arial" w:hAnsi="Arial" w:cs="Arial"/>
          <w:sz w:val="20"/>
          <w:szCs w:val="20"/>
          <w:lang w:val="en-GB"/>
        </w:rPr>
        <w:t>. These should broadly include:</w:t>
      </w:r>
    </w:p>
    <w:p w14:paraId="3E24EA08" w14:textId="77777777" w:rsidR="002353FB" w:rsidRPr="005908E2" w:rsidRDefault="002353FB" w:rsidP="005908E2">
      <w:pPr>
        <w:spacing w:after="0" w:line="240" w:lineRule="auto"/>
        <w:ind w:right="-56"/>
        <w:jc w:val="both"/>
        <w:rPr>
          <w:rFonts w:ascii="Arial" w:eastAsia="Calibri" w:hAnsi="Arial" w:cs="Arial"/>
          <w:sz w:val="20"/>
          <w:szCs w:val="20"/>
        </w:rPr>
      </w:pPr>
    </w:p>
    <w:p w14:paraId="2C64551C" w14:textId="5891D9C0" w:rsidR="00A03654" w:rsidRDefault="00A03654" w:rsidP="005908E2">
      <w:pPr>
        <w:pStyle w:val="ListParagraph"/>
        <w:widowControl/>
        <w:numPr>
          <w:ilvl w:val="0"/>
          <w:numId w:val="5"/>
        </w:numPr>
        <w:spacing w:after="0" w:line="240" w:lineRule="auto"/>
        <w:ind w:left="0" w:firstLine="0"/>
        <w:jc w:val="both"/>
        <w:rPr>
          <w:rFonts w:ascii="Arial" w:hAnsi="Arial" w:cs="Arial"/>
          <w:sz w:val="20"/>
          <w:szCs w:val="20"/>
          <w:lang w:val="en-GB"/>
        </w:rPr>
      </w:pPr>
      <w:r w:rsidRPr="005908E2">
        <w:rPr>
          <w:rFonts w:ascii="Arial" w:hAnsi="Arial" w:cs="Arial"/>
          <w:sz w:val="20"/>
          <w:szCs w:val="20"/>
          <w:lang w:val="en-GB"/>
        </w:rPr>
        <w:t>Supported/specialist housing experience and expertise</w:t>
      </w:r>
      <w:r w:rsidR="00487DAD">
        <w:rPr>
          <w:rFonts w:ascii="Arial" w:hAnsi="Arial" w:cs="Arial"/>
          <w:sz w:val="20"/>
          <w:szCs w:val="20"/>
          <w:lang w:val="en-GB"/>
        </w:rPr>
        <w:t xml:space="preserve">, </w:t>
      </w:r>
      <w:r w:rsidR="00322E8B">
        <w:rPr>
          <w:rFonts w:ascii="Arial" w:hAnsi="Arial" w:cs="Arial"/>
          <w:sz w:val="20"/>
          <w:szCs w:val="20"/>
          <w:lang w:val="en-GB"/>
        </w:rPr>
        <w:t>particularly</w:t>
      </w:r>
      <w:r w:rsidR="009301D6">
        <w:rPr>
          <w:rFonts w:ascii="Arial" w:hAnsi="Arial" w:cs="Arial"/>
          <w:sz w:val="20"/>
          <w:szCs w:val="20"/>
          <w:lang w:val="en-GB"/>
        </w:rPr>
        <w:t xml:space="preserve"> within the Chrysalis Supported Association Board </w:t>
      </w:r>
    </w:p>
    <w:p w14:paraId="05133215" w14:textId="5F6C659C" w:rsidR="00D43C13" w:rsidRPr="005908E2" w:rsidRDefault="00D43C13" w:rsidP="005908E2">
      <w:pPr>
        <w:pStyle w:val="ListParagraph"/>
        <w:widowControl/>
        <w:numPr>
          <w:ilvl w:val="0"/>
          <w:numId w:val="5"/>
        </w:numPr>
        <w:spacing w:after="0" w:line="240" w:lineRule="auto"/>
        <w:ind w:left="0" w:firstLine="0"/>
        <w:jc w:val="both"/>
        <w:rPr>
          <w:rFonts w:ascii="Arial" w:hAnsi="Arial" w:cs="Arial"/>
          <w:sz w:val="20"/>
          <w:szCs w:val="20"/>
          <w:lang w:val="en-GB"/>
        </w:rPr>
      </w:pPr>
      <w:r>
        <w:rPr>
          <w:rFonts w:ascii="Arial" w:hAnsi="Arial" w:cs="Arial"/>
          <w:sz w:val="20"/>
          <w:szCs w:val="20"/>
          <w:lang w:val="en-GB"/>
        </w:rPr>
        <w:t xml:space="preserve">Charity </w:t>
      </w:r>
      <w:r w:rsidR="00487DAD">
        <w:rPr>
          <w:rFonts w:ascii="Arial" w:hAnsi="Arial" w:cs="Arial"/>
          <w:sz w:val="20"/>
          <w:szCs w:val="20"/>
          <w:lang w:val="en-GB"/>
        </w:rPr>
        <w:t>experience</w:t>
      </w:r>
    </w:p>
    <w:p w14:paraId="2021EB97" w14:textId="77777777" w:rsidR="00A03654" w:rsidRPr="005908E2" w:rsidRDefault="00A03654" w:rsidP="005908E2">
      <w:pPr>
        <w:pStyle w:val="ListParagraph"/>
        <w:widowControl/>
        <w:numPr>
          <w:ilvl w:val="0"/>
          <w:numId w:val="5"/>
        </w:numPr>
        <w:spacing w:after="0" w:line="240" w:lineRule="auto"/>
        <w:ind w:left="0" w:firstLine="0"/>
        <w:jc w:val="both"/>
        <w:rPr>
          <w:rFonts w:ascii="Arial" w:hAnsi="Arial" w:cs="Arial"/>
          <w:sz w:val="20"/>
          <w:szCs w:val="20"/>
          <w:lang w:val="en-GB"/>
        </w:rPr>
      </w:pPr>
      <w:r w:rsidRPr="005908E2">
        <w:rPr>
          <w:rFonts w:ascii="Arial" w:hAnsi="Arial" w:cs="Arial"/>
          <w:sz w:val="20"/>
          <w:szCs w:val="20"/>
          <w:lang w:val="en-GB"/>
        </w:rPr>
        <w:t>Legal knowledge and expertise</w:t>
      </w:r>
    </w:p>
    <w:p w14:paraId="5057C038" w14:textId="77777777" w:rsidR="00A03654" w:rsidRPr="005908E2" w:rsidRDefault="00A03654" w:rsidP="005908E2">
      <w:pPr>
        <w:pStyle w:val="ListParagraph"/>
        <w:widowControl/>
        <w:numPr>
          <w:ilvl w:val="0"/>
          <w:numId w:val="5"/>
        </w:numPr>
        <w:spacing w:after="0" w:line="240" w:lineRule="auto"/>
        <w:ind w:left="0" w:firstLine="0"/>
        <w:jc w:val="both"/>
        <w:rPr>
          <w:rFonts w:ascii="Arial" w:hAnsi="Arial" w:cs="Arial"/>
          <w:sz w:val="20"/>
          <w:szCs w:val="20"/>
          <w:lang w:val="en-GB"/>
        </w:rPr>
      </w:pPr>
      <w:r w:rsidRPr="005908E2">
        <w:rPr>
          <w:rFonts w:ascii="Arial" w:hAnsi="Arial" w:cs="Arial"/>
          <w:sz w:val="20"/>
          <w:szCs w:val="20"/>
          <w:lang w:val="en-GB"/>
        </w:rPr>
        <w:t>Financial knowledge and skill</w:t>
      </w:r>
    </w:p>
    <w:p w14:paraId="5175FF4E" w14:textId="77777777" w:rsidR="00A03654" w:rsidRDefault="00A03654" w:rsidP="00862BB2">
      <w:pPr>
        <w:pStyle w:val="ListParagraph"/>
        <w:widowControl/>
        <w:numPr>
          <w:ilvl w:val="0"/>
          <w:numId w:val="5"/>
        </w:numPr>
        <w:spacing w:after="0" w:line="240" w:lineRule="auto"/>
        <w:ind w:left="0" w:firstLine="0"/>
        <w:jc w:val="both"/>
        <w:rPr>
          <w:rFonts w:ascii="Arial" w:hAnsi="Arial" w:cs="Arial"/>
          <w:sz w:val="20"/>
          <w:szCs w:val="20"/>
          <w:lang w:val="en-GB"/>
        </w:rPr>
      </w:pPr>
      <w:r w:rsidRPr="005908E2">
        <w:rPr>
          <w:rFonts w:ascii="Arial" w:hAnsi="Arial" w:cs="Arial"/>
          <w:sz w:val="20"/>
          <w:szCs w:val="20"/>
          <w:lang w:val="en-GB"/>
        </w:rPr>
        <w:t>Business/commercial experience and acumen</w:t>
      </w:r>
    </w:p>
    <w:p w14:paraId="1277AF90" w14:textId="77777777" w:rsidR="002353FB" w:rsidRPr="005908E2" w:rsidRDefault="002353FB" w:rsidP="005908E2">
      <w:pPr>
        <w:widowControl/>
        <w:spacing w:after="0" w:line="240" w:lineRule="auto"/>
        <w:jc w:val="both"/>
        <w:rPr>
          <w:rFonts w:ascii="Arial" w:hAnsi="Arial" w:cs="Arial"/>
          <w:sz w:val="20"/>
          <w:szCs w:val="20"/>
          <w:lang w:val="en-GB"/>
        </w:rPr>
      </w:pPr>
    </w:p>
    <w:p w14:paraId="36D040CF" w14:textId="60E87896" w:rsidR="00A03654" w:rsidRPr="005908E2" w:rsidRDefault="00A03654" w:rsidP="005908E2">
      <w:pPr>
        <w:pStyle w:val="Default"/>
        <w:jc w:val="both"/>
        <w:rPr>
          <w:rFonts w:ascii="Arial" w:hAnsi="Arial" w:cs="Arial"/>
          <w:color w:val="auto"/>
          <w:sz w:val="20"/>
          <w:szCs w:val="20"/>
        </w:rPr>
      </w:pPr>
      <w:r w:rsidRPr="005908E2">
        <w:rPr>
          <w:rFonts w:ascii="Arial" w:hAnsi="Arial" w:cs="Arial"/>
          <w:color w:val="auto"/>
          <w:sz w:val="20"/>
          <w:szCs w:val="20"/>
        </w:rPr>
        <w:t xml:space="preserve">The </w:t>
      </w:r>
      <w:r w:rsidR="001E274F">
        <w:rPr>
          <w:rFonts w:ascii="Arial" w:hAnsi="Arial" w:cs="Arial"/>
          <w:color w:val="auto"/>
          <w:sz w:val="20"/>
          <w:szCs w:val="20"/>
        </w:rPr>
        <w:t>Group</w:t>
      </w:r>
      <w:r w:rsidRPr="005908E2">
        <w:rPr>
          <w:rFonts w:ascii="Arial" w:hAnsi="Arial" w:cs="Arial"/>
          <w:color w:val="auto"/>
          <w:sz w:val="20"/>
          <w:szCs w:val="20"/>
        </w:rPr>
        <w:t xml:space="preserve"> ensures that it operates in accordance with the Equality Act of 2010 and, more broadly, offers equality of opportunity for all who </w:t>
      </w:r>
      <w:proofErr w:type="gramStart"/>
      <w:r w:rsidRPr="005908E2">
        <w:rPr>
          <w:rFonts w:ascii="Arial" w:hAnsi="Arial" w:cs="Arial"/>
          <w:color w:val="auto"/>
          <w:sz w:val="20"/>
          <w:szCs w:val="20"/>
        </w:rPr>
        <w:t>come into contact with</w:t>
      </w:r>
      <w:proofErr w:type="gramEnd"/>
      <w:r w:rsidRPr="005908E2">
        <w:rPr>
          <w:rFonts w:ascii="Arial" w:hAnsi="Arial" w:cs="Arial"/>
          <w:color w:val="auto"/>
          <w:sz w:val="20"/>
          <w:szCs w:val="20"/>
        </w:rPr>
        <w:t xml:space="preserve"> the </w:t>
      </w:r>
      <w:r w:rsidR="001E274F">
        <w:rPr>
          <w:rFonts w:ascii="Arial" w:hAnsi="Arial" w:cs="Arial"/>
          <w:color w:val="auto"/>
          <w:sz w:val="20"/>
          <w:szCs w:val="20"/>
        </w:rPr>
        <w:t>Group</w:t>
      </w:r>
      <w:r w:rsidRPr="005908E2">
        <w:rPr>
          <w:rFonts w:ascii="Arial" w:hAnsi="Arial" w:cs="Arial"/>
          <w:color w:val="auto"/>
          <w:sz w:val="20"/>
          <w:szCs w:val="20"/>
        </w:rPr>
        <w:t xml:space="preserve"> regardless of their diverse personal characteristics. Our Equality, Diversity and Inclusion Policy is regularly reviewed and contains a section specifically on the recruitment of volunteers and the value of diversity.</w:t>
      </w:r>
    </w:p>
    <w:p w14:paraId="4671C746" w14:textId="491164BC" w:rsidR="008527F0" w:rsidRPr="005908E2" w:rsidRDefault="008527F0" w:rsidP="005908E2">
      <w:pPr>
        <w:spacing w:after="0" w:line="240" w:lineRule="auto"/>
        <w:ind w:right="-56"/>
        <w:jc w:val="both"/>
        <w:rPr>
          <w:rFonts w:ascii="Arial" w:eastAsia="Calibri" w:hAnsi="Arial" w:cs="Arial"/>
          <w:sz w:val="20"/>
          <w:szCs w:val="20"/>
        </w:rPr>
      </w:pPr>
    </w:p>
    <w:p w14:paraId="15F6A50B" w14:textId="4997E671" w:rsidR="008527F0" w:rsidRPr="005908E2" w:rsidRDefault="00094817" w:rsidP="005908E2">
      <w:pPr>
        <w:spacing w:after="0" w:line="240" w:lineRule="auto"/>
        <w:ind w:right="-56"/>
        <w:jc w:val="both"/>
        <w:rPr>
          <w:rFonts w:ascii="Arial" w:hAnsi="Arial" w:cs="Arial"/>
          <w:sz w:val="20"/>
          <w:szCs w:val="20"/>
        </w:rPr>
      </w:pPr>
      <w:r w:rsidRPr="005908E2">
        <w:rPr>
          <w:rFonts w:ascii="Arial" w:eastAsia="Calibri" w:hAnsi="Arial" w:cs="Arial"/>
          <w:sz w:val="20"/>
          <w:szCs w:val="20"/>
        </w:rPr>
        <w:t>Chrysalis Group Service</w:t>
      </w:r>
      <w:r w:rsidR="008527F0" w:rsidRPr="005908E2">
        <w:rPr>
          <w:rFonts w:ascii="Arial" w:eastAsia="Calibri" w:hAnsi="Arial" w:cs="Arial"/>
          <w:sz w:val="20"/>
          <w:szCs w:val="20"/>
        </w:rPr>
        <w:t>s</w:t>
      </w:r>
      <w:r w:rsidR="00875D62">
        <w:rPr>
          <w:rFonts w:ascii="Arial" w:eastAsia="Calibri" w:hAnsi="Arial" w:cs="Arial"/>
          <w:sz w:val="20"/>
          <w:szCs w:val="20"/>
        </w:rPr>
        <w:t xml:space="preserve">’ </w:t>
      </w:r>
      <w:r w:rsidR="008527F0" w:rsidRPr="005908E2">
        <w:rPr>
          <w:rFonts w:ascii="Arial" w:eastAsia="Calibri" w:hAnsi="Arial" w:cs="Arial"/>
          <w:sz w:val="20"/>
          <w:szCs w:val="20"/>
        </w:rPr>
        <w:t>Board will lead the process for board appointments.</w:t>
      </w:r>
    </w:p>
    <w:p w14:paraId="00965CDE" w14:textId="77777777" w:rsidR="00A03654" w:rsidRPr="005908E2" w:rsidRDefault="00A03654" w:rsidP="005908E2">
      <w:pPr>
        <w:spacing w:after="0" w:line="240" w:lineRule="auto"/>
        <w:ind w:right="-56"/>
        <w:jc w:val="both"/>
        <w:rPr>
          <w:rFonts w:ascii="Arial" w:hAnsi="Arial" w:cs="Arial"/>
          <w:sz w:val="20"/>
          <w:szCs w:val="20"/>
        </w:rPr>
      </w:pPr>
    </w:p>
    <w:p w14:paraId="1888866D" w14:textId="637067D2"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 xml:space="preserve">All Members will be appointed </w:t>
      </w:r>
      <w:r w:rsidR="00875D62" w:rsidRPr="00875D62">
        <w:rPr>
          <w:rFonts w:ascii="Arial" w:hAnsi="Arial" w:cs="Arial"/>
          <w:sz w:val="20"/>
          <w:szCs w:val="20"/>
        </w:rPr>
        <w:t>based on</w:t>
      </w:r>
      <w:r w:rsidRPr="005908E2">
        <w:rPr>
          <w:rFonts w:ascii="Arial" w:hAnsi="Arial" w:cs="Arial"/>
          <w:sz w:val="20"/>
          <w:szCs w:val="20"/>
        </w:rPr>
        <w:t xml:space="preserve"> the skills and experience they bring to the Board.</w:t>
      </w:r>
    </w:p>
    <w:p w14:paraId="214414B8" w14:textId="77777777" w:rsidR="00136EFE" w:rsidRPr="005908E2" w:rsidRDefault="00136EFE" w:rsidP="005908E2">
      <w:pPr>
        <w:spacing w:after="0" w:line="240" w:lineRule="auto"/>
        <w:ind w:right="-56"/>
        <w:jc w:val="both"/>
        <w:rPr>
          <w:rFonts w:ascii="Arial" w:hAnsi="Arial" w:cs="Arial"/>
          <w:sz w:val="20"/>
          <w:szCs w:val="20"/>
        </w:rPr>
      </w:pPr>
    </w:p>
    <w:p w14:paraId="4899B6B3" w14:textId="77777777"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Independent non-executive directors (NEDs) are specifically appointed for their expertise or knowledge in particular areas which the Board deems necessary for its effective performance.</w:t>
      </w:r>
    </w:p>
    <w:p w14:paraId="1A5C5730" w14:textId="77777777" w:rsidR="00D94F24" w:rsidRPr="005908E2" w:rsidRDefault="00D94F24" w:rsidP="005908E2">
      <w:pPr>
        <w:spacing w:after="0" w:line="240" w:lineRule="auto"/>
        <w:ind w:right="-56"/>
        <w:jc w:val="both"/>
        <w:rPr>
          <w:rFonts w:ascii="Arial" w:eastAsia="Calibri" w:hAnsi="Arial" w:cs="Arial"/>
          <w:sz w:val="20"/>
          <w:szCs w:val="20"/>
        </w:rPr>
      </w:pPr>
    </w:p>
    <w:p w14:paraId="217B4057" w14:textId="621D5540" w:rsidR="008527F0" w:rsidRPr="005908E2" w:rsidRDefault="008527F0" w:rsidP="005908E2">
      <w:pPr>
        <w:spacing w:after="0" w:line="240" w:lineRule="auto"/>
        <w:ind w:right="-56"/>
        <w:jc w:val="both"/>
        <w:rPr>
          <w:rFonts w:ascii="Arial" w:eastAsia="Calibri" w:hAnsi="Arial" w:cs="Arial"/>
          <w:sz w:val="20"/>
          <w:szCs w:val="20"/>
        </w:rPr>
      </w:pPr>
      <w:r w:rsidRPr="005908E2">
        <w:rPr>
          <w:rFonts w:ascii="Arial" w:eastAsia="Calibri" w:hAnsi="Arial" w:cs="Arial"/>
          <w:sz w:val="20"/>
          <w:szCs w:val="20"/>
        </w:rPr>
        <w:t xml:space="preserve">All NEDs will be appointed for </w:t>
      </w:r>
      <w:proofErr w:type="gramStart"/>
      <w:r w:rsidRPr="005908E2">
        <w:rPr>
          <w:rFonts w:ascii="Arial" w:eastAsia="Calibri" w:hAnsi="Arial" w:cs="Arial"/>
          <w:sz w:val="20"/>
          <w:szCs w:val="20"/>
        </w:rPr>
        <w:t>terms of three</w:t>
      </w:r>
      <w:proofErr w:type="gramEnd"/>
      <w:r w:rsidRPr="005908E2">
        <w:rPr>
          <w:rFonts w:ascii="Arial" w:eastAsia="Calibri" w:hAnsi="Arial" w:cs="Arial"/>
          <w:sz w:val="20"/>
          <w:szCs w:val="20"/>
        </w:rPr>
        <w:t xml:space="preserve"> years and subject to re-appointment and to statutory provisions relating to the removal of a director. </w:t>
      </w:r>
      <w:proofErr w:type="gramStart"/>
      <w:r w:rsidRPr="005908E2">
        <w:rPr>
          <w:rFonts w:ascii="Arial" w:eastAsia="Calibri" w:hAnsi="Arial" w:cs="Arial"/>
          <w:sz w:val="20"/>
          <w:szCs w:val="20"/>
        </w:rPr>
        <w:t>Usually</w:t>
      </w:r>
      <w:proofErr w:type="gramEnd"/>
      <w:r w:rsidRPr="005908E2">
        <w:rPr>
          <w:rFonts w:ascii="Arial" w:eastAsia="Calibri" w:hAnsi="Arial" w:cs="Arial"/>
          <w:sz w:val="20"/>
          <w:szCs w:val="20"/>
        </w:rPr>
        <w:t xml:space="preserve"> maximum terms will not exceed 9 years, except in special circumstances for a non-executive director. Terms beyond this will be subject to particularly rigorous review.</w:t>
      </w:r>
    </w:p>
    <w:p w14:paraId="106015F6" w14:textId="77777777" w:rsidR="008527F0" w:rsidRPr="005908E2" w:rsidRDefault="008527F0" w:rsidP="005908E2">
      <w:pPr>
        <w:spacing w:after="0" w:line="240" w:lineRule="auto"/>
        <w:ind w:right="-56"/>
        <w:jc w:val="both"/>
        <w:rPr>
          <w:rFonts w:ascii="Arial" w:hAnsi="Arial" w:cs="Arial"/>
          <w:sz w:val="20"/>
          <w:szCs w:val="20"/>
        </w:rPr>
      </w:pPr>
    </w:p>
    <w:p w14:paraId="4E071710" w14:textId="24D4F2C8" w:rsidR="008527F0" w:rsidRDefault="008527F0" w:rsidP="00862BB2">
      <w:pPr>
        <w:spacing w:after="0" w:line="240" w:lineRule="auto"/>
        <w:ind w:right="-56"/>
        <w:jc w:val="both"/>
        <w:rPr>
          <w:rFonts w:ascii="Arial" w:hAnsi="Arial" w:cs="Arial"/>
          <w:sz w:val="20"/>
          <w:szCs w:val="20"/>
        </w:rPr>
      </w:pPr>
      <w:r w:rsidRPr="005908E2">
        <w:rPr>
          <w:rFonts w:ascii="Arial" w:hAnsi="Arial" w:cs="Arial"/>
          <w:sz w:val="20"/>
          <w:szCs w:val="20"/>
        </w:rPr>
        <w:t>All Board Director appointments made during the year are subject to confirmation at the next Annual General Meeting (AGM).</w:t>
      </w:r>
    </w:p>
    <w:p w14:paraId="5268366C" w14:textId="77777777" w:rsidR="002353FB" w:rsidRPr="005908E2" w:rsidRDefault="002353FB" w:rsidP="005908E2">
      <w:pPr>
        <w:spacing w:after="0" w:line="240" w:lineRule="auto"/>
        <w:ind w:right="-56"/>
        <w:jc w:val="both"/>
        <w:rPr>
          <w:rFonts w:ascii="Arial" w:eastAsia="Calibri" w:hAnsi="Arial" w:cs="Arial"/>
          <w:sz w:val="20"/>
          <w:szCs w:val="20"/>
        </w:rPr>
      </w:pPr>
    </w:p>
    <w:p w14:paraId="010C9855" w14:textId="7105938F" w:rsidR="008527F0" w:rsidRPr="005908E2" w:rsidRDefault="00C176D8" w:rsidP="005908E2">
      <w:pPr>
        <w:pStyle w:val="Heading1"/>
        <w:keepNext/>
        <w:keepLines/>
        <w:widowControl w:val="0"/>
        <w:spacing w:before="0" w:beforeAutospacing="0" w:after="0" w:afterAutospacing="0"/>
        <w:jc w:val="both"/>
        <w:rPr>
          <w:rFonts w:ascii="Arial" w:eastAsia="Calibri" w:hAnsi="Arial" w:cs="Arial"/>
          <w:spacing w:val="-1"/>
          <w:sz w:val="20"/>
          <w:szCs w:val="20"/>
        </w:rPr>
      </w:pPr>
      <w:bookmarkStart w:id="2" w:name="_Toc530659524"/>
      <w:r w:rsidRPr="005908E2">
        <w:rPr>
          <w:rFonts w:ascii="Arial" w:eastAsia="Calibri" w:hAnsi="Arial" w:cs="Arial"/>
          <w:sz w:val="20"/>
          <w:szCs w:val="20"/>
        </w:rPr>
        <w:t xml:space="preserve">4.2 </w:t>
      </w:r>
      <w:r w:rsidR="008527F0" w:rsidRPr="005908E2">
        <w:rPr>
          <w:rFonts w:ascii="Arial" w:eastAsia="Calibri" w:hAnsi="Arial" w:cs="Arial"/>
          <w:sz w:val="20"/>
          <w:szCs w:val="20"/>
        </w:rPr>
        <w:t>Induction</w:t>
      </w:r>
      <w:r w:rsidR="008527F0" w:rsidRPr="005908E2">
        <w:rPr>
          <w:rFonts w:ascii="Arial" w:eastAsia="Calibri" w:hAnsi="Arial" w:cs="Arial"/>
          <w:spacing w:val="-1"/>
          <w:sz w:val="20"/>
          <w:szCs w:val="20"/>
        </w:rPr>
        <w:t>, Training and Development Support for NEDs</w:t>
      </w:r>
      <w:bookmarkEnd w:id="2"/>
    </w:p>
    <w:p w14:paraId="5B3CAE59" w14:textId="77777777" w:rsidR="008527F0" w:rsidRPr="005908E2" w:rsidRDefault="008527F0" w:rsidP="005908E2">
      <w:pPr>
        <w:spacing w:after="0" w:line="240" w:lineRule="auto"/>
        <w:ind w:right="-56"/>
        <w:jc w:val="both"/>
        <w:rPr>
          <w:rFonts w:ascii="Arial" w:eastAsia="Arial" w:hAnsi="Arial" w:cs="Arial"/>
          <w:spacing w:val="5"/>
          <w:sz w:val="20"/>
          <w:szCs w:val="20"/>
        </w:rPr>
      </w:pPr>
    </w:p>
    <w:p w14:paraId="19A60E0B" w14:textId="14648C31" w:rsidR="008527F0" w:rsidRPr="005908E2" w:rsidRDefault="00227480" w:rsidP="005908E2">
      <w:pPr>
        <w:spacing w:after="0" w:line="240" w:lineRule="auto"/>
        <w:ind w:right="-56"/>
        <w:jc w:val="both"/>
        <w:rPr>
          <w:rFonts w:ascii="Arial" w:hAnsi="Arial" w:cs="Arial"/>
          <w:sz w:val="20"/>
          <w:szCs w:val="20"/>
        </w:rPr>
      </w:pPr>
      <w:r w:rsidRPr="005908E2">
        <w:rPr>
          <w:rFonts w:ascii="Arial" w:eastAsia="Calibri" w:hAnsi="Arial" w:cs="Arial"/>
          <w:sz w:val="20"/>
          <w:szCs w:val="20"/>
        </w:rPr>
        <w:t>C</w:t>
      </w:r>
      <w:r w:rsidR="00094817" w:rsidRPr="005908E2">
        <w:rPr>
          <w:rFonts w:ascii="Arial" w:eastAsia="Calibri" w:hAnsi="Arial" w:cs="Arial"/>
          <w:sz w:val="20"/>
          <w:szCs w:val="20"/>
        </w:rPr>
        <w:t>hrysalis Group</w:t>
      </w:r>
      <w:r w:rsidR="008527F0" w:rsidRPr="005908E2">
        <w:rPr>
          <w:rFonts w:ascii="Arial" w:hAnsi="Arial" w:cs="Arial"/>
          <w:sz w:val="20"/>
          <w:szCs w:val="20"/>
        </w:rPr>
        <w:t xml:space="preserve"> will support NEDs </w:t>
      </w:r>
      <w:r w:rsidR="002E315A">
        <w:rPr>
          <w:rFonts w:ascii="Arial" w:hAnsi="Arial" w:cs="Arial"/>
          <w:sz w:val="20"/>
          <w:szCs w:val="20"/>
        </w:rPr>
        <w:t xml:space="preserve">on all boards </w:t>
      </w:r>
      <w:r w:rsidR="008527F0" w:rsidRPr="005908E2">
        <w:rPr>
          <w:rFonts w:ascii="Arial" w:hAnsi="Arial" w:cs="Arial"/>
          <w:sz w:val="20"/>
          <w:szCs w:val="20"/>
        </w:rPr>
        <w:t xml:space="preserve">with a </w:t>
      </w:r>
      <w:proofErr w:type="spellStart"/>
      <w:r w:rsidR="008527F0" w:rsidRPr="005908E2">
        <w:rPr>
          <w:rFonts w:ascii="Arial" w:hAnsi="Arial" w:cs="Arial"/>
          <w:sz w:val="20"/>
          <w:szCs w:val="20"/>
        </w:rPr>
        <w:t>programme</w:t>
      </w:r>
      <w:proofErr w:type="spellEnd"/>
      <w:r w:rsidR="008527F0" w:rsidRPr="005908E2">
        <w:rPr>
          <w:rFonts w:ascii="Arial" w:hAnsi="Arial" w:cs="Arial"/>
          <w:sz w:val="20"/>
          <w:szCs w:val="20"/>
        </w:rPr>
        <w:t xml:space="preserve"> of induction and </w:t>
      </w:r>
      <w:r w:rsidR="00754501">
        <w:rPr>
          <w:rFonts w:ascii="Arial" w:hAnsi="Arial" w:cs="Arial"/>
          <w:sz w:val="20"/>
          <w:szCs w:val="20"/>
        </w:rPr>
        <w:t xml:space="preserve">board development </w:t>
      </w:r>
      <w:r w:rsidR="008527F0" w:rsidRPr="005908E2">
        <w:rPr>
          <w:rFonts w:ascii="Arial" w:hAnsi="Arial" w:cs="Arial"/>
          <w:sz w:val="20"/>
          <w:szCs w:val="20"/>
        </w:rPr>
        <w:t>training.</w:t>
      </w:r>
    </w:p>
    <w:p w14:paraId="0648F1A8" w14:textId="77777777" w:rsidR="00A03654" w:rsidRPr="005908E2" w:rsidRDefault="00A03654" w:rsidP="005908E2">
      <w:pPr>
        <w:spacing w:after="0" w:line="240" w:lineRule="auto"/>
        <w:ind w:right="-56"/>
        <w:jc w:val="both"/>
        <w:rPr>
          <w:rFonts w:ascii="Arial" w:hAnsi="Arial" w:cs="Arial"/>
          <w:sz w:val="20"/>
          <w:szCs w:val="20"/>
        </w:rPr>
      </w:pPr>
    </w:p>
    <w:p w14:paraId="127579D1" w14:textId="6D66F322"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 xml:space="preserve">The induction </w:t>
      </w:r>
      <w:proofErr w:type="spellStart"/>
      <w:r w:rsidRPr="005908E2">
        <w:rPr>
          <w:rFonts w:ascii="Arial" w:hAnsi="Arial" w:cs="Arial"/>
          <w:sz w:val="20"/>
          <w:szCs w:val="20"/>
        </w:rPr>
        <w:t>programme</w:t>
      </w:r>
      <w:proofErr w:type="spellEnd"/>
      <w:r w:rsidRPr="005908E2">
        <w:rPr>
          <w:rFonts w:ascii="Arial" w:hAnsi="Arial" w:cs="Arial"/>
          <w:sz w:val="20"/>
          <w:szCs w:val="20"/>
        </w:rPr>
        <w:t xml:space="preserve"> will be </w:t>
      </w:r>
      <w:proofErr w:type="gramStart"/>
      <w:r w:rsidR="0009690C" w:rsidRPr="005908E2">
        <w:rPr>
          <w:rFonts w:ascii="Arial" w:hAnsi="Arial" w:cs="Arial"/>
          <w:sz w:val="20"/>
          <w:szCs w:val="20"/>
        </w:rPr>
        <w:t>undertake</w:t>
      </w:r>
      <w:proofErr w:type="gramEnd"/>
      <w:r w:rsidR="0009690C" w:rsidRPr="005908E2">
        <w:rPr>
          <w:rFonts w:ascii="Arial" w:hAnsi="Arial" w:cs="Arial"/>
          <w:sz w:val="20"/>
          <w:szCs w:val="20"/>
        </w:rPr>
        <w:t xml:space="preserve"> by each NED and undertaken</w:t>
      </w:r>
      <w:r w:rsidRPr="005908E2">
        <w:rPr>
          <w:rFonts w:ascii="Arial" w:eastAsia="Calibri" w:hAnsi="Arial" w:cs="Arial"/>
          <w:sz w:val="20"/>
          <w:szCs w:val="20"/>
        </w:rPr>
        <w:t xml:space="preserve"> by the Chair of Board </w:t>
      </w:r>
      <w:r w:rsidR="0009690C" w:rsidRPr="005908E2">
        <w:rPr>
          <w:rFonts w:ascii="Arial" w:eastAsia="Calibri" w:hAnsi="Arial" w:cs="Arial"/>
          <w:sz w:val="20"/>
          <w:szCs w:val="20"/>
        </w:rPr>
        <w:t>and</w:t>
      </w:r>
      <w:r w:rsidRPr="005908E2">
        <w:rPr>
          <w:rFonts w:ascii="Arial" w:eastAsia="Calibri" w:hAnsi="Arial" w:cs="Arial"/>
          <w:sz w:val="20"/>
          <w:szCs w:val="20"/>
        </w:rPr>
        <w:t xml:space="preserve"> the </w:t>
      </w:r>
      <w:r w:rsidR="00AB21D1">
        <w:rPr>
          <w:rFonts w:ascii="Arial" w:eastAsia="Calibri" w:hAnsi="Arial" w:cs="Arial"/>
          <w:sz w:val="20"/>
          <w:szCs w:val="20"/>
        </w:rPr>
        <w:t xml:space="preserve">Group </w:t>
      </w:r>
      <w:r w:rsidRPr="005908E2">
        <w:rPr>
          <w:rFonts w:ascii="Arial" w:eastAsia="Calibri" w:hAnsi="Arial" w:cs="Arial"/>
          <w:sz w:val="20"/>
          <w:szCs w:val="20"/>
        </w:rPr>
        <w:t>Company</w:t>
      </w:r>
      <w:r w:rsidRPr="005908E2">
        <w:rPr>
          <w:rFonts w:ascii="Arial" w:hAnsi="Arial" w:cs="Arial"/>
          <w:sz w:val="20"/>
          <w:szCs w:val="20"/>
        </w:rPr>
        <w:t xml:space="preserve"> Secretary.</w:t>
      </w:r>
    </w:p>
    <w:p w14:paraId="3FCEF4C8" w14:textId="77777777" w:rsidR="008527F0" w:rsidRPr="005908E2" w:rsidRDefault="008527F0" w:rsidP="005908E2">
      <w:pPr>
        <w:spacing w:after="0" w:line="240" w:lineRule="auto"/>
        <w:ind w:right="-56"/>
        <w:jc w:val="both"/>
        <w:rPr>
          <w:rFonts w:ascii="Arial" w:hAnsi="Arial" w:cs="Arial"/>
          <w:sz w:val="20"/>
          <w:szCs w:val="20"/>
        </w:rPr>
      </w:pPr>
    </w:p>
    <w:p w14:paraId="01917CCB" w14:textId="218A56DE"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 xml:space="preserve">In addition, a training </w:t>
      </w:r>
      <w:proofErr w:type="spellStart"/>
      <w:r w:rsidRPr="005908E2">
        <w:rPr>
          <w:rFonts w:ascii="Arial" w:hAnsi="Arial" w:cs="Arial"/>
          <w:sz w:val="20"/>
          <w:szCs w:val="20"/>
        </w:rPr>
        <w:t>programme</w:t>
      </w:r>
      <w:proofErr w:type="spellEnd"/>
      <w:r w:rsidRPr="005908E2">
        <w:rPr>
          <w:rFonts w:ascii="Arial" w:hAnsi="Arial" w:cs="Arial"/>
          <w:sz w:val="20"/>
          <w:szCs w:val="20"/>
        </w:rPr>
        <w:t xml:space="preserve"> for NEDs will be arranged annually by the </w:t>
      </w:r>
      <w:r w:rsidR="0009690C" w:rsidRPr="005908E2">
        <w:rPr>
          <w:rFonts w:ascii="Arial" w:hAnsi="Arial" w:cs="Arial"/>
          <w:sz w:val="20"/>
          <w:szCs w:val="20"/>
        </w:rPr>
        <w:t>Company Secretary</w:t>
      </w:r>
      <w:r w:rsidRPr="005908E2">
        <w:rPr>
          <w:rFonts w:ascii="Arial" w:hAnsi="Arial" w:cs="Arial"/>
          <w:sz w:val="20"/>
          <w:szCs w:val="20"/>
        </w:rPr>
        <w:t xml:space="preserve"> and new NEDs will join the </w:t>
      </w:r>
      <w:r w:rsidR="00754501">
        <w:rPr>
          <w:rFonts w:ascii="Arial" w:hAnsi="Arial" w:cs="Arial"/>
          <w:sz w:val="20"/>
          <w:szCs w:val="20"/>
        </w:rPr>
        <w:t xml:space="preserve">board development </w:t>
      </w:r>
      <w:r w:rsidRPr="005908E2">
        <w:rPr>
          <w:rFonts w:ascii="Arial" w:hAnsi="Arial" w:cs="Arial"/>
          <w:sz w:val="20"/>
          <w:szCs w:val="20"/>
        </w:rPr>
        <w:t xml:space="preserve">training </w:t>
      </w:r>
      <w:proofErr w:type="spellStart"/>
      <w:r w:rsidRPr="005908E2">
        <w:rPr>
          <w:rFonts w:ascii="Arial" w:hAnsi="Arial" w:cs="Arial"/>
          <w:sz w:val="20"/>
          <w:szCs w:val="20"/>
        </w:rPr>
        <w:t>programme</w:t>
      </w:r>
      <w:proofErr w:type="spellEnd"/>
      <w:r w:rsidRPr="005908E2">
        <w:rPr>
          <w:rFonts w:ascii="Arial" w:hAnsi="Arial" w:cs="Arial"/>
          <w:sz w:val="20"/>
          <w:szCs w:val="20"/>
        </w:rPr>
        <w:t xml:space="preserve"> upon appointment.</w:t>
      </w:r>
    </w:p>
    <w:p w14:paraId="456D2CF2" w14:textId="77777777" w:rsidR="008527F0" w:rsidRPr="005908E2" w:rsidRDefault="008527F0" w:rsidP="005908E2">
      <w:pPr>
        <w:spacing w:after="0" w:line="240" w:lineRule="auto"/>
        <w:ind w:right="-56"/>
        <w:jc w:val="both"/>
        <w:rPr>
          <w:rFonts w:ascii="Arial" w:hAnsi="Arial" w:cs="Arial"/>
          <w:sz w:val="20"/>
          <w:szCs w:val="20"/>
        </w:rPr>
      </w:pPr>
    </w:p>
    <w:p w14:paraId="76DDADCD" w14:textId="53334243" w:rsidR="008C7001" w:rsidRDefault="008527F0" w:rsidP="00862BB2">
      <w:pPr>
        <w:spacing w:after="0" w:line="240" w:lineRule="auto"/>
        <w:ind w:right="-56"/>
        <w:jc w:val="both"/>
        <w:rPr>
          <w:rFonts w:ascii="Arial" w:hAnsi="Arial" w:cs="Arial"/>
          <w:sz w:val="20"/>
          <w:szCs w:val="20"/>
        </w:rPr>
      </w:pPr>
      <w:r w:rsidRPr="005908E2">
        <w:rPr>
          <w:rFonts w:ascii="Arial" w:hAnsi="Arial" w:cs="Arial"/>
          <w:sz w:val="20"/>
          <w:szCs w:val="20"/>
        </w:rPr>
        <w:t xml:space="preserve">All NEDs are expected to keep their skills up to date by attending appropriate training events and conferences </w:t>
      </w:r>
      <w:r w:rsidR="0009690C" w:rsidRPr="005908E2">
        <w:rPr>
          <w:rFonts w:ascii="Arial" w:hAnsi="Arial" w:cs="Arial"/>
          <w:sz w:val="20"/>
          <w:szCs w:val="20"/>
        </w:rPr>
        <w:t xml:space="preserve">provided by and / or </w:t>
      </w:r>
      <w:r w:rsidRPr="005908E2">
        <w:rPr>
          <w:rFonts w:ascii="Arial" w:hAnsi="Arial" w:cs="Arial"/>
          <w:sz w:val="20"/>
          <w:szCs w:val="20"/>
        </w:rPr>
        <w:t xml:space="preserve">funded by </w:t>
      </w:r>
      <w:r w:rsidR="00094817" w:rsidRPr="005908E2">
        <w:rPr>
          <w:rFonts w:ascii="Arial" w:hAnsi="Arial" w:cs="Arial"/>
          <w:sz w:val="20"/>
          <w:szCs w:val="20"/>
        </w:rPr>
        <w:t>the Group</w:t>
      </w:r>
      <w:r w:rsidRPr="005908E2">
        <w:rPr>
          <w:rFonts w:ascii="Arial" w:hAnsi="Arial" w:cs="Arial"/>
          <w:sz w:val="20"/>
          <w:szCs w:val="20"/>
        </w:rPr>
        <w:t>.</w:t>
      </w:r>
    </w:p>
    <w:p w14:paraId="2B03F608" w14:textId="77777777" w:rsidR="002353FB" w:rsidRPr="005908E2" w:rsidRDefault="002353FB" w:rsidP="005908E2">
      <w:pPr>
        <w:spacing w:after="0" w:line="240" w:lineRule="auto"/>
        <w:ind w:right="-56"/>
        <w:jc w:val="both"/>
        <w:rPr>
          <w:rFonts w:ascii="Arial" w:hAnsi="Arial" w:cs="Arial"/>
          <w:sz w:val="20"/>
          <w:szCs w:val="20"/>
        </w:rPr>
      </w:pPr>
    </w:p>
    <w:p w14:paraId="364F2094" w14:textId="0081B026" w:rsidR="008527F0" w:rsidRPr="005908E2" w:rsidRDefault="00C176D8" w:rsidP="005908E2">
      <w:pPr>
        <w:pStyle w:val="Heading1"/>
        <w:keepNext/>
        <w:keepLines/>
        <w:widowControl w:val="0"/>
        <w:spacing w:before="0" w:beforeAutospacing="0" w:after="0" w:afterAutospacing="0"/>
        <w:jc w:val="both"/>
        <w:rPr>
          <w:rFonts w:ascii="Arial" w:eastAsia="Calibri" w:hAnsi="Arial" w:cs="Arial"/>
          <w:b w:val="0"/>
          <w:bCs w:val="0"/>
          <w:spacing w:val="-1"/>
          <w:sz w:val="20"/>
          <w:szCs w:val="20"/>
        </w:rPr>
      </w:pPr>
      <w:bookmarkStart w:id="3" w:name="_Toc530659525"/>
      <w:r w:rsidRPr="005908E2">
        <w:rPr>
          <w:rFonts w:ascii="Arial" w:eastAsia="Calibri" w:hAnsi="Arial" w:cs="Arial"/>
          <w:sz w:val="20"/>
          <w:szCs w:val="20"/>
        </w:rPr>
        <w:lastRenderedPageBreak/>
        <w:t xml:space="preserve">4.3 </w:t>
      </w:r>
      <w:bookmarkEnd w:id="3"/>
      <w:r w:rsidR="0009690C" w:rsidRPr="005908E2">
        <w:rPr>
          <w:rFonts w:ascii="Arial" w:eastAsia="Calibri" w:hAnsi="Arial" w:cs="Arial"/>
          <w:sz w:val="20"/>
          <w:szCs w:val="20"/>
        </w:rPr>
        <w:t xml:space="preserve">Annual </w:t>
      </w:r>
      <w:r w:rsidR="005553CE" w:rsidRPr="005908E2">
        <w:rPr>
          <w:rFonts w:ascii="Arial" w:eastAsia="Calibri" w:hAnsi="Arial" w:cs="Arial"/>
          <w:sz w:val="20"/>
          <w:szCs w:val="20"/>
        </w:rPr>
        <w:t>Reviews</w:t>
      </w:r>
      <w:r w:rsidR="006C7CA3" w:rsidRPr="005908E2">
        <w:rPr>
          <w:rFonts w:ascii="Arial" w:eastAsia="Calibri" w:hAnsi="Arial" w:cs="Arial"/>
          <w:sz w:val="20"/>
          <w:szCs w:val="20"/>
        </w:rPr>
        <w:t xml:space="preserve"> </w:t>
      </w:r>
      <w:r w:rsidR="0009690C" w:rsidRPr="005908E2">
        <w:rPr>
          <w:rFonts w:ascii="Arial" w:eastAsia="Calibri" w:hAnsi="Arial" w:cs="Arial"/>
          <w:sz w:val="20"/>
          <w:szCs w:val="20"/>
        </w:rPr>
        <w:t xml:space="preserve">, Skills Analysis </w:t>
      </w:r>
      <w:r w:rsidR="006C7CA3" w:rsidRPr="005908E2">
        <w:rPr>
          <w:rFonts w:ascii="Arial" w:eastAsia="Calibri" w:hAnsi="Arial" w:cs="Arial"/>
          <w:sz w:val="20"/>
          <w:szCs w:val="20"/>
        </w:rPr>
        <w:t>and Support</w:t>
      </w:r>
    </w:p>
    <w:p w14:paraId="14A19C98" w14:textId="77777777" w:rsidR="008527F0" w:rsidRPr="005908E2" w:rsidRDefault="008527F0" w:rsidP="005908E2">
      <w:pPr>
        <w:spacing w:after="0" w:line="240" w:lineRule="auto"/>
        <w:ind w:right="-56"/>
        <w:jc w:val="both"/>
        <w:rPr>
          <w:rFonts w:ascii="Arial" w:eastAsia="Calibri" w:hAnsi="Arial" w:cs="Arial"/>
          <w:bCs/>
          <w:spacing w:val="-1"/>
          <w:sz w:val="20"/>
          <w:szCs w:val="20"/>
        </w:rPr>
      </w:pPr>
    </w:p>
    <w:p w14:paraId="170129FF" w14:textId="77777777" w:rsidR="008527F0" w:rsidRDefault="008527F0" w:rsidP="00862BB2">
      <w:pPr>
        <w:spacing w:after="0" w:line="240" w:lineRule="auto"/>
        <w:ind w:right="-56"/>
        <w:jc w:val="both"/>
        <w:rPr>
          <w:rFonts w:ascii="Arial" w:eastAsia="Calibri" w:hAnsi="Arial" w:cs="Arial"/>
          <w:bCs/>
          <w:spacing w:val="-1"/>
          <w:sz w:val="20"/>
          <w:szCs w:val="20"/>
        </w:rPr>
      </w:pPr>
      <w:r w:rsidRPr="005908E2">
        <w:rPr>
          <w:rFonts w:ascii="Arial" w:eastAsia="Calibri" w:hAnsi="Arial" w:cs="Arial"/>
          <w:bCs/>
          <w:spacing w:val="-1"/>
          <w:sz w:val="20"/>
          <w:szCs w:val="20"/>
        </w:rPr>
        <w:t xml:space="preserve">All NEDs will engage in an annual appraisal with the process agreed from time to time by </w:t>
      </w:r>
      <w:proofErr w:type="gramStart"/>
      <w:r w:rsidRPr="005908E2">
        <w:rPr>
          <w:rFonts w:ascii="Arial" w:eastAsia="Calibri" w:hAnsi="Arial" w:cs="Arial"/>
          <w:bCs/>
          <w:spacing w:val="-1"/>
          <w:sz w:val="20"/>
          <w:szCs w:val="20"/>
        </w:rPr>
        <w:t>either the</w:t>
      </w:r>
      <w:proofErr w:type="gramEnd"/>
      <w:r w:rsidRPr="005908E2">
        <w:rPr>
          <w:rFonts w:ascii="Arial" w:eastAsia="Calibri" w:hAnsi="Arial" w:cs="Arial"/>
          <w:bCs/>
          <w:spacing w:val="-1"/>
          <w:sz w:val="20"/>
          <w:szCs w:val="20"/>
        </w:rPr>
        <w:t xml:space="preserve"> Board. The collective feedback will be fed into a training plan and </w:t>
      </w:r>
      <w:proofErr w:type="gramStart"/>
      <w:r w:rsidRPr="005908E2">
        <w:rPr>
          <w:rFonts w:ascii="Arial" w:eastAsia="Calibri" w:hAnsi="Arial" w:cs="Arial"/>
          <w:bCs/>
          <w:spacing w:val="-1"/>
          <w:sz w:val="20"/>
          <w:szCs w:val="20"/>
        </w:rPr>
        <w:t>effectiveness</w:t>
      </w:r>
      <w:proofErr w:type="gramEnd"/>
      <w:r w:rsidRPr="005908E2">
        <w:rPr>
          <w:rFonts w:ascii="Arial" w:eastAsia="Calibri" w:hAnsi="Arial" w:cs="Arial"/>
          <w:bCs/>
          <w:spacing w:val="-1"/>
          <w:sz w:val="20"/>
          <w:szCs w:val="20"/>
        </w:rPr>
        <w:t xml:space="preserve"> reviews for the Board.</w:t>
      </w:r>
    </w:p>
    <w:p w14:paraId="130296D6" w14:textId="77777777" w:rsidR="002353FB" w:rsidRPr="005908E2" w:rsidRDefault="002353FB" w:rsidP="005908E2">
      <w:pPr>
        <w:spacing w:after="0" w:line="240" w:lineRule="auto"/>
        <w:ind w:right="-56"/>
        <w:jc w:val="both"/>
        <w:rPr>
          <w:rFonts w:ascii="Arial" w:eastAsia="Calibri" w:hAnsi="Arial" w:cs="Arial"/>
          <w:bCs/>
          <w:spacing w:val="-1"/>
          <w:sz w:val="20"/>
          <w:szCs w:val="20"/>
        </w:rPr>
      </w:pPr>
    </w:p>
    <w:p w14:paraId="4C8F5743" w14:textId="60DD3AEB" w:rsidR="00754501" w:rsidRPr="00615363" w:rsidRDefault="00754501" w:rsidP="00754501">
      <w:pPr>
        <w:pStyle w:val="Heading1"/>
        <w:keepNext/>
        <w:keepLines/>
        <w:widowControl w:val="0"/>
        <w:spacing w:before="0" w:beforeAutospacing="0" w:after="0" w:afterAutospacing="0"/>
        <w:jc w:val="both"/>
        <w:rPr>
          <w:rFonts w:ascii="Arial" w:eastAsia="Calibri" w:hAnsi="Arial" w:cs="Arial"/>
          <w:b w:val="0"/>
          <w:bCs w:val="0"/>
          <w:spacing w:val="-1"/>
          <w:sz w:val="20"/>
          <w:szCs w:val="20"/>
        </w:rPr>
      </w:pPr>
      <w:bookmarkStart w:id="4" w:name="_Toc530659526"/>
      <w:r w:rsidRPr="00615363">
        <w:rPr>
          <w:rFonts w:ascii="Arial" w:eastAsia="Calibri" w:hAnsi="Arial" w:cs="Arial"/>
          <w:spacing w:val="-1"/>
          <w:sz w:val="20"/>
          <w:szCs w:val="20"/>
        </w:rPr>
        <w:t>4.</w:t>
      </w:r>
      <w:r>
        <w:rPr>
          <w:rFonts w:ascii="Arial" w:eastAsia="Calibri" w:hAnsi="Arial" w:cs="Arial"/>
          <w:spacing w:val="-1"/>
          <w:sz w:val="20"/>
          <w:szCs w:val="20"/>
        </w:rPr>
        <w:t>4</w:t>
      </w:r>
      <w:r w:rsidRPr="00615363">
        <w:rPr>
          <w:rFonts w:ascii="Arial" w:eastAsia="Calibri" w:hAnsi="Arial" w:cs="Arial"/>
          <w:spacing w:val="-1"/>
          <w:sz w:val="20"/>
          <w:szCs w:val="20"/>
        </w:rPr>
        <w:t xml:space="preserve"> Skills </w:t>
      </w:r>
      <w:r w:rsidRPr="00615363">
        <w:rPr>
          <w:rFonts w:ascii="Arial" w:eastAsia="Calibri" w:hAnsi="Arial" w:cs="Arial"/>
          <w:sz w:val="20"/>
          <w:szCs w:val="20"/>
        </w:rPr>
        <w:t>Evaluation</w:t>
      </w:r>
    </w:p>
    <w:p w14:paraId="32137A76" w14:textId="77777777" w:rsidR="00754501" w:rsidRPr="00615363" w:rsidRDefault="00754501" w:rsidP="00754501">
      <w:pPr>
        <w:spacing w:after="0" w:line="240" w:lineRule="auto"/>
        <w:ind w:right="-20"/>
        <w:jc w:val="both"/>
        <w:rPr>
          <w:rFonts w:ascii="Arial" w:eastAsia="Arial" w:hAnsi="Arial" w:cs="Arial"/>
          <w:b/>
          <w:bCs/>
          <w:spacing w:val="1"/>
          <w:sz w:val="20"/>
          <w:szCs w:val="20"/>
        </w:rPr>
      </w:pPr>
    </w:p>
    <w:p w14:paraId="304DC188" w14:textId="6E5B7EED" w:rsidR="00754501" w:rsidRPr="00615363" w:rsidRDefault="00754501" w:rsidP="00754501">
      <w:pPr>
        <w:spacing w:after="0" w:line="240" w:lineRule="auto"/>
        <w:ind w:right="-56"/>
        <w:jc w:val="both"/>
        <w:rPr>
          <w:rFonts w:ascii="Arial" w:hAnsi="Arial" w:cs="Arial"/>
          <w:sz w:val="20"/>
          <w:szCs w:val="20"/>
        </w:rPr>
      </w:pPr>
      <w:r w:rsidRPr="00615363">
        <w:rPr>
          <w:rFonts w:ascii="Arial" w:hAnsi="Arial" w:cs="Arial"/>
          <w:sz w:val="20"/>
          <w:szCs w:val="20"/>
        </w:rPr>
        <w:t xml:space="preserve">To enable an effective succession plan to be developed and implemented, a regular evaluation of skills will </w:t>
      </w:r>
      <w:r w:rsidR="009473AC">
        <w:rPr>
          <w:rFonts w:ascii="Arial" w:hAnsi="Arial" w:cs="Arial"/>
          <w:sz w:val="20"/>
          <w:szCs w:val="20"/>
        </w:rPr>
        <w:t xml:space="preserve">take place, usually on an annual </w:t>
      </w:r>
      <w:r w:rsidR="00322E8B">
        <w:rPr>
          <w:rFonts w:ascii="Arial" w:hAnsi="Arial" w:cs="Arial"/>
          <w:sz w:val="20"/>
          <w:szCs w:val="20"/>
        </w:rPr>
        <w:t>basis,</w:t>
      </w:r>
      <w:r w:rsidR="009473AC">
        <w:rPr>
          <w:rFonts w:ascii="Arial" w:hAnsi="Arial" w:cs="Arial"/>
          <w:sz w:val="20"/>
          <w:szCs w:val="20"/>
        </w:rPr>
        <w:t xml:space="preserve"> </w:t>
      </w:r>
      <w:r w:rsidR="00CC340C">
        <w:rPr>
          <w:rFonts w:ascii="Arial" w:hAnsi="Arial" w:cs="Arial"/>
          <w:sz w:val="20"/>
          <w:szCs w:val="20"/>
        </w:rPr>
        <w:t>and a board development plan implemented to address any gaps</w:t>
      </w:r>
      <w:r w:rsidRPr="00615363">
        <w:rPr>
          <w:rFonts w:ascii="Arial" w:hAnsi="Arial" w:cs="Arial"/>
          <w:sz w:val="20"/>
          <w:szCs w:val="20"/>
        </w:rPr>
        <w:t>.</w:t>
      </w:r>
    </w:p>
    <w:p w14:paraId="32064EE1" w14:textId="77777777" w:rsidR="00754501" w:rsidRPr="00615363" w:rsidRDefault="00754501" w:rsidP="00754501">
      <w:pPr>
        <w:spacing w:after="0" w:line="240" w:lineRule="auto"/>
        <w:ind w:right="-56"/>
        <w:jc w:val="both"/>
        <w:rPr>
          <w:rFonts w:ascii="Arial" w:hAnsi="Arial" w:cs="Arial"/>
          <w:sz w:val="20"/>
          <w:szCs w:val="20"/>
        </w:rPr>
      </w:pPr>
    </w:p>
    <w:p w14:paraId="370CEABA" w14:textId="77777777" w:rsidR="00754501" w:rsidRDefault="00754501" w:rsidP="00754501">
      <w:pPr>
        <w:spacing w:after="0" w:line="240" w:lineRule="auto"/>
        <w:ind w:right="-56"/>
        <w:jc w:val="both"/>
        <w:rPr>
          <w:rFonts w:ascii="Arial" w:hAnsi="Arial" w:cs="Arial"/>
          <w:sz w:val="20"/>
          <w:szCs w:val="20"/>
        </w:rPr>
      </w:pPr>
      <w:r w:rsidRPr="00615363">
        <w:rPr>
          <w:rFonts w:ascii="Arial" w:hAnsi="Arial" w:cs="Arial"/>
          <w:sz w:val="20"/>
          <w:szCs w:val="20"/>
        </w:rPr>
        <w:t xml:space="preserve">The board should consider the balance of skills, experience, independence and </w:t>
      </w:r>
      <w:r w:rsidRPr="00615363">
        <w:rPr>
          <w:rFonts w:ascii="Arial" w:eastAsia="Calibri" w:hAnsi="Arial" w:cs="Arial"/>
          <w:sz w:val="20"/>
          <w:szCs w:val="20"/>
        </w:rPr>
        <w:t>knowledge of the company on the board, its diversity, how the board works together as</w:t>
      </w:r>
      <w:r w:rsidRPr="00615363">
        <w:rPr>
          <w:rFonts w:ascii="Arial" w:hAnsi="Arial" w:cs="Arial"/>
          <w:sz w:val="20"/>
          <w:szCs w:val="20"/>
        </w:rPr>
        <w:t xml:space="preserve"> a unit, and other factors relevant to its effectiveness.</w:t>
      </w:r>
    </w:p>
    <w:p w14:paraId="75A9EDBC" w14:textId="77777777" w:rsidR="00754501" w:rsidRDefault="00754501" w:rsidP="00754501">
      <w:pPr>
        <w:spacing w:after="0" w:line="240" w:lineRule="auto"/>
        <w:ind w:right="-56"/>
        <w:jc w:val="both"/>
        <w:rPr>
          <w:rFonts w:ascii="Arial" w:hAnsi="Arial" w:cs="Arial"/>
          <w:sz w:val="20"/>
          <w:szCs w:val="20"/>
        </w:rPr>
      </w:pPr>
    </w:p>
    <w:p w14:paraId="1D53FBA9" w14:textId="16607425" w:rsidR="00754501" w:rsidRDefault="00754501" w:rsidP="00754501">
      <w:pPr>
        <w:spacing w:after="0" w:line="240" w:lineRule="auto"/>
        <w:ind w:right="-56"/>
        <w:jc w:val="both"/>
        <w:rPr>
          <w:rFonts w:ascii="Arial" w:hAnsi="Arial" w:cs="Arial"/>
          <w:sz w:val="20"/>
          <w:szCs w:val="20"/>
        </w:rPr>
      </w:pPr>
      <w:r>
        <w:rPr>
          <w:rFonts w:ascii="Arial" w:hAnsi="Arial" w:cs="Arial"/>
          <w:sz w:val="20"/>
          <w:szCs w:val="20"/>
        </w:rPr>
        <w:t xml:space="preserve">Any gaps identified will be added to the board development </w:t>
      </w:r>
      <w:r w:rsidR="00F60430">
        <w:rPr>
          <w:rFonts w:ascii="Arial" w:hAnsi="Arial" w:cs="Arial"/>
          <w:sz w:val="20"/>
          <w:szCs w:val="20"/>
        </w:rPr>
        <w:t xml:space="preserve">training </w:t>
      </w:r>
      <w:r w:rsidR="00596E5E">
        <w:rPr>
          <w:rFonts w:ascii="Arial" w:hAnsi="Arial" w:cs="Arial"/>
          <w:sz w:val="20"/>
          <w:szCs w:val="20"/>
        </w:rPr>
        <w:t>program</w:t>
      </w:r>
      <w:r>
        <w:rPr>
          <w:rFonts w:ascii="Arial" w:hAnsi="Arial" w:cs="Arial"/>
          <w:sz w:val="20"/>
          <w:szCs w:val="20"/>
        </w:rPr>
        <w:t xml:space="preserve">. </w:t>
      </w:r>
    </w:p>
    <w:p w14:paraId="76B65644" w14:textId="77777777" w:rsidR="00754501" w:rsidRDefault="00754501">
      <w:pPr>
        <w:pStyle w:val="Heading1"/>
        <w:keepNext/>
        <w:keepLines/>
        <w:widowControl w:val="0"/>
        <w:spacing w:before="0" w:beforeAutospacing="0" w:after="0" w:afterAutospacing="0"/>
        <w:jc w:val="both"/>
        <w:rPr>
          <w:rFonts w:ascii="Arial" w:eastAsia="Calibri" w:hAnsi="Arial" w:cs="Arial"/>
          <w:sz w:val="20"/>
          <w:szCs w:val="20"/>
        </w:rPr>
      </w:pPr>
    </w:p>
    <w:p w14:paraId="22B4C6A6" w14:textId="222A3EB6" w:rsidR="008527F0" w:rsidRPr="005908E2" w:rsidRDefault="00C176D8" w:rsidP="005908E2">
      <w:pPr>
        <w:pStyle w:val="Heading1"/>
        <w:keepNext/>
        <w:keepLines/>
        <w:widowControl w:val="0"/>
        <w:spacing w:before="0" w:beforeAutospacing="0" w:after="0" w:afterAutospacing="0"/>
        <w:jc w:val="both"/>
        <w:rPr>
          <w:rFonts w:ascii="Arial" w:eastAsia="Calibri" w:hAnsi="Arial" w:cs="Arial"/>
          <w:b w:val="0"/>
          <w:bCs w:val="0"/>
          <w:spacing w:val="-1"/>
          <w:sz w:val="20"/>
          <w:szCs w:val="20"/>
        </w:rPr>
      </w:pPr>
      <w:r w:rsidRPr="005908E2">
        <w:rPr>
          <w:rFonts w:ascii="Arial" w:eastAsia="Calibri" w:hAnsi="Arial" w:cs="Arial"/>
          <w:sz w:val="20"/>
          <w:szCs w:val="20"/>
        </w:rPr>
        <w:t>4.</w:t>
      </w:r>
      <w:r w:rsidR="00754501">
        <w:rPr>
          <w:rFonts w:ascii="Arial" w:eastAsia="Calibri" w:hAnsi="Arial" w:cs="Arial"/>
          <w:sz w:val="20"/>
          <w:szCs w:val="20"/>
        </w:rPr>
        <w:t>5</w:t>
      </w:r>
      <w:r w:rsidRPr="005908E2">
        <w:rPr>
          <w:rFonts w:ascii="Arial" w:eastAsia="Calibri" w:hAnsi="Arial" w:cs="Arial"/>
          <w:sz w:val="20"/>
          <w:szCs w:val="20"/>
        </w:rPr>
        <w:t xml:space="preserve"> </w:t>
      </w:r>
      <w:r w:rsidR="008527F0" w:rsidRPr="005908E2">
        <w:rPr>
          <w:rFonts w:ascii="Arial" w:eastAsia="Calibri" w:hAnsi="Arial" w:cs="Arial"/>
          <w:sz w:val="20"/>
          <w:szCs w:val="20"/>
        </w:rPr>
        <w:t>Succession</w:t>
      </w:r>
      <w:r w:rsidR="008527F0" w:rsidRPr="005908E2">
        <w:rPr>
          <w:rFonts w:ascii="Arial" w:eastAsia="Calibri" w:hAnsi="Arial" w:cs="Arial"/>
          <w:spacing w:val="-1"/>
          <w:sz w:val="20"/>
          <w:szCs w:val="20"/>
        </w:rPr>
        <w:t xml:space="preserve"> Planning</w:t>
      </w:r>
      <w:bookmarkEnd w:id="4"/>
    </w:p>
    <w:p w14:paraId="0C358BD3" w14:textId="77777777" w:rsidR="008527F0" w:rsidRPr="005908E2" w:rsidRDefault="008527F0" w:rsidP="005908E2">
      <w:pPr>
        <w:widowControl/>
        <w:spacing w:after="0" w:line="240" w:lineRule="auto"/>
        <w:jc w:val="both"/>
        <w:rPr>
          <w:rFonts w:ascii="Arial" w:hAnsi="Arial" w:cs="Arial"/>
          <w:sz w:val="20"/>
          <w:szCs w:val="20"/>
        </w:rPr>
      </w:pPr>
    </w:p>
    <w:p w14:paraId="7D41D5FF" w14:textId="374019A0"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The Board</w:t>
      </w:r>
      <w:r w:rsidR="00F60430">
        <w:rPr>
          <w:rFonts w:ascii="Arial" w:hAnsi="Arial" w:cs="Arial"/>
          <w:sz w:val="20"/>
          <w:szCs w:val="20"/>
        </w:rPr>
        <w:t>s</w:t>
      </w:r>
      <w:r w:rsidRPr="005908E2">
        <w:rPr>
          <w:rFonts w:ascii="Arial" w:hAnsi="Arial" w:cs="Arial"/>
          <w:sz w:val="20"/>
          <w:szCs w:val="20"/>
        </w:rPr>
        <w:t xml:space="preserve"> will be proactive in looking at its future needs in terms of Board composition, skills and experiences to ensure that </w:t>
      </w:r>
      <w:r w:rsidR="00F60430">
        <w:rPr>
          <w:rFonts w:ascii="Arial" w:hAnsi="Arial" w:cs="Arial"/>
          <w:sz w:val="20"/>
          <w:szCs w:val="20"/>
        </w:rPr>
        <w:t>they</w:t>
      </w:r>
      <w:r w:rsidRPr="005908E2">
        <w:rPr>
          <w:rFonts w:ascii="Arial" w:hAnsi="Arial" w:cs="Arial"/>
          <w:sz w:val="20"/>
          <w:szCs w:val="20"/>
        </w:rPr>
        <w:t xml:space="preserve"> retain the ability to discharge its duties effectively. It will also consider how the Board</w:t>
      </w:r>
      <w:r w:rsidR="008C788A">
        <w:rPr>
          <w:rFonts w:ascii="Arial" w:hAnsi="Arial" w:cs="Arial"/>
          <w:sz w:val="20"/>
          <w:szCs w:val="20"/>
        </w:rPr>
        <w:t>s</w:t>
      </w:r>
      <w:r w:rsidRPr="005908E2">
        <w:rPr>
          <w:rFonts w:ascii="Arial" w:hAnsi="Arial" w:cs="Arial"/>
          <w:sz w:val="20"/>
          <w:szCs w:val="20"/>
        </w:rPr>
        <w:t xml:space="preserve"> reflects the diversity of the communities within which</w:t>
      </w:r>
      <w:r w:rsidR="008C788A">
        <w:rPr>
          <w:rFonts w:ascii="Arial" w:hAnsi="Arial" w:cs="Arial"/>
          <w:sz w:val="20"/>
          <w:szCs w:val="20"/>
        </w:rPr>
        <w:t xml:space="preserve"> they</w:t>
      </w:r>
      <w:r w:rsidRPr="005908E2">
        <w:rPr>
          <w:rFonts w:ascii="Arial" w:hAnsi="Arial" w:cs="Arial"/>
          <w:sz w:val="20"/>
          <w:szCs w:val="20"/>
        </w:rPr>
        <w:t xml:space="preserve"> work. </w:t>
      </w:r>
      <w:r w:rsidR="008C788A">
        <w:rPr>
          <w:rFonts w:ascii="Arial" w:hAnsi="Arial" w:cs="Arial"/>
          <w:sz w:val="20"/>
          <w:szCs w:val="20"/>
        </w:rPr>
        <w:t>They</w:t>
      </w:r>
      <w:r w:rsidRPr="005908E2">
        <w:rPr>
          <w:rFonts w:ascii="Arial" w:hAnsi="Arial" w:cs="Arial"/>
          <w:sz w:val="20"/>
          <w:szCs w:val="20"/>
        </w:rPr>
        <w:t xml:space="preserve"> will also ensure that</w:t>
      </w:r>
      <w:r w:rsidR="008C788A">
        <w:rPr>
          <w:rFonts w:ascii="Arial" w:hAnsi="Arial" w:cs="Arial"/>
          <w:sz w:val="20"/>
          <w:szCs w:val="20"/>
        </w:rPr>
        <w:t xml:space="preserve"> they</w:t>
      </w:r>
      <w:r w:rsidRPr="005908E2">
        <w:rPr>
          <w:rFonts w:ascii="Arial" w:hAnsi="Arial" w:cs="Arial"/>
          <w:sz w:val="20"/>
          <w:szCs w:val="20"/>
        </w:rPr>
        <w:t xml:space="preserve"> compl</w:t>
      </w:r>
      <w:r w:rsidR="008C788A">
        <w:rPr>
          <w:rFonts w:ascii="Arial" w:hAnsi="Arial" w:cs="Arial"/>
          <w:sz w:val="20"/>
          <w:szCs w:val="20"/>
        </w:rPr>
        <w:t>y</w:t>
      </w:r>
      <w:r w:rsidRPr="005908E2">
        <w:rPr>
          <w:rFonts w:ascii="Arial" w:hAnsi="Arial" w:cs="Arial"/>
          <w:sz w:val="20"/>
          <w:szCs w:val="20"/>
        </w:rPr>
        <w:t xml:space="preserve"> with</w:t>
      </w:r>
      <w:r w:rsidR="00AA2D8C">
        <w:rPr>
          <w:rFonts w:ascii="Arial" w:hAnsi="Arial" w:cs="Arial"/>
          <w:sz w:val="20"/>
          <w:szCs w:val="20"/>
        </w:rPr>
        <w:t xml:space="preserve"> their</w:t>
      </w:r>
      <w:r w:rsidRPr="005908E2">
        <w:rPr>
          <w:rFonts w:ascii="Arial" w:hAnsi="Arial" w:cs="Arial"/>
          <w:sz w:val="20"/>
          <w:szCs w:val="20"/>
        </w:rPr>
        <w:t xml:space="preserve"> Rules and</w:t>
      </w:r>
      <w:r w:rsidR="00AA2D8C">
        <w:rPr>
          <w:rFonts w:ascii="Arial" w:hAnsi="Arial" w:cs="Arial"/>
          <w:sz w:val="20"/>
          <w:szCs w:val="20"/>
        </w:rPr>
        <w:t xml:space="preserve"> regulations as well as </w:t>
      </w:r>
      <w:r w:rsidRPr="005908E2">
        <w:rPr>
          <w:rFonts w:ascii="Arial" w:hAnsi="Arial" w:cs="Arial"/>
          <w:sz w:val="20"/>
          <w:szCs w:val="20"/>
        </w:rPr>
        <w:t xml:space="preserve">consider from time to time how </w:t>
      </w:r>
      <w:r w:rsidR="00AA2D8C">
        <w:rPr>
          <w:rFonts w:ascii="Arial" w:hAnsi="Arial" w:cs="Arial"/>
          <w:sz w:val="20"/>
          <w:szCs w:val="20"/>
        </w:rPr>
        <w:t>they</w:t>
      </w:r>
      <w:r w:rsidRPr="005908E2">
        <w:rPr>
          <w:rFonts w:ascii="Arial" w:hAnsi="Arial" w:cs="Arial"/>
          <w:sz w:val="20"/>
          <w:szCs w:val="20"/>
        </w:rPr>
        <w:t xml:space="preserve"> would deal with situations such as Force Majeure and agree </w:t>
      </w:r>
      <w:r w:rsidR="00F72CD8">
        <w:rPr>
          <w:rFonts w:ascii="Arial" w:hAnsi="Arial" w:cs="Arial"/>
          <w:sz w:val="20"/>
          <w:szCs w:val="20"/>
        </w:rPr>
        <w:t>the</w:t>
      </w:r>
      <w:r w:rsidRPr="005908E2">
        <w:rPr>
          <w:rFonts w:ascii="Arial" w:hAnsi="Arial" w:cs="Arial"/>
          <w:sz w:val="20"/>
          <w:szCs w:val="20"/>
        </w:rPr>
        <w:t xml:space="preserve"> preferred approach.</w:t>
      </w:r>
    </w:p>
    <w:p w14:paraId="61BB8841" w14:textId="56A1D25A" w:rsidR="008527F0" w:rsidRPr="005908E2" w:rsidRDefault="008527F0" w:rsidP="005908E2">
      <w:pPr>
        <w:spacing w:after="0" w:line="240" w:lineRule="auto"/>
        <w:ind w:right="-56"/>
        <w:jc w:val="both"/>
        <w:rPr>
          <w:rFonts w:ascii="Arial" w:hAnsi="Arial" w:cs="Arial"/>
          <w:sz w:val="20"/>
          <w:szCs w:val="20"/>
        </w:rPr>
      </w:pPr>
    </w:p>
    <w:p w14:paraId="7266FFC0" w14:textId="7CF48269" w:rsidR="008527F0" w:rsidRPr="005908E2" w:rsidRDefault="008527F0" w:rsidP="005908E2">
      <w:pPr>
        <w:spacing w:after="0" w:line="240" w:lineRule="auto"/>
        <w:ind w:right="-56"/>
        <w:jc w:val="both"/>
        <w:rPr>
          <w:rFonts w:ascii="Arial" w:eastAsia="Calibri" w:hAnsi="Arial" w:cs="Arial"/>
          <w:sz w:val="20"/>
          <w:szCs w:val="20"/>
        </w:rPr>
      </w:pPr>
      <w:r w:rsidRPr="005908E2">
        <w:rPr>
          <w:rFonts w:ascii="Arial" w:hAnsi="Arial" w:cs="Arial"/>
          <w:sz w:val="20"/>
          <w:szCs w:val="20"/>
        </w:rPr>
        <w:t xml:space="preserve">The Chair </w:t>
      </w:r>
      <w:r w:rsidR="00F116F1">
        <w:rPr>
          <w:rFonts w:ascii="Arial" w:hAnsi="Arial" w:cs="Arial"/>
          <w:sz w:val="20"/>
          <w:szCs w:val="20"/>
        </w:rPr>
        <w:t xml:space="preserve">of each </w:t>
      </w:r>
      <w:r w:rsidRPr="005908E2">
        <w:rPr>
          <w:rFonts w:ascii="Arial" w:hAnsi="Arial" w:cs="Arial"/>
          <w:sz w:val="20"/>
          <w:szCs w:val="20"/>
        </w:rPr>
        <w:t xml:space="preserve">Board </w:t>
      </w:r>
      <w:r w:rsidR="00F116F1">
        <w:rPr>
          <w:rFonts w:ascii="Arial" w:hAnsi="Arial" w:cs="Arial"/>
          <w:sz w:val="20"/>
          <w:szCs w:val="20"/>
        </w:rPr>
        <w:t xml:space="preserve">with the </w:t>
      </w:r>
      <w:r w:rsidR="00B03A92">
        <w:rPr>
          <w:rFonts w:ascii="Arial" w:hAnsi="Arial" w:cs="Arial"/>
          <w:sz w:val="20"/>
          <w:szCs w:val="20"/>
        </w:rPr>
        <w:t xml:space="preserve">Group nomination and </w:t>
      </w:r>
      <w:r w:rsidR="00322E8B">
        <w:rPr>
          <w:rFonts w:ascii="Arial" w:hAnsi="Arial" w:cs="Arial"/>
          <w:sz w:val="20"/>
          <w:szCs w:val="20"/>
        </w:rPr>
        <w:t xml:space="preserve">remuneration committee </w:t>
      </w:r>
      <w:r w:rsidRPr="005908E2">
        <w:rPr>
          <w:rFonts w:ascii="Arial" w:hAnsi="Arial" w:cs="Arial"/>
          <w:sz w:val="20"/>
          <w:szCs w:val="20"/>
        </w:rPr>
        <w:t xml:space="preserve">will be proactive in ensuring that succession arrangements for </w:t>
      </w:r>
      <w:r w:rsidRPr="005908E2">
        <w:rPr>
          <w:rFonts w:ascii="Arial" w:eastAsia="Calibri" w:hAnsi="Arial" w:cs="Arial"/>
          <w:sz w:val="20"/>
          <w:szCs w:val="20"/>
        </w:rPr>
        <w:t xml:space="preserve">both the Chair and for </w:t>
      </w:r>
      <w:r w:rsidR="00F72CD8">
        <w:rPr>
          <w:rFonts w:ascii="Arial" w:eastAsia="Calibri" w:hAnsi="Arial" w:cs="Arial"/>
          <w:sz w:val="20"/>
          <w:szCs w:val="20"/>
        </w:rPr>
        <w:t>each</w:t>
      </w:r>
      <w:r w:rsidRPr="005908E2">
        <w:rPr>
          <w:rFonts w:ascii="Arial" w:eastAsia="Calibri" w:hAnsi="Arial" w:cs="Arial"/>
          <w:sz w:val="20"/>
          <w:szCs w:val="20"/>
        </w:rPr>
        <w:t xml:space="preserve"> Board </w:t>
      </w:r>
      <w:proofErr w:type="gramStart"/>
      <w:r w:rsidRPr="005908E2">
        <w:rPr>
          <w:rFonts w:ascii="Arial" w:eastAsia="Calibri" w:hAnsi="Arial" w:cs="Arial"/>
          <w:sz w:val="20"/>
          <w:szCs w:val="20"/>
        </w:rPr>
        <w:t>as a whole are</w:t>
      </w:r>
      <w:proofErr w:type="gramEnd"/>
      <w:r w:rsidRPr="005908E2">
        <w:rPr>
          <w:rFonts w:ascii="Arial" w:eastAsia="Calibri" w:hAnsi="Arial" w:cs="Arial"/>
          <w:sz w:val="20"/>
          <w:szCs w:val="20"/>
        </w:rPr>
        <w:t xml:space="preserve"> in place. </w:t>
      </w:r>
    </w:p>
    <w:p w14:paraId="661AFF17" w14:textId="77777777" w:rsidR="00DD36BA" w:rsidRPr="005908E2" w:rsidRDefault="00DD36BA" w:rsidP="005908E2">
      <w:pPr>
        <w:spacing w:after="0" w:line="240" w:lineRule="auto"/>
        <w:ind w:right="-56"/>
        <w:jc w:val="both"/>
        <w:rPr>
          <w:rFonts w:ascii="Arial" w:hAnsi="Arial" w:cs="Arial"/>
          <w:sz w:val="20"/>
          <w:szCs w:val="20"/>
        </w:rPr>
      </w:pPr>
    </w:p>
    <w:p w14:paraId="47F16AAA" w14:textId="4F560930" w:rsidR="008527F0" w:rsidRPr="005908E2" w:rsidRDefault="00DD36BA" w:rsidP="005908E2">
      <w:pPr>
        <w:spacing w:after="0" w:line="240" w:lineRule="auto"/>
        <w:ind w:right="-56"/>
        <w:jc w:val="both"/>
        <w:rPr>
          <w:rFonts w:ascii="Arial" w:hAnsi="Arial" w:cs="Arial"/>
          <w:sz w:val="20"/>
          <w:szCs w:val="20"/>
        </w:rPr>
      </w:pPr>
      <w:r w:rsidRPr="005908E2">
        <w:rPr>
          <w:rFonts w:ascii="Arial" w:hAnsi="Arial" w:cs="Arial"/>
          <w:sz w:val="20"/>
          <w:szCs w:val="20"/>
        </w:rPr>
        <w:t>Boa</w:t>
      </w:r>
      <w:r w:rsidR="008527F0" w:rsidRPr="005908E2">
        <w:rPr>
          <w:rFonts w:ascii="Arial" w:hAnsi="Arial" w:cs="Arial"/>
          <w:sz w:val="20"/>
          <w:szCs w:val="20"/>
        </w:rPr>
        <w:t xml:space="preserve">rd Members will typically be appointed for three-year terms subject to an annual appraisal after one year. However, </w:t>
      </w:r>
      <w:proofErr w:type="gramStart"/>
      <w:r w:rsidR="008527F0" w:rsidRPr="005908E2">
        <w:rPr>
          <w:rFonts w:ascii="Arial" w:hAnsi="Arial" w:cs="Arial"/>
          <w:sz w:val="20"/>
          <w:szCs w:val="20"/>
        </w:rPr>
        <w:t>in order to</w:t>
      </w:r>
      <w:proofErr w:type="gramEnd"/>
      <w:r w:rsidR="008527F0" w:rsidRPr="005908E2">
        <w:rPr>
          <w:rFonts w:ascii="Arial" w:hAnsi="Arial" w:cs="Arial"/>
          <w:sz w:val="20"/>
          <w:szCs w:val="20"/>
        </w:rPr>
        <w:t xml:space="preserve"> ensure good succession planning, </w:t>
      </w:r>
      <w:proofErr w:type="gramStart"/>
      <w:r w:rsidR="008527F0" w:rsidRPr="005908E2">
        <w:rPr>
          <w:rFonts w:ascii="Arial" w:hAnsi="Arial" w:cs="Arial"/>
          <w:sz w:val="20"/>
          <w:szCs w:val="20"/>
        </w:rPr>
        <w:t>a term</w:t>
      </w:r>
      <w:proofErr w:type="gramEnd"/>
      <w:r w:rsidR="008527F0" w:rsidRPr="005908E2">
        <w:rPr>
          <w:rFonts w:ascii="Arial" w:hAnsi="Arial" w:cs="Arial"/>
          <w:sz w:val="20"/>
          <w:szCs w:val="20"/>
        </w:rPr>
        <w:t xml:space="preserve"> of office may be varied. This is designed to ensure that large numbers of NED vacancies do not have an adverse effect on the overall skills, knowledge and experience on the </w:t>
      </w:r>
      <w:r w:rsidR="00A072FB">
        <w:rPr>
          <w:rFonts w:ascii="Arial" w:hAnsi="Arial" w:cs="Arial"/>
          <w:sz w:val="20"/>
          <w:szCs w:val="20"/>
        </w:rPr>
        <w:t xml:space="preserve">individual bards and their </w:t>
      </w:r>
      <w:r w:rsidR="008527F0" w:rsidRPr="005908E2">
        <w:rPr>
          <w:rFonts w:ascii="Arial" w:hAnsi="Arial" w:cs="Arial"/>
          <w:sz w:val="20"/>
          <w:szCs w:val="20"/>
        </w:rPr>
        <w:t>governance structure.</w:t>
      </w:r>
    </w:p>
    <w:p w14:paraId="1395D97F" w14:textId="77777777" w:rsidR="008527F0" w:rsidRPr="005908E2" w:rsidRDefault="008527F0" w:rsidP="005908E2">
      <w:pPr>
        <w:spacing w:after="0" w:line="240" w:lineRule="auto"/>
        <w:ind w:right="62"/>
        <w:jc w:val="both"/>
        <w:rPr>
          <w:rFonts w:ascii="Arial" w:hAnsi="Arial" w:cs="Arial"/>
          <w:sz w:val="20"/>
          <w:szCs w:val="20"/>
        </w:rPr>
      </w:pPr>
    </w:p>
    <w:p w14:paraId="76C59987" w14:textId="3BE33F49"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 xml:space="preserve">The </w:t>
      </w:r>
      <w:r w:rsidR="00A072FB">
        <w:rPr>
          <w:rFonts w:ascii="Arial" w:hAnsi="Arial" w:cs="Arial"/>
          <w:sz w:val="20"/>
          <w:szCs w:val="20"/>
        </w:rPr>
        <w:t>boards</w:t>
      </w:r>
      <w:r w:rsidRPr="005908E2">
        <w:rPr>
          <w:rFonts w:ascii="Arial" w:hAnsi="Arial" w:cs="Arial"/>
          <w:sz w:val="20"/>
          <w:szCs w:val="20"/>
        </w:rPr>
        <w:t xml:space="preserve"> will </w:t>
      </w:r>
      <w:proofErr w:type="spellStart"/>
      <w:r w:rsidRPr="005908E2">
        <w:rPr>
          <w:rFonts w:ascii="Arial" w:hAnsi="Arial" w:cs="Arial"/>
          <w:sz w:val="20"/>
          <w:szCs w:val="20"/>
        </w:rPr>
        <w:t>utilise</w:t>
      </w:r>
      <w:proofErr w:type="spellEnd"/>
      <w:r w:rsidRPr="005908E2">
        <w:rPr>
          <w:rFonts w:ascii="Arial" w:hAnsi="Arial" w:cs="Arial"/>
          <w:sz w:val="20"/>
          <w:szCs w:val="20"/>
        </w:rPr>
        <w:t xml:space="preserve"> succession plans to consider different time horizons. These include:</w:t>
      </w:r>
    </w:p>
    <w:p w14:paraId="159FB952"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Contingency planning – for sudden and unforeseen </w:t>
      </w:r>
      <w:proofErr w:type="gramStart"/>
      <w:r w:rsidRPr="005908E2">
        <w:rPr>
          <w:sz w:val="20"/>
          <w:szCs w:val="20"/>
        </w:rPr>
        <w:t>departures;</w:t>
      </w:r>
      <w:proofErr w:type="gramEnd"/>
    </w:p>
    <w:p w14:paraId="2B953A35"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Medium-term planning – the orderly replacement of current board members and senior executives (e.g. retirement); and,</w:t>
      </w:r>
    </w:p>
    <w:p w14:paraId="16E6DEAB" w14:textId="77777777" w:rsidR="008527F0" w:rsidRDefault="008527F0" w:rsidP="00862BB2">
      <w:pPr>
        <w:pStyle w:val="BodyText"/>
        <w:numPr>
          <w:ilvl w:val="0"/>
          <w:numId w:val="33"/>
        </w:numPr>
        <w:spacing w:after="0"/>
        <w:ind w:left="1560" w:hanging="426"/>
        <w:rPr>
          <w:sz w:val="20"/>
          <w:szCs w:val="20"/>
        </w:rPr>
      </w:pPr>
      <w:r w:rsidRPr="005908E2">
        <w:rPr>
          <w:sz w:val="20"/>
          <w:szCs w:val="20"/>
        </w:rPr>
        <w:t>Long-term planning – the relationship between the delivery of the corporate strategy and objectives to the skills needed on the board now and in the future</w:t>
      </w:r>
    </w:p>
    <w:p w14:paraId="3E9ED0BE" w14:textId="77777777" w:rsidR="002353FB" w:rsidRPr="005908E2" w:rsidRDefault="002353FB" w:rsidP="005908E2">
      <w:pPr>
        <w:pStyle w:val="BodyText"/>
        <w:numPr>
          <w:ilvl w:val="0"/>
          <w:numId w:val="0"/>
        </w:numPr>
        <w:spacing w:after="0"/>
        <w:rPr>
          <w:sz w:val="20"/>
          <w:szCs w:val="20"/>
        </w:rPr>
      </w:pPr>
    </w:p>
    <w:p w14:paraId="3B018C6C" w14:textId="77777777" w:rsidR="008527F0" w:rsidRDefault="008527F0" w:rsidP="00862BB2">
      <w:pPr>
        <w:spacing w:after="0" w:line="240" w:lineRule="auto"/>
        <w:ind w:right="-56"/>
        <w:jc w:val="both"/>
        <w:rPr>
          <w:rFonts w:ascii="Arial" w:hAnsi="Arial" w:cs="Arial"/>
          <w:sz w:val="20"/>
          <w:szCs w:val="20"/>
        </w:rPr>
      </w:pPr>
      <w:r w:rsidRPr="005908E2">
        <w:rPr>
          <w:rFonts w:ascii="Arial" w:hAnsi="Arial" w:cs="Arial"/>
          <w:sz w:val="20"/>
          <w:szCs w:val="20"/>
        </w:rPr>
        <w:t xml:space="preserve">The succession plans will also be used to restate diversity objectives; to </w:t>
      </w:r>
      <w:proofErr w:type="spellStart"/>
      <w:r w:rsidRPr="005908E2">
        <w:rPr>
          <w:rFonts w:ascii="Arial" w:hAnsi="Arial" w:cs="Arial"/>
          <w:sz w:val="20"/>
          <w:szCs w:val="20"/>
        </w:rPr>
        <w:t>emphasise</w:t>
      </w:r>
      <w:proofErr w:type="spellEnd"/>
      <w:r w:rsidRPr="005908E2">
        <w:rPr>
          <w:rFonts w:ascii="Arial" w:hAnsi="Arial" w:cs="Arial"/>
          <w:sz w:val="20"/>
          <w:szCs w:val="20"/>
        </w:rPr>
        <w:t xml:space="preserve"> the breadth of diversity (i.e. not just gender and race); to state the business case for board diversity; to outline the relationship between board and executive; and to set out targets, if appropriate, including how to achieve and review these.</w:t>
      </w:r>
    </w:p>
    <w:p w14:paraId="44957CB4" w14:textId="77777777" w:rsidR="002353FB" w:rsidRPr="005908E2" w:rsidRDefault="002353FB" w:rsidP="005908E2">
      <w:pPr>
        <w:spacing w:after="0" w:line="240" w:lineRule="auto"/>
        <w:ind w:right="-56"/>
        <w:jc w:val="both"/>
        <w:rPr>
          <w:rFonts w:ascii="Arial" w:hAnsi="Arial" w:cs="Arial"/>
          <w:sz w:val="20"/>
          <w:szCs w:val="20"/>
        </w:rPr>
      </w:pPr>
    </w:p>
    <w:p w14:paraId="0AA80ED0" w14:textId="00405B86" w:rsidR="008527F0" w:rsidRPr="005908E2" w:rsidRDefault="00C176D8" w:rsidP="005908E2">
      <w:pPr>
        <w:pStyle w:val="Heading1"/>
        <w:keepNext/>
        <w:keepLines/>
        <w:widowControl w:val="0"/>
        <w:spacing w:before="0" w:beforeAutospacing="0" w:after="0" w:afterAutospacing="0"/>
        <w:jc w:val="both"/>
        <w:rPr>
          <w:rFonts w:ascii="Arial" w:eastAsia="Calibri" w:hAnsi="Arial" w:cs="Arial"/>
          <w:spacing w:val="-1"/>
          <w:sz w:val="20"/>
          <w:szCs w:val="20"/>
        </w:rPr>
      </w:pPr>
      <w:bookmarkStart w:id="5" w:name="_Toc433729441"/>
      <w:bookmarkStart w:id="6" w:name="_Toc530659528"/>
      <w:r w:rsidRPr="005908E2">
        <w:rPr>
          <w:rFonts w:ascii="Arial" w:eastAsia="Calibri" w:hAnsi="Arial" w:cs="Arial"/>
          <w:sz w:val="20"/>
          <w:szCs w:val="20"/>
        </w:rPr>
        <w:t xml:space="preserve">4.6 </w:t>
      </w:r>
      <w:r w:rsidR="008527F0" w:rsidRPr="005908E2">
        <w:rPr>
          <w:rFonts w:ascii="Arial" w:eastAsia="Calibri" w:hAnsi="Arial" w:cs="Arial"/>
          <w:sz w:val="20"/>
          <w:szCs w:val="20"/>
        </w:rPr>
        <w:t>Continuity</w:t>
      </w:r>
      <w:r w:rsidR="008527F0" w:rsidRPr="005908E2">
        <w:rPr>
          <w:rFonts w:ascii="Arial" w:eastAsia="Calibri" w:hAnsi="Arial" w:cs="Arial"/>
          <w:spacing w:val="-1"/>
          <w:sz w:val="20"/>
          <w:szCs w:val="20"/>
        </w:rPr>
        <w:t xml:space="preserve"> and Succession</w:t>
      </w:r>
      <w:bookmarkEnd w:id="5"/>
      <w:bookmarkEnd w:id="6"/>
    </w:p>
    <w:p w14:paraId="6C4CFB7B" w14:textId="77777777" w:rsidR="008527F0" w:rsidRPr="005908E2" w:rsidRDefault="008527F0" w:rsidP="005908E2">
      <w:pPr>
        <w:spacing w:after="0" w:line="240" w:lineRule="auto"/>
        <w:ind w:right="62"/>
        <w:jc w:val="both"/>
        <w:rPr>
          <w:rFonts w:ascii="Arial" w:eastAsia="Calibri" w:hAnsi="Arial" w:cs="Arial"/>
          <w:spacing w:val="-1"/>
          <w:sz w:val="20"/>
          <w:szCs w:val="20"/>
        </w:rPr>
      </w:pPr>
    </w:p>
    <w:p w14:paraId="6058872E" w14:textId="011EB050"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 xml:space="preserve">While the importance of identifying and introducing new talent to </w:t>
      </w:r>
      <w:r w:rsidRPr="005908E2">
        <w:rPr>
          <w:rFonts w:ascii="Arial" w:eastAsia="Calibri" w:hAnsi="Arial" w:cs="Arial"/>
          <w:sz w:val="20"/>
          <w:szCs w:val="20"/>
        </w:rPr>
        <w:t>C</w:t>
      </w:r>
      <w:r w:rsidR="00094817" w:rsidRPr="005908E2">
        <w:rPr>
          <w:rFonts w:ascii="Arial" w:eastAsia="Calibri" w:hAnsi="Arial" w:cs="Arial"/>
          <w:sz w:val="20"/>
          <w:szCs w:val="20"/>
        </w:rPr>
        <w:t xml:space="preserve">hrysalis </w:t>
      </w:r>
      <w:r w:rsidR="008D521B" w:rsidRPr="005908E2">
        <w:rPr>
          <w:rFonts w:ascii="Arial" w:eastAsia="Calibri" w:hAnsi="Arial" w:cs="Arial"/>
          <w:sz w:val="20"/>
          <w:szCs w:val="20"/>
        </w:rPr>
        <w:t xml:space="preserve">Group </w:t>
      </w:r>
      <w:r w:rsidR="008D521B" w:rsidRPr="005908E2">
        <w:rPr>
          <w:rFonts w:ascii="Arial" w:hAnsi="Arial" w:cs="Arial"/>
          <w:sz w:val="20"/>
          <w:szCs w:val="20"/>
        </w:rPr>
        <w:t>Boards</w:t>
      </w:r>
      <w:r w:rsidRPr="005908E2">
        <w:rPr>
          <w:rFonts w:ascii="Arial" w:hAnsi="Arial" w:cs="Arial"/>
          <w:sz w:val="20"/>
          <w:szCs w:val="20"/>
        </w:rPr>
        <w:t xml:space="preserve"> is </w:t>
      </w:r>
      <w:proofErr w:type="spellStart"/>
      <w:r w:rsidRPr="005908E2">
        <w:rPr>
          <w:rFonts w:ascii="Arial" w:hAnsi="Arial" w:cs="Arial"/>
          <w:sz w:val="20"/>
          <w:szCs w:val="20"/>
        </w:rPr>
        <w:t>recognised</w:t>
      </w:r>
      <w:proofErr w:type="spellEnd"/>
      <w:r w:rsidRPr="005908E2">
        <w:rPr>
          <w:rFonts w:ascii="Arial" w:hAnsi="Arial" w:cs="Arial"/>
          <w:sz w:val="20"/>
          <w:szCs w:val="20"/>
        </w:rPr>
        <w:t xml:space="preserve">, the </w:t>
      </w:r>
      <w:r w:rsidR="00094817" w:rsidRPr="005908E2">
        <w:rPr>
          <w:rFonts w:ascii="Arial" w:hAnsi="Arial" w:cs="Arial"/>
          <w:sz w:val="20"/>
          <w:szCs w:val="20"/>
        </w:rPr>
        <w:t>Group</w:t>
      </w:r>
      <w:r w:rsidRPr="005908E2">
        <w:rPr>
          <w:rFonts w:ascii="Arial" w:hAnsi="Arial" w:cs="Arial"/>
          <w:sz w:val="20"/>
          <w:szCs w:val="20"/>
        </w:rPr>
        <w:t xml:space="preserve"> </w:t>
      </w:r>
      <w:proofErr w:type="gramStart"/>
      <w:r w:rsidRPr="005908E2">
        <w:rPr>
          <w:rFonts w:ascii="Arial" w:hAnsi="Arial" w:cs="Arial"/>
          <w:sz w:val="20"/>
          <w:szCs w:val="20"/>
        </w:rPr>
        <w:t>shall</w:t>
      </w:r>
      <w:proofErr w:type="gramEnd"/>
      <w:r w:rsidRPr="005908E2">
        <w:rPr>
          <w:rFonts w:ascii="Arial" w:hAnsi="Arial" w:cs="Arial"/>
          <w:sz w:val="20"/>
          <w:szCs w:val="20"/>
        </w:rPr>
        <w:t xml:space="preserve"> have in mind the option to provide development opportunities for existing Independent Members.</w:t>
      </w:r>
    </w:p>
    <w:p w14:paraId="3F46E653" w14:textId="77777777" w:rsidR="008527F0" w:rsidRPr="005908E2" w:rsidRDefault="008527F0" w:rsidP="005908E2">
      <w:pPr>
        <w:spacing w:after="0" w:line="240" w:lineRule="auto"/>
        <w:ind w:right="-56"/>
        <w:jc w:val="both"/>
        <w:rPr>
          <w:rFonts w:ascii="Arial" w:hAnsi="Arial" w:cs="Arial"/>
          <w:sz w:val="20"/>
          <w:szCs w:val="20"/>
        </w:rPr>
      </w:pPr>
    </w:p>
    <w:p w14:paraId="1DFEC63C" w14:textId="77777777"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To facilitate the above, opportunities will be given to enhance the skills of existing NEDs and Independent Members through training, conferences and mentoring.</w:t>
      </w:r>
    </w:p>
    <w:p w14:paraId="20BB147F" w14:textId="77777777" w:rsidR="00A80475" w:rsidRPr="005908E2" w:rsidRDefault="00A80475" w:rsidP="005908E2">
      <w:pPr>
        <w:spacing w:after="0" w:line="240" w:lineRule="auto"/>
        <w:ind w:right="-56"/>
        <w:jc w:val="both"/>
        <w:rPr>
          <w:rFonts w:ascii="Arial" w:hAnsi="Arial" w:cs="Arial"/>
          <w:sz w:val="20"/>
          <w:szCs w:val="20"/>
        </w:rPr>
      </w:pPr>
    </w:p>
    <w:p w14:paraId="0DB4A138" w14:textId="2FE25441" w:rsidR="008527F0" w:rsidRPr="005908E2" w:rsidRDefault="008527F0" w:rsidP="005908E2">
      <w:pPr>
        <w:spacing w:after="0" w:line="240" w:lineRule="auto"/>
        <w:ind w:right="-56"/>
        <w:jc w:val="both"/>
        <w:rPr>
          <w:rFonts w:ascii="Arial" w:hAnsi="Arial" w:cs="Arial"/>
          <w:sz w:val="20"/>
          <w:szCs w:val="20"/>
        </w:rPr>
      </w:pPr>
      <w:r w:rsidRPr="005908E2">
        <w:rPr>
          <w:rFonts w:ascii="Arial" w:hAnsi="Arial" w:cs="Arial"/>
          <w:sz w:val="20"/>
          <w:szCs w:val="20"/>
        </w:rPr>
        <w:t xml:space="preserve">Wherever possible and practical, we would </w:t>
      </w:r>
      <w:proofErr w:type="gramStart"/>
      <w:r w:rsidRPr="005908E2">
        <w:rPr>
          <w:rFonts w:ascii="Arial" w:hAnsi="Arial" w:cs="Arial"/>
          <w:sz w:val="20"/>
          <w:szCs w:val="20"/>
        </w:rPr>
        <w:t>seek for</w:t>
      </w:r>
      <w:proofErr w:type="gramEnd"/>
      <w:r w:rsidRPr="005908E2">
        <w:rPr>
          <w:rFonts w:ascii="Arial" w:hAnsi="Arial" w:cs="Arial"/>
          <w:sz w:val="20"/>
          <w:szCs w:val="20"/>
        </w:rPr>
        <w:t xml:space="preserve"> outgoing board members to be shadowed by prospective successors, ideally for a minimum term of </w:t>
      </w:r>
      <w:r w:rsidR="00094817" w:rsidRPr="005908E2">
        <w:rPr>
          <w:rFonts w:ascii="Arial" w:hAnsi="Arial" w:cs="Arial"/>
          <w:sz w:val="20"/>
          <w:szCs w:val="20"/>
        </w:rPr>
        <w:t>3</w:t>
      </w:r>
      <w:r w:rsidRPr="005908E2">
        <w:rPr>
          <w:rFonts w:ascii="Arial" w:hAnsi="Arial" w:cs="Arial"/>
          <w:sz w:val="20"/>
          <w:szCs w:val="20"/>
        </w:rPr>
        <w:t xml:space="preserve"> months prior to their retirement. This will ensure a comprehensive handover and compliment any induction and/or training program.</w:t>
      </w:r>
    </w:p>
    <w:p w14:paraId="19D93CCC" w14:textId="77777777" w:rsidR="00AB21D1" w:rsidRPr="005908E2" w:rsidRDefault="00AB21D1" w:rsidP="005908E2">
      <w:pPr>
        <w:pStyle w:val="Heading1"/>
        <w:keepNext/>
        <w:keepLines/>
        <w:widowControl w:val="0"/>
        <w:spacing w:before="0" w:beforeAutospacing="0" w:after="0" w:afterAutospacing="0"/>
        <w:jc w:val="both"/>
        <w:rPr>
          <w:rFonts w:ascii="Arial" w:eastAsia="Calibri" w:hAnsi="Arial" w:cs="Arial"/>
          <w:b w:val="0"/>
          <w:bCs w:val="0"/>
          <w:spacing w:val="-1"/>
          <w:sz w:val="20"/>
          <w:szCs w:val="20"/>
        </w:rPr>
      </w:pPr>
      <w:bookmarkStart w:id="7" w:name="_Toc433729442"/>
      <w:bookmarkStart w:id="8" w:name="_Toc530659529"/>
    </w:p>
    <w:p w14:paraId="6599A381" w14:textId="3ED8AFB3" w:rsidR="008527F0" w:rsidRPr="005908E2" w:rsidRDefault="008527F0" w:rsidP="005908E2">
      <w:pPr>
        <w:pStyle w:val="Heading1"/>
        <w:keepNext/>
        <w:keepLines/>
        <w:widowControl w:val="0"/>
        <w:spacing w:before="0" w:beforeAutospacing="0" w:after="0" w:afterAutospacing="0"/>
        <w:jc w:val="both"/>
        <w:rPr>
          <w:rFonts w:ascii="Arial" w:eastAsia="Calibri" w:hAnsi="Arial" w:cs="Arial"/>
          <w:b w:val="0"/>
          <w:bCs w:val="0"/>
          <w:spacing w:val="-1"/>
          <w:sz w:val="20"/>
          <w:szCs w:val="20"/>
        </w:rPr>
      </w:pPr>
      <w:proofErr w:type="gramStart"/>
      <w:r w:rsidRPr="005908E2">
        <w:rPr>
          <w:rFonts w:ascii="Arial" w:eastAsia="Calibri" w:hAnsi="Arial" w:cs="Arial"/>
          <w:sz w:val="20"/>
          <w:szCs w:val="20"/>
        </w:rPr>
        <w:t>Particular</w:t>
      </w:r>
      <w:r w:rsidRPr="005908E2">
        <w:rPr>
          <w:rFonts w:ascii="Arial" w:eastAsia="Calibri" w:hAnsi="Arial" w:cs="Arial"/>
          <w:spacing w:val="-1"/>
          <w:sz w:val="20"/>
          <w:szCs w:val="20"/>
        </w:rPr>
        <w:t xml:space="preserve"> Roles</w:t>
      </w:r>
      <w:bookmarkEnd w:id="7"/>
      <w:bookmarkEnd w:id="8"/>
      <w:proofErr w:type="gramEnd"/>
    </w:p>
    <w:p w14:paraId="5222749D" w14:textId="77777777" w:rsidR="008527F0" w:rsidRPr="005908E2" w:rsidRDefault="008527F0" w:rsidP="005908E2">
      <w:pPr>
        <w:spacing w:after="0" w:line="240" w:lineRule="auto"/>
        <w:ind w:right="62"/>
        <w:jc w:val="both"/>
        <w:rPr>
          <w:rFonts w:ascii="Arial" w:eastAsia="Calibri" w:hAnsi="Arial" w:cs="Arial"/>
          <w:spacing w:val="-1"/>
          <w:sz w:val="20"/>
          <w:szCs w:val="20"/>
        </w:rPr>
      </w:pPr>
    </w:p>
    <w:p w14:paraId="0EE08254" w14:textId="3B8C41C3" w:rsidR="008527F0" w:rsidRPr="005908E2" w:rsidRDefault="008527F0" w:rsidP="005908E2">
      <w:pPr>
        <w:pStyle w:val="ListParagraph"/>
        <w:numPr>
          <w:ilvl w:val="1"/>
          <w:numId w:val="40"/>
        </w:numPr>
        <w:spacing w:after="0" w:line="240" w:lineRule="auto"/>
        <w:ind w:left="720" w:right="-56"/>
        <w:jc w:val="both"/>
        <w:rPr>
          <w:rFonts w:ascii="Arial" w:eastAsia="Calibri" w:hAnsi="Arial" w:cs="Arial"/>
          <w:spacing w:val="-1"/>
          <w:sz w:val="20"/>
          <w:szCs w:val="20"/>
        </w:rPr>
      </w:pPr>
      <w:r w:rsidRPr="005908E2">
        <w:rPr>
          <w:rFonts w:ascii="Arial" w:eastAsia="Calibri" w:hAnsi="Arial" w:cs="Arial"/>
          <w:spacing w:val="-1"/>
          <w:sz w:val="20"/>
          <w:szCs w:val="20"/>
          <w:u w:val="single"/>
        </w:rPr>
        <w:lastRenderedPageBreak/>
        <w:t>The Chair</w:t>
      </w:r>
      <w:r w:rsidR="004F0DA8">
        <w:rPr>
          <w:rFonts w:ascii="Arial" w:eastAsia="Calibri" w:hAnsi="Arial" w:cs="Arial"/>
          <w:spacing w:val="-1"/>
          <w:sz w:val="20"/>
          <w:szCs w:val="20"/>
          <w:u w:val="single"/>
        </w:rPr>
        <w:t xml:space="preserve"> of each </w:t>
      </w:r>
      <w:proofErr w:type="gramStart"/>
      <w:r w:rsidR="004F0DA8">
        <w:rPr>
          <w:rFonts w:ascii="Arial" w:eastAsia="Calibri" w:hAnsi="Arial" w:cs="Arial"/>
          <w:spacing w:val="-1"/>
          <w:sz w:val="20"/>
          <w:szCs w:val="20"/>
          <w:u w:val="single"/>
        </w:rPr>
        <w:t>board</w:t>
      </w:r>
      <w:r w:rsidRPr="005908E2">
        <w:rPr>
          <w:rFonts w:ascii="Arial" w:eastAsia="Calibri" w:hAnsi="Arial" w:cs="Arial"/>
          <w:spacing w:val="-1"/>
          <w:sz w:val="20"/>
          <w:szCs w:val="20"/>
        </w:rPr>
        <w:t>:</w:t>
      </w:r>
      <w:proofErr w:type="gramEnd"/>
      <w:r w:rsidRPr="005908E2">
        <w:rPr>
          <w:rFonts w:ascii="Arial" w:eastAsia="Calibri" w:hAnsi="Arial" w:cs="Arial"/>
          <w:spacing w:val="-1"/>
          <w:sz w:val="20"/>
          <w:szCs w:val="20"/>
        </w:rPr>
        <w:t xml:space="preserve"> is appointed with a specific term of office. The succession planning for the role will fit around that term. It is the responsibility of a nominated </w:t>
      </w:r>
      <w:proofErr w:type="gramStart"/>
      <w:r w:rsidRPr="005908E2">
        <w:rPr>
          <w:rFonts w:ascii="Arial" w:eastAsia="Calibri" w:hAnsi="Arial" w:cs="Arial"/>
          <w:spacing w:val="-1"/>
          <w:sz w:val="20"/>
          <w:szCs w:val="20"/>
        </w:rPr>
        <w:t>NED,</w:t>
      </w:r>
      <w:proofErr w:type="gramEnd"/>
      <w:r w:rsidRPr="005908E2">
        <w:rPr>
          <w:rFonts w:ascii="Arial" w:eastAsia="Calibri" w:hAnsi="Arial" w:cs="Arial"/>
          <w:spacing w:val="-1"/>
          <w:sz w:val="20"/>
          <w:szCs w:val="20"/>
        </w:rPr>
        <w:t xml:space="preserve"> to lead on the annual appraisal of the Chair. </w:t>
      </w:r>
      <w:proofErr w:type="gramStart"/>
      <w:r w:rsidRPr="005908E2">
        <w:rPr>
          <w:rFonts w:ascii="Arial" w:eastAsia="Calibri" w:hAnsi="Arial" w:cs="Arial"/>
          <w:spacing w:val="-1"/>
          <w:sz w:val="20"/>
          <w:szCs w:val="20"/>
        </w:rPr>
        <w:t xml:space="preserve">The </w:t>
      </w:r>
      <w:r w:rsidR="00094817" w:rsidRPr="005908E2">
        <w:rPr>
          <w:rFonts w:ascii="Arial" w:eastAsia="Calibri" w:hAnsi="Arial" w:cs="Arial"/>
          <w:spacing w:val="-1"/>
          <w:sz w:val="20"/>
          <w:szCs w:val="20"/>
        </w:rPr>
        <w:t>Group</w:t>
      </w:r>
      <w:proofErr w:type="gramEnd"/>
      <w:r w:rsidR="00094817" w:rsidRPr="005908E2">
        <w:rPr>
          <w:rFonts w:ascii="Arial" w:eastAsia="Calibri" w:hAnsi="Arial" w:cs="Arial"/>
          <w:spacing w:val="-1"/>
          <w:sz w:val="20"/>
          <w:szCs w:val="20"/>
        </w:rPr>
        <w:t xml:space="preserve"> </w:t>
      </w:r>
      <w:r w:rsidR="008D7672" w:rsidRPr="005908E2">
        <w:rPr>
          <w:rFonts w:ascii="Arial" w:eastAsia="Calibri" w:hAnsi="Arial" w:cs="Arial"/>
          <w:spacing w:val="-1"/>
          <w:sz w:val="20"/>
          <w:szCs w:val="20"/>
        </w:rPr>
        <w:t>C</w:t>
      </w:r>
      <w:r w:rsidR="00FD0C55" w:rsidRPr="005908E2">
        <w:rPr>
          <w:rFonts w:ascii="Arial" w:eastAsia="Calibri" w:hAnsi="Arial" w:cs="Arial"/>
          <w:spacing w:val="-1"/>
          <w:sz w:val="20"/>
          <w:szCs w:val="20"/>
        </w:rPr>
        <w:t xml:space="preserve">EO </w:t>
      </w:r>
      <w:r w:rsidRPr="005908E2">
        <w:rPr>
          <w:rFonts w:ascii="Arial" w:eastAsia="Calibri" w:hAnsi="Arial" w:cs="Arial"/>
          <w:spacing w:val="-1"/>
          <w:sz w:val="20"/>
          <w:szCs w:val="20"/>
        </w:rPr>
        <w:t xml:space="preserve">will </w:t>
      </w:r>
      <w:r w:rsidR="009B7321">
        <w:rPr>
          <w:rFonts w:ascii="Arial" w:eastAsia="Calibri" w:hAnsi="Arial" w:cs="Arial"/>
          <w:spacing w:val="-1"/>
          <w:sz w:val="20"/>
          <w:szCs w:val="20"/>
        </w:rPr>
        <w:t>facilitate</w:t>
      </w:r>
      <w:r w:rsidRPr="005908E2">
        <w:rPr>
          <w:rFonts w:ascii="Arial" w:eastAsia="Calibri" w:hAnsi="Arial" w:cs="Arial"/>
          <w:spacing w:val="-1"/>
          <w:sz w:val="20"/>
          <w:szCs w:val="20"/>
        </w:rPr>
        <w:t xml:space="preserve"> the process </w:t>
      </w:r>
      <w:proofErr w:type="gramStart"/>
      <w:r w:rsidRPr="005908E2">
        <w:rPr>
          <w:rFonts w:ascii="Arial" w:eastAsia="Calibri" w:hAnsi="Arial" w:cs="Arial"/>
          <w:spacing w:val="-1"/>
          <w:sz w:val="20"/>
          <w:szCs w:val="20"/>
        </w:rPr>
        <w:t>to recruit</w:t>
      </w:r>
      <w:proofErr w:type="gramEnd"/>
      <w:r w:rsidRPr="005908E2">
        <w:rPr>
          <w:rFonts w:ascii="Arial" w:eastAsia="Calibri" w:hAnsi="Arial" w:cs="Arial"/>
          <w:spacing w:val="-1"/>
          <w:sz w:val="20"/>
          <w:szCs w:val="20"/>
        </w:rPr>
        <w:t xml:space="preserve"> a new Chair in conjunction with the </w:t>
      </w:r>
      <w:r w:rsidR="009B7321">
        <w:rPr>
          <w:rFonts w:ascii="Arial" w:eastAsia="Calibri" w:hAnsi="Arial" w:cs="Arial"/>
          <w:spacing w:val="-1"/>
          <w:sz w:val="20"/>
          <w:szCs w:val="20"/>
        </w:rPr>
        <w:t xml:space="preserve">Group </w:t>
      </w:r>
      <w:r w:rsidR="00094817" w:rsidRPr="005908E2">
        <w:rPr>
          <w:rFonts w:ascii="Arial" w:eastAsia="Calibri" w:hAnsi="Arial" w:cs="Arial"/>
          <w:spacing w:val="-1"/>
          <w:sz w:val="20"/>
          <w:szCs w:val="20"/>
        </w:rPr>
        <w:t>Nomination and Remuneration Committee</w:t>
      </w:r>
      <w:r w:rsidRPr="005908E2">
        <w:rPr>
          <w:rFonts w:ascii="Arial" w:eastAsia="Calibri" w:hAnsi="Arial" w:cs="Arial"/>
          <w:spacing w:val="-1"/>
          <w:sz w:val="20"/>
          <w:szCs w:val="20"/>
        </w:rPr>
        <w:t xml:space="preserve">. The retiring Chair will not play any part in the recruitment of their successor and shall vacate all </w:t>
      </w:r>
      <w:r w:rsidR="00094817" w:rsidRPr="005908E2">
        <w:rPr>
          <w:rFonts w:ascii="Arial" w:eastAsia="Calibri" w:hAnsi="Arial" w:cs="Arial"/>
          <w:spacing w:val="-1"/>
          <w:sz w:val="20"/>
          <w:szCs w:val="20"/>
        </w:rPr>
        <w:t xml:space="preserve">board </w:t>
      </w:r>
      <w:r w:rsidRPr="005908E2">
        <w:rPr>
          <w:rFonts w:ascii="Arial" w:eastAsia="Calibri" w:hAnsi="Arial" w:cs="Arial"/>
          <w:spacing w:val="-1"/>
          <w:sz w:val="20"/>
          <w:szCs w:val="20"/>
        </w:rPr>
        <w:t xml:space="preserve">roles within </w:t>
      </w:r>
      <w:r w:rsidR="00094817" w:rsidRPr="005908E2">
        <w:rPr>
          <w:rFonts w:ascii="Arial" w:eastAsia="Calibri" w:hAnsi="Arial" w:cs="Arial"/>
          <w:spacing w:val="-1"/>
          <w:sz w:val="20"/>
          <w:szCs w:val="20"/>
        </w:rPr>
        <w:t>the Group</w:t>
      </w:r>
      <w:r w:rsidRPr="005908E2">
        <w:rPr>
          <w:rFonts w:ascii="Arial" w:eastAsia="Calibri" w:hAnsi="Arial" w:cs="Arial"/>
          <w:spacing w:val="-1"/>
          <w:sz w:val="20"/>
          <w:szCs w:val="20"/>
        </w:rPr>
        <w:t xml:space="preserve"> at that point.</w:t>
      </w:r>
    </w:p>
    <w:p w14:paraId="55F49B71" w14:textId="77777777" w:rsidR="008527F0" w:rsidRPr="005908E2" w:rsidRDefault="008527F0" w:rsidP="005908E2">
      <w:pPr>
        <w:pStyle w:val="ListParagraph"/>
        <w:spacing w:after="0" w:line="240" w:lineRule="auto"/>
        <w:ind w:left="360" w:right="62" w:hanging="508"/>
        <w:jc w:val="both"/>
        <w:rPr>
          <w:rFonts w:ascii="Arial" w:eastAsia="Calibri" w:hAnsi="Arial" w:cs="Arial"/>
          <w:spacing w:val="-1"/>
          <w:sz w:val="20"/>
          <w:szCs w:val="20"/>
        </w:rPr>
      </w:pPr>
    </w:p>
    <w:p w14:paraId="23FC3078" w14:textId="53044135" w:rsidR="008527F0" w:rsidRPr="005908E2" w:rsidRDefault="008527F0" w:rsidP="005908E2">
      <w:pPr>
        <w:pStyle w:val="ListParagraph"/>
        <w:numPr>
          <w:ilvl w:val="1"/>
          <w:numId w:val="40"/>
        </w:numPr>
        <w:spacing w:after="0" w:line="240" w:lineRule="auto"/>
        <w:ind w:left="720" w:right="-56"/>
        <w:jc w:val="both"/>
        <w:rPr>
          <w:rFonts w:ascii="Arial" w:eastAsia="Calibri" w:hAnsi="Arial" w:cs="Arial"/>
          <w:spacing w:val="-1"/>
          <w:sz w:val="20"/>
          <w:szCs w:val="20"/>
        </w:rPr>
      </w:pPr>
      <w:r w:rsidRPr="005908E2">
        <w:rPr>
          <w:rFonts w:ascii="Arial" w:eastAsia="Calibri" w:hAnsi="Arial" w:cs="Arial"/>
          <w:spacing w:val="-1"/>
          <w:sz w:val="20"/>
          <w:szCs w:val="20"/>
        </w:rPr>
        <w:t xml:space="preserve">The </w:t>
      </w:r>
      <w:r w:rsidR="00DD2CA3">
        <w:rPr>
          <w:rFonts w:ascii="Arial" w:eastAsia="Calibri" w:hAnsi="Arial" w:cs="Arial"/>
          <w:spacing w:val="-1"/>
          <w:sz w:val="20"/>
          <w:szCs w:val="20"/>
        </w:rPr>
        <w:t xml:space="preserve">Group </w:t>
      </w:r>
      <w:r w:rsidR="00094817" w:rsidRPr="005908E2">
        <w:rPr>
          <w:rFonts w:ascii="Arial" w:eastAsia="Calibri" w:hAnsi="Arial" w:cs="Arial"/>
          <w:spacing w:val="-1"/>
          <w:sz w:val="20"/>
          <w:szCs w:val="20"/>
        </w:rPr>
        <w:t>Nomination and Remuneration Committee Chair</w:t>
      </w:r>
      <w:r w:rsidRPr="005908E2">
        <w:rPr>
          <w:rFonts w:ascii="Arial" w:eastAsia="Calibri" w:hAnsi="Arial" w:cs="Arial"/>
          <w:spacing w:val="-1"/>
          <w:sz w:val="20"/>
          <w:szCs w:val="20"/>
        </w:rPr>
        <w:t xml:space="preserve"> should commence the succession process for a new Chair, at least 12 months before the expiry of the current Chair’s term of office.</w:t>
      </w:r>
    </w:p>
    <w:p w14:paraId="1CDC2D15" w14:textId="77777777" w:rsidR="008527F0" w:rsidRPr="005908E2" w:rsidRDefault="008527F0" w:rsidP="005908E2">
      <w:pPr>
        <w:pStyle w:val="ListParagraph"/>
        <w:spacing w:after="0" w:line="240" w:lineRule="auto"/>
        <w:ind w:left="360" w:right="62" w:hanging="508"/>
        <w:jc w:val="both"/>
        <w:rPr>
          <w:rFonts w:ascii="Arial" w:eastAsia="Calibri" w:hAnsi="Arial" w:cs="Arial"/>
          <w:spacing w:val="-1"/>
          <w:sz w:val="20"/>
          <w:szCs w:val="20"/>
        </w:rPr>
      </w:pPr>
    </w:p>
    <w:p w14:paraId="17769590" w14:textId="68234AA7" w:rsidR="008527F0" w:rsidRDefault="008527F0" w:rsidP="005908E2">
      <w:pPr>
        <w:pStyle w:val="ListParagraph"/>
        <w:numPr>
          <w:ilvl w:val="1"/>
          <w:numId w:val="40"/>
        </w:numPr>
        <w:spacing w:after="0" w:line="240" w:lineRule="auto"/>
        <w:ind w:left="720" w:right="-56"/>
        <w:jc w:val="both"/>
        <w:rPr>
          <w:rFonts w:ascii="Arial" w:eastAsia="Calibri" w:hAnsi="Arial" w:cs="Arial"/>
          <w:spacing w:val="-1"/>
          <w:sz w:val="20"/>
          <w:szCs w:val="20"/>
        </w:rPr>
      </w:pPr>
      <w:r w:rsidRPr="005908E2">
        <w:rPr>
          <w:rFonts w:ascii="Arial" w:eastAsia="Calibri" w:hAnsi="Arial" w:cs="Arial"/>
          <w:spacing w:val="-1"/>
          <w:sz w:val="20"/>
          <w:szCs w:val="20"/>
        </w:rPr>
        <w:t xml:space="preserve">The </w:t>
      </w:r>
      <w:r w:rsidR="00094817" w:rsidRPr="005908E2">
        <w:rPr>
          <w:rFonts w:ascii="Arial" w:eastAsia="Calibri" w:hAnsi="Arial" w:cs="Arial"/>
          <w:spacing w:val="-1"/>
          <w:sz w:val="20"/>
          <w:szCs w:val="20"/>
        </w:rPr>
        <w:t>Group CEO</w:t>
      </w:r>
      <w:r w:rsidRPr="005908E2">
        <w:rPr>
          <w:rFonts w:ascii="Arial" w:eastAsia="Calibri" w:hAnsi="Arial" w:cs="Arial"/>
          <w:spacing w:val="-1"/>
          <w:sz w:val="20"/>
          <w:szCs w:val="20"/>
        </w:rPr>
        <w:t xml:space="preserve"> will work with the </w:t>
      </w:r>
      <w:r w:rsidR="00421E30">
        <w:rPr>
          <w:rFonts w:ascii="Arial" w:eastAsia="Calibri" w:hAnsi="Arial" w:cs="Arial"/>
          <w:spacing w:val="-1"/>
          <w:sz w:val="20"/>
          <w:szCs w:val="20"/>
        </w:rPr>
        <w:t xml:space="preserve">relevant </w:t>
      </w:r>
      <w:r w:rsidRPr="005908E2">
        <w:rPr>
          <w:rFonts w:ascii="Arial" w:eastAsia="Calibri" w:hAnsi="Arial" w:cs="Arial"/>
          <w:spacing w:val="-1"/>
          <w:sz w:val="20"/>
          <w:szCs w:val="20"/>
        </w:rPr>
        <w:t xml:space="preserve">Board </w:t>
      </w:r>
      <w:r w:rsidR="00094817" w:rsidRPr="005908E2">
        <w:rPr>
          <w:rFonts w:ascii="Arial" w:eastAsia="Calibri" w:hAnsi="Arial" w:cs="Arial"/>
          <w:spacing w:val="-1"/>
          <w:sz w:val="20"/>
          <w:szCs w:val="20"/>
        </w:rPr>
        <w:t xml:space="preserve">and Group Committee </w:t>
      </w:r>
      <w:r w:rsidRPr="005908E2">
        <w:rPr>
          <w:rFonts w:ascii="Arial" w:eastAsia="Calibri" w:hAnsi="Arial" w:cs="Arial"/>
          <w:spacing w:val="-1"/>
          <w:sz w:val="20"/>
          <w:szCs w:val="20"/>
        </w:rPr>
        <w:t>to plan and recruit to the Chair role, in accordance with the board recruitment policy.</w:t>
      </w:r>
    </w:p>
    <w:p w14:paraId="42E51114" w14:textId="77777777" w:rsidR="002353FB" w:rsidRPr="005908E2" w:rsidRDefault="002353FB" w:rsidP="005908E2">
      <w:pPr>
        <w:spacing w:after="0" w:line="240" w:lineRule="auto"/>
        <w:ind w:left="360" w:right="-56"/>
        <w:jc w:val="both"/>
        <w:rPr>
          <w:rFonts w:ascii="Arial" w:eastAsia="Calibri" w:hAnsi="Arial" w:cs="Arial"/>
          <w:spacing w:val="-1"/>
          <w:sz w:val="20"/>
          <w:szCs w:val="20"/>
        </w:rPr>
      </w:pPr>
    </w:p>
    <w:p w14:paraId="3B547CDF" w14:textId="77777777" w:rsidR="008527F0" w:rsidRPr="005908E2" w:rsidRDefault="008527F0" w:rsidP="005908E2">
      <w:pPr>
        <w:pStyle w:val="Heading1"/>
        <w:keepNext/>
        <w:keepLines/>
        <w:widowControl w:val="0"/>
        <w:spacing w:before="0" w:beforeAutospacing="0" w:after="0" w:afterAutospacing="0"/>
        <w:jc w:val="both"/>
        <w:rPr>
          <w:rFonts w:ascii="Arial" w:eastAsia="Calibri" w:hAnsi="Arial" w:cs="Arial"/>
          <w:b w:val="0"/>
          <w:bCs w:val="0"/>
          <w:spacing w:val="-1"/>
          <w:sz w:val="20"/>
          <w:szCs w:val="20"/>
        </w:rPr>
      </w:pPr>
      <w:bookmarkStart w:id="9" w:name="_Toc530659530"/>
      <w:r w:rsidRPr="005908E2">
        <w:rPr>
          <w:rFonts w:ascii="Arial" w:eastAsia="Calibri" w:hAnsi="Arial" w:cs="Arial"/>
          <w:sz w:val="20"/>
          <w:szCs w:val="20"/>
        </w:rPr>
        <w:t>Responsibilities</w:t>
      </w:r>
      <w:bookmarkEnd w:id="9"/>
    </w:p>
    <w:p w14:paraId="29E78D34" w14:textId="77777777" w:rsidR="008D3E4E" w:rsidRPr="005908E2" w:rsidRDefault="008D3E4E" w:rsidP="005908E2">
      <w:pPr>
        <w:pStyle w:val="Heading1"/>
        <w:keepNext/>
        <w:keepLines/>
        <w:widowControl w:val="0"/>
        <w:spacing w:before="0" w:beforeAutospacing="0" w:after="0" w:afterAutospacing="0"/>
        <w:jc w:val="both"/>
        <w:rPr>
          <w:rFonts w:ascii="Arial" w:eastAsia="Calibri" w:hAnsi="Arial" w:cs="Arial"/>
          <w:b w:val="0"/>
          <w:bCs w:val="0"/>
          <w:spacing w:val="-1"/>
          <w:sz w:val="20"/>
          <w:szCs w:val="20"/>
        </w:rPr>
      </w:pPr>
    </w:p>
    <w:p w14:paraId="4EE4D02C" w14:textId="704A9E6B" w:rsidR="008527F0" w:rsidRPr="005908E2" w:rsidRDefault="008527F0" w:rsidP="005908E2">
      <w:pPr>
        <w:pStyle w:val="ListParagraph"/>
        <w:numPr>
          <w:ilvl w:val="1"/>
          <w:numId w:val="34"/>
        </w:numPr>
        <w:spacing w:after="0" w:line="240" w:lineRule="auto"/>
        <w:ind w:right="-56" w:hanging="508"/>
        <w:jc w:val="both"/>
        <w:rPr>
          <w:rFonts w:ascii="Arial" w:hAnsi="Arial" w:cs="Arial"/>
          <w:sz w:val="20"/>
          <w:szCs w:val="20"/>
        </w:rPr>
      </w:pPr>
      <w:r w:rsidRPr="005908E2">
        <w:rPr>
          <w:rFonts w:ascii="Arial" w:eastAsia="Arial" w:hAnsi="Arial" w:cs="Arial"/>
          <w:spacing w:val="5"/>
          <w:sz w:val="20"/>
          <w:szCs w:val="20"/>
        </w:rPr>
        <w:t xml:space="preserve">The </w:t>
      </w:r>
      <w:r w:rsidR="009B1B95">
        <w:rPr>
          <w:rFonts w:ascii="Arial" w:eastAsia="Arial" w:hAnsi="Arial" w:cs="Arial"/>
          <w:spacing w:val="5"/>
          <w:sz w:val="20"/>
          <w:szCs w:val="20"/>
        </w:rPr>
        <w:t>relevant</w:t>
      </w:r>
      <w:r w:rsidR="00AB21D1">
        <w:rPr>
          <w:rFonts w:ascii="Arial" w:eastAsia="Arial" w:hAnsi="Arial" w:cs="Arial"/>
          <w:spacing w:val="5"/>
          <w:sz w:val="20"/>
          <w:szCs w:val="20"/>
        </w:rPr>
        <w:t xml:space="preserve"> </w:t>
      </w:r>
      <w:r w:rsidRPr="005908E2">
        <w:rPr>
          <w:rFonts w:ascii="Arial" w:eastAsia="Arial" w:hAnsi="Arial" w:cs="Arial"/>
          <w:spacing w:val="5"/>
          <w:sz w:val="20"/>
          <w:szCs w:val="20"/>
        </w:rPr>
        <w:t>Chair:</w:t>
      </w:r>
    </w:p>
    <w:p w14:paraId="3B130DE3" w14:textId="42FDD1C1"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Has overall responsibility for recognising the strengths and addressing the weaknesses of </w:t>
      </w:r>
      <w:r w:rsidR="009B1B95">
        <w:rPr>
          <w:sz w:val="20"/>
          <w:szCs w:val="20"/>
        </w:rPr>
        <w:t xml:space="preserve">the </w:t>
      </w:r>
      <w:r w:rsidRPr="005908E2">
        <w:rPr>
          <w:sz w:val="20"/>
          <w:szCs w:val="20"/>
        </w:rPr>
        <w:t>board and, where appropriate, proposing the appointment of new directors to the board or seeking the resignation of existing directors; and,</w:t>
      </w:r>
    </w:p>
    <w:p w14:paraId="65089880" w14:textId="77777777" w:rsidR="008527F0" w:rsidRDefault="008527F0" w:rsidP="00862BB2">
      <w:pPr>
        <w:pStyle w:val="BodyText"/>
        <w:numPr>
          <w:ilvl w:val="0"/>
          <w:numId w:val="33"/>
        </w:numPr>
        <w:spacing w:after="0"/>
        <w:ind w:left="1560" w:hanging="426"/>
        <w:rPr>
          <w:sz w:val="20"/>
          <w:szCs w:val="20"/>
        </w:rPr>
      </w:pPr>
      <w:r w:rsidRPr="005908E2">
        <w:rPr>
          <w:sz w:val="20"/>
          <w:szCs w:val="20"/>
        </w:rPr>
        <w:t>Has responsibility for ensuring that the performance of the Board overall is kept at the optimum level and that may require interventions outside of the normal term cycle of individual NEDs in line with the annual collective performance evaluation.</w:t>
      </w:r>
    </w:p>
    <w:p w14:paraId="79927920" w14:textId="77777777" w:rsidR="002353FB" w:rsidRPr="005908E2" w:rsidRDefault="002353FB" w:rsidP="005908E2">
      <w:pPr>
        <w:pStyle w:val="BodyText"/>
        <w:numPr>
          <w:ilvl w:val="0"/>
          <w:numId w:val="0"/>
        </w:numPr>
        <w:spacing w:after="0"/>
        <w:rPr>
          <w:sz w:val="20"/>
          <w:szCs w:val="20"/>
        </w:rPr>
      </w:pPr>
    </w:p>
    <w:p w14:paraId="4EE08D5E" w14:textId="18B86FEF" w:rsidR="008527F0" w:rsidRDefault="008527F0" w:rsidP="00862BB2">
      <w:pPr>
        <w:pStyle w:val="ListParagraph"/>
        <w:numPr>
          <w:ilvl w:val="1"/>
          <w:numId w:val="34"/>
        </w:numPr>
        <w:spacing w:after="0" w:line="240" w:lineRule="auto"/>
        <w:ind w:right="-56" w:hanging="508"/>
        <w:jc w:val="both"/>
        <w:rPr>
          <w:rFonts w:ascii="Arial" w:eastAsia="Calibri" w:hAnsi="Arial" w:cs="Arial"/>
          <w:sz w:val="20"/>
          <w:szCs w:val="20"/>
        </w:rPr>
      </w:pPr>
      <w:r w:rsidRPr="005908E2">
        <w:rPr>
          <w:rFonts w:ascii="Arial" w:eastAsia="Calibri" w:hAnsi="Arial" w:cs="Arial"/>
          <w:sz w:val="20"/>
          <w:szCs w:val="20"/>
        </w:rPr>
        <w:t xml:space="preserve">The </w:t>
      </w:r>
      <w:r w:rsidR="00094817" w:rsidRPr="005908E2">
        <w:rPr>
          <w:rFonts w:ascii="Arial" w:eastAsia="Calibri" w:hAnsi="Arial" w:cs="Arial"/>
          <w:sz w:val="20"/>
          <w:szCs w:val="20"/>
        </w:rPr>
        <w:t xml:space="preserve">Group </w:t>
      </w:r>
      <w:r w:rsidRPr="005908E2">
        <w:rPr>
          <w:rFonts w:ascii="Arial" w:eastAsia="Calibri" w:hAnsi="Arial" w:cs="Arial"/>
          <w:sz w:val="20"/>
          <w:szCs w:val="20"/>
        </w:rPr>
        <w:t>Board will be responsible for:</w:t>
      </w:r>
    </w:p>
    <w:p w14:paraId="68A96B77" w14:textId="77777777" w:rsidR="002353FB" w:rsidRPr="005908E2" w:rsidRDefault="002353FB" w:rsidP="005908E2">
      <w:pPr>
        <w:spacing w:after="0" w:line="240" w:lineRule="auto"/>
        <w:ind w:right="-56"/>
        <w:jc w:val="both"/>
        <w:rPr>
          <w:rFonts w:ascii="Arial" w:eastAsia="Calibri" w:hAnsi="Arial" w:cs="Arial"/>
          <w:sz w:val="20"/>
          <w:szCs w:val="20"/>
        </w:rPr>
      </w:pPr>
    </w:p>
    <w:p w14:paraId="179C235F"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Evaluating the balance of skills, experience, independence and knowledge on the board and, in the light of this evaluation, prepare a description of the role and capabilities required for a particular </w:t>
      </w:r>
      <w:proofErr w:type="gramStart"/>
      <w:r w:rsidRPr="005908E2">
        <w:rPr>
          <w:sz w:val="20"/>
          <w:szCs w:val="20"/>
        </w:rPr>
        <w:t>appointment;</w:t>
      </w:r>
      <w:proofErr w:type="gramEnd"/>
    </w:p>
    <w:p w14:paraId="5C05AD48"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Undertaking recruitment, including appointing independent search/ recruitment consultants where </w:t>
      </w:r>
      <w:proofErr w:type="gramStart"/>
      <w:r w:rsidRPr="005908E2">
        <w:rPr>
          <w:sz w:val="20"/>
          <w:szCs w:val="20"/>
        </w:rPr>
        <w:t>required;</w:t>
      </w:r>
      <w:proofErr w:type="gramEnd"/>
    </w:p>
    <w:p w14:paraId="60D57EB8"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Reviewing the size, structure and composition of the Board, including knowledge, experience and diversity, and making recommendations to the Board </w:t>
      </w:r>
      <w:proofErr w:type="gramStart"/>
      <w:r w:rsidRPr="005908E2">
        <w:rPr>
          <w:sz w:val="20"/>
          <w:szCs w:val="20"/>
        </w:rPr>
        <w:t>with regard to</w:t>
      </w:r>
      <w:proofErr w:type="gramEnd"/>
      <w:r w:rsidRPr="005908E2">
        <w:rPr>
          <w:sz w:val="20"/>
          <w:szCs w:val="20"/>
        </w:rPr>
        <w:t xml:space="preserve"> any </w:t>
      </w:r>
      <w:proofErr w:type="gramStart"/>
      <w:r w:rsidRPr="005908E2">
        <w:rPr>
          <w:sz w:val="20"/>
          <w:szCs w:val="20"/>
        </w:rPr>
        <w:t>changes;</w:t>
      </w:r>
      <w:proofErr w:type="gramEnd"/>
    </w:p>
    <w:p w14:paraId="796B3155"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Developing and reviewing objectives for the implementation of board diversity, and monitoring </w:t>
      </w:r>
      <w:proofErr w:type="gramStart"/>
      <w:r w:rsidRPr="005908E2">
        <w:rPr>
          <w:sz w:val="20"/>
          <w:szCs w:val="20"/>
        </w:rPr>
        <w:t>progress;</w:t>
      </w:r>
      <w:proofErr w:type="gramEnd"/>
    </w:p>
    <w:p w14:paraId="20507794"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Deciding the continuation in office of board </w:t>
      </w:r>
      <w:proofErr w:type="gramStart"/>
      <w:r w:rsidRPr="005908E2">
        <w:rPr>
          <w:sz w:val="20"/>
          <w:szCs w:val="20"/>
        </w:rPr>
        <w:t>directors;</w:t>
      </w:r>
      <w:proofErr w:type="gramEnd"/>
    </w:p>
    <w:p w14:paraId="4A08193E"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Commissioning board effectiveness </w:t>
      </w:r>
      <w:proofErr w:type="gramStart"/>
      <w:r w:rsidRPr="005908E2">
        <w:rPr>
          <w:sz w:val="20"/>
          <w:szCs w:val="20"/>
        </w:rPr>
        <w:t>reviews;</w:t>
      </w:r>
      <w:proofErr w:type="gramEnd"/>
    </w:p>
    <w:p w14:paraId="33BD4D5F"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Setting the processes for the recruitment and appointment of NEDs and giving advice on this issue to the Board as </w:t>
      </w:r>
      <w:proofErr w:type="gramStart"/>
      <w:r w:rsidRPr="005908E2">
        <w:rPr>
          <w:sz w:val="20"/>
          <w:szCs w:val="20"/>
        </w:rPr>
        <w:t>appropriate;</w:t>
      </w:r>
      <w:proofErr w:type="gramEnd"/>
    </w:p>
    <w:p w14:paraId="004DF3EE"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Identifying and nominating candidates, based on skills and competencies appropriate to the business and its direction and against objective criteria, for approval by the Board (except the Chair which shall be a matter for the whole Board), using external advisers as </w:t>
      </w:r>
      <w:proofErr w:type="gramStart"/>
      <w:r w:rsidRPr="005908E2">
        <w:rPr>
          <w:sz w:val="20"/>
          <w:szCs w:val="20"/>
        </w:rPr>
        <w:t>required;</w:t>
      </w:r>
      <w:proofErr w:type="gramEnd"/>
    </w:p>
    <w:p w14:paraId="4993B0B3" w14:textId="77777777" w:rsidR="008527F0" w:rsidRPr="005908E2" w:rsidRDefault="008527F0" w:rsidP="005908E2">
      <w:pPr>
        <w:pStyle w:val="BodyText"/>
        <w:numPr>
          <w:ilvl w:val="0"/>
          <w:numId w:val="33"/>
        </w:numPr>
        <w:spacing w:after="0"/>
        <w:ind w:left="1560" w:hanging="426"/>
        <w:rPr>
          <w:sz w:val="20"/>
          <w:szCs w:val="20"/>
        </w:rPr>
      </w:pPr>
      <w:r w:rsidRPr="005908E2">
        <w:rPr>
          <w:sz w:val="20"/>
          <w:szCs w:val="20"/>
        </w:rPr>
        <w:t xml:space="preserve">Deciding on the re-appointment of any non-executive board director or independent member at the conclusion of their specified term of </w:t>
      </w:r>
      <w:proofErr w:type="gramStart"/>
      <w:r w:rsidRPr="005908E2">
        <w:rPr>
          <w:sz w:val="20"/>
          <w:szCs w:val="20"/>
        </w:rPr>
        <w:t>office;</w:t>
      </w:r>
      <w:proofErr w:type="gramEnd"/>
    </w:p>
    <w:p w14:paraId="39CE1995" w14:textId="251C6EDD" w:rsidR="00C176D8" w:rsidRPr="005908E2" w:rsidRDefault="008527F0" w:rsidP="005908E2">
      <w:pPr>
        <w:pStyle w:val="BodyText"/>
        <w:numPr>
          <w:ilvl w:val="0"/>
          <w:numId w:val="33"/>
        </w:numPr>
        <w:spacing w:after="0"/>
        <w:ind w:left="1560" w:hanging="426"/>
        <w:rPr>
          <w:sz w:val="20"/>
          <w:szCs w:val="20"/>
        </w:rPr>
      </w:pPr>
      <w:r w:rsidRPr="005908E2">
        <w:rPr>
          <w:sz w:val="20"/>
          <w:szCs w:val="20"/>
        </w:rPr>
        <w:t xml:space="preserve">Reporting its own work in a distinct section of </w:t>
      </w:r>
      <w:r w:rsidR="00AB21D1">
        <w:rPr>
          <w:sz w:val="20"/>
          <w:szCs w:val="20"/>
        </w:rPr>
        <w:t>the</w:t>
      </w:r>
      <w:r w:rsidRPr="005908E2">
        <w:rPr>
          <w:spacing w:val="-1"/>
          <w:sz w:val="20"/>
          <w:szCs w:val="20"/>
        </w:rPr>
        <w:t xml:space="preserve"> </w:t>
      </w:r>
      <w:r w:rsidRPr="005908E2">
        <w:rPr>
          <w:sz w:val="20"/>
          <w:szCs w:val="20"/>
        </w:rPr>
        <w:t>annual report. This will include descriptions of the process it has used in relation to board appointments.</w:t>
      </w:r>
    </w:p>
    <w:p w14:paraId="56E72E2F" w14:textId="77777777" w:rsidR="001B6578" w:rsidRPr="005908E2" w:rsidRDefault="001B6578" w:rsidP="005908E2">
      <w:pPr>
        <w:pStyle w:val="BodyText"/>
        <w:numPr>
          <w:ilvl w:val="0"/>
          <w:numId w:val="0"/>
        </w:numPr>
        <w:spacing w:after="0"/>
        <w:jc w:val="left"/>
        <w:rPr>
          <w:b/>
          <w:bCs/>
          <w:sz w:val="20"/>
          <w:szCs w:val="20"/>
        </w:rPr>
      </w:pPr>
    </w:p>
    <w:p w14:paraId="7336E815" w14:textId="0DBC24DB" w:rsidR="00B64777" w:rsidRDefault="00B64777" w:rsidP="00862BB2">
      <w:pPr>
        <w:pStyle w:val="BodyText"/>
        <w:numPr>
          <w:ilvl w:val="0"/>
          <w:numId w:val="0"/>
        </w:numPr>
        <w:spacing w:after="0"/>
        <w:jc w:val="left"/>
        <w:rPr>
          <w:rFonts w:eastAsia="Agenda"/>
          <w:b/>
          <w:position w:val="-4"/>
          <w:sz w:val="20"/>
          <w:szCs w:val="20"/>
        </w:rPr>
      </w:pPr>
      <w:r w:rsidRPr="005908E2">
        <w:rPr>
          <w:b/>
          <w:bCs/>
          <w:sz w:val="20"/>
          <w:szCs w:val="20"/>
        </w:rPr>
        <w:t xml:space="preserve">Section </w:t>
      </w:r>
      <w:r w:rsidR="00E74B6B">
        <w:rPr>
          <w:b/>
          <w:bCs/>
          <w:sz w:val="20"/>
          <w:szCs w:val="20"/>
        </w:rPr>
        <w:t>5</w:t>
      </w:r>
      <w:r w:rsidRPr="005908E2">
        <w:rPr>
          <w:b/>
          <w:bCs/>
          <w:sz w:val="20"/>
          <w:szCs w:val="20"/>
        </w:rPr>
        <w:t xml:space="preserve"> – </w:t>
      </w:r>
      <w:r w:rsidRPr="005908E2">
        <w:rPr>
          <w:rFonts w:eastAsia="Agenda"/>
          <w:b/>
          <w:position w:val="-4"/>
          <w:sz w:val="20"/>
          <w:szCs w:val="20"/>
        </w:rPr>
        <w:t xml:space="preserve"> </w:t>
      </w:r>
      <w:r w:rsidR="00E74B6B">
        <w:rPr>
          <w:rFonts w:eastAsia="Agenda"/>
          <w:b/>
          <w:position w:val="-4"/>
          <w:sz w:val="20"/>
          <w:szCs w:val="20"/>
        </w:rPr>
        <w:t xml:space="preserve">Governing Documents - </w:t>
      </w:r>
      <w:r w:rsidRPr="005908E2">
        <w:rPr>
          <w:rFonts w:eastAsia="Agenda"/>
          <w:b/>
          <w:position w:val="-4"/>
          <w:sz w:val="20"/>
          <w:szCs w:val="20"/>
        </w:rPr>
        <w:t>Rules of Group Companies</w:t>
      </w:r>
    </w:p>
    <w:p w14:paraId="3C7183D5" w14:textId="77777777" w:rsidR="002353FB" w:rsidRPr="005908E2" w:rsidRDefault="002353FB" w:rsidP="005908E2">
      <w:pPr>
        <w:pStyle w:val="BodyText"/>
        <w:numPr>
          <w:ilvl w:val="0"/>
          <w:numId w:val="0"/>
        </w:numPr>
        <w:spacing w:after="0"/>
        <w:jc w:val="left"/>
        <w:rPr>
          <w:rFonts w:eastAsia="Agenda"/>
          <w:b/>
          <w:position w:val="-4"/>
          <w:sz w:val="20"/>
          <w:szCs w:val="20"/>
        </w:rPr>
      </w:pPr>
    </w:p>
    <w:p w14:paraId="1C727121" w14:textId="3A73B97F" w:rsidR="00B64777" w:rsidRPr="005908E2" w:rsidRDefault="00E74B6B" w:rsidP="005908E2">
      <w:pPr>
        <w:widowControl/>
        <w:spacing w:after="0" w:line="240" w:lineRule="auto"/>
        <w:rPr>
          <w:rFonts w:ascii="Arial" w:eastAsia="Agenda" w:hAnsi="Arial" w:cs="Arial"/>
          <w:b/>
          <w:position w:val="-4"/>
          <w:sz w:val="20"/>
          <w:szCs w:val="20"/>
        </w:rPr>
      </w:pPr>
      <w:r>
        <w:rPr>
          <w:rFonts w:ascii="Arial" w:eastAsia="Agenda" w:hAnsi="Arial" w:cs="Arial"/>
          <w:b/>
          <w:position w:val="-4"/>
          <w:sz w:val="20"/>
          <w:szCs w:val="20"/>
        </w:rPr>
        <w:t>5.1</w:t>
      </w:r>
      <w:r>
        <w:rPr>
          <w:rFonts w:ascii="Arial" w:eastAsia="Agenda" w:hAnsi="Arial" w:cs="Arial"/>
          <w:b/>
          <w:position w:val="-4"/>
          <w:sz w:val="20"/>
          <w:szCs w:val="20"/>
        </w:rPr>
        <w:tab/>
      </w:r>
      <w:r w:rsidR="00B64777" w:rsidRPr="005908E2">
        <w:rPr>
          <w:rFonts w:ascii="Arial" w:eastAsia="Agenda" w:hAnsi="Arial" w:cs="Arial"/>
          <w:b/>
          <w:position w:val="-4"/>
          <w:sz w:val="20"/>
          <w:szCs w:val="20"/>
        </w:rPr>
        <w:t>Chrysalis Group Services Articles of Association</w:t>
      </w:r>
    </w:p>
    <w:p w14:paraId="224B835E" w14:textId="77777777" w:rsidR="002353FB" w:rsidRPr="005908E2" w:rsidRDefault="002353FB" w:rsidP="005908E2">
      <w:pPr>
        <w:widowControl/>
        <w:spacing w:after="0" w:line="240" w:lineRule="auto"/>
        <w:rPr>
          <w:rFonts w:ascii="Arial" w:eastAsia="Agenda" w:hAnsi="Arial" w:cs="Arial"/>
          <w:b/>
          <w:position w:val="-4"/>
          <w:sz w:val="20"/>
          <w:szCs w:val="20"/>
        </w:rPr>
      </w:pPr>
    </w:p>
    <w:p w14:paraId="2EA08A32" w14:textId="3DE0A8CE" w:rsidR="00754501" w:rsidRDefault="00B64777" w:rsidP="00754501">
      <w:pPr>
        <w:spacing w:after="0" w:line="240" w:lineRule="auto"/>
        <w:jc w:val="both"/>
        <w:rPr>
          <w:rFonts w:ascii="Arial" w:hAnsi="Arial" w:cs="Arial"/>
          <w:sz w:val="20"/>
          <w:szCs w:val="20"/>
          <w:lang w:eastAsia="en-GB"/>
        </w:rPr>
      </w:pPr>
      <w:r w:rsidRPr="005908E2">
        <w:rPr>
          <w:rFonts w:ascii="Arial" w:eastAsia="Agenda" w:hAnsi="Arial" w:cs="Arial"/>
          <w:bCs/>
          <w:position w:val="-4"/>
          <w:sz w:val="20"/>
          <w:szCs w:val="20"/>
        </w:rPr>
        <w:t xml:space="preserve">Chrysalis Group Services Limited is a company registered at </w:t>
      </w:r>
      <w:proofErr w:type="gramStart"/>
      <w:r w:rsidRPr="005908E2">
        <w:rPr>
          <w:rFonts w:ascii="Arial" w:eastAsia="Agenda" w:hAnsi="Arial" w:cs="Arial"/>
          <w:bCs/>
          <w:position w:val="-4"/>
          <w:sz w:val="20"/>
          <w:szCs w:val="20"/>
        </w:rPr>
        <w:t>companies</w:t>
      </w:r>
      <w:proofErr w:type="gramEnd"/>
      <w:r w:rsidRPr="005908E2">
        <w:rPr>
          <w:rFonts w:ascii="Arial" w:eastAsia="Agenda" w:hAnsi="Arial" w:cs="Arial"/>
          <w:bCs/>
          <w:position w:val="-4"/>
          <w:sz w:val="20"/>
          <w:szCs w:val="20"/>
        </w:rPr>
        <w:t xml:space="preserve"> house under number </w:t>
      </w:r>
      <w:r w:rsidR="004501E1">
        <w:rPr>
          <w:rFonts w:ascii="Arial" w:eastAsia="Agenda" w:hAnsi="Arial" w:cs="Arial"/>
          <w:bCs/>
          <w:position w:val="-4"/>
          <w:sz w:val="20"/>
          <w:szCs w:val="20"/>
        </w:rPr>
        <w:t xml:space="preserve">14621546 </w:t>
      </w:r>
      <w:r w:rsidRPr="005908E2">
        <w:rPr>
          <w:rFonts w:ascii="Arial" w:eastAsia="Agenda" w:hAnsi="Arial" w:cs="Arial"/>
          <w:bCs/>
          <w:position w:val="-4"/>
          <w:sz w:val="20"/>
          <w:szCs w:val="20"/>
        </w:rPr>
        <w:t xml:space="preserve">operating under standard Company </w:t>
      </w:r>
      <w:r w:rsidR="008D521B" w:rsidRPr="005908E2">
        <w:rPr>
          <w:rFonts w:ascii="Arial" w:eastAsia="Agenda" w:hAnsi="Arial" w:cs="Arial"/>
          <w:bCs/>
          <w:position w:val="-4"/>
          <w:sz w:val="20"/>
          <w:szCs w:val="20"/>
        </w:rPr>
        <w:t>Act articles</w:t>
      </w:r>
      <w:r w:rsidR="00606933">
        <w:rPr>
          <w:rFonts w:ascii="Arial" w:eastAsia="Agenda" w:hAnsi="Arial" w:cs="Arial"/>
          <w:bCs/>
          <w:position w:val="-4"/>
          <w:sz w:val="20"/>
          <w:szCs w:val="20"/>
        </w:rPr>
        <w:t xml:space="preserve"> (CM13)</w:t>
      </w:r>
      <w:r w:rsidR="00754501">
        <w:rPr>
          <w:rFonts w:ascii="Arial" w:eastAsia="Agenda" w:hAnsi="Arial" w:cs="Arial"/>
          <w:bCs/>
          <w:position w:val="-4"/>
          <w:sz w:val="20"/>
          <w:szCs w:val="20"/>
        </w:rPr>
        <w:t xml:space="preserve">. </w:t>
      </w:r>
      <w:r w:rsidR="008D521B">
        <w:rPr>
          <w:rFonts w:ascii="Arial" w:eastAsia="Arial" w:hAnsi="Arial" w:cs="Arial"/>
          <w:sz w:val="20"/>
          <w:szCs w:val="20"/>
        </w:rPr>
        <w:t xml:space="preserve">Chrysalis </w:t>
      </w:r>
      <w:r w:rsidR="008D521B">
        <w:rPr>
          <w:rFonts w:ascii="Arial" w:hAnsi="Arial" w:cs="Arial"/>
          <w:sz w:val="20"/>
          <w:szCs w:val="20"/>
          <w:lang w:eastAsia="en-GB"/>
        </w:rPr>
        <w:t>Group L</w:t>
      </w:r>
      <w:r w:rsidR="008D521B" w:rsidRPr="00615363">
        <w:rPr>
          <w:rFonts w:ascii="Arial" w:hAnsi="Arial" w:cs="Arial"/>
          <w:sz w:val="20"/>
          <w:szCs w:val="20"/>
          <w:lang w:eastAsia="en-GB"/>
        </w:rPr>
        <w:t>imited</w:t>
      </w:r>
      <w:r w:rsidR="00754501" w:rsidRPr="00615363">
        <w:rPr>
          <w:rFonts w:ascii="Arial" w:hAnsi="Arial" w:cs="Arial"/>
          <w:sz w:val="20"/>
          <w:szCs w:val="20"/>
          <w:lang w:eastAsia="en-GB"/>
        </w:rPr>
        <w:t xml:space="preserve"> is registered in England and Wales as an </w:t>
      </w:r>
      <w:r w:rsidR="00754501" w:rsidRPr="00615363">
        <w:rPr>
          <w:rFonts w:ascii="Arial" w:hAnsi="Arial" w:cs="Arial"/>
          <w:b/>
          <w:bCs/>
          <w:sz w:val="20"/>
          <w:szCs w:val="20"/>
          <w:lang w:eastAsia="en-GB"/>
        </w:rPr>
        <w:t>exempt charity</w:t>
      </w:r>
      <w:r w:rsidR="00754501" w:rsidRPr="00615363">
        <w:rPr>
          <w:rFonts w:ascii="Arial" w:hAnsi="Arial" w:cs="Arial"/>
          <w:sz w:val="20"/>
          <w:szCs w:val="20"/>
          <w:lang w:eastAsia="en-GB"/>
        </w:rPr>
        <w:t xml:space="preserve"> (XR95728).</w:t>
      </w:r>
    </w:p>
    <w:p w14:paraId="5FE27E59" w14:textId="77777777" w:rsidR="00754501" w:rsidRDefault="00754501" w:rsidP="00754501">
      <w:pPr>
        <w:spacing w:after="0" w:line="240" w:lineRule="auto"/>
        <w:jc w:val="both"/>
        <w:rPr>
          <w:rFonts w:ascii="Arial" w:hAnsi="Arial" w:cs="Arial"/>
          <w:sz w:val="20"/>
          <w:szCs w:val="20"/>
          <w:lang w:eastAsia="en-GB"/>
        </w:rPr>
      </w:pPr>
    </w:p>
    <w:p w14:paraId="6D6AD06F" w14:textId="69427D95" w:rsidR="00B64777" w:rsidRDefault="00283A02" w:rsidP="005908E2">
      <w:pPr>
        <w:pStyle w:val="ListParagraph"/>
        <w:numPr>
          <w:ilvl w:val="1"/>
          <w:numId w:val="43"/>
        </w:numPr>
        <w:rPr>
          <w:b/>
        </w:rPr>
      </w:pPr>
      <w:r w:rsidRPr="005908E2">
        <w:rPr>
          <w:b/>
        </w:rPr>
        <w:t xml:space="preserve">Chrysalis </w:t>
      </w:r>
      <w:r w:rsidR="001E274F">
        <w:rPr>
          <w:b/>
        </w:rPr>
        <w:t>Supported Association</w:t>
      </w:r>
      <w:r w:rsidR="00B64777" w:rsidRPr="005908E2">
        <w:rPr>
          <w:b/>
        </w:rPr>
        <w:t xml:space="preserve"> Rules</w:t>
      </w:r>
    </w:p>
    <w:p w14:paraId="1B831FC6" w14:textId="2CC95FFF" w:rsidR="00B64777" w:rsidRDefault="00283A02" w:rsidP="00754501">
      <w:pPr>
        <w:spacing w:after="0" w:line="240" w:lineRule="auto"/>
        <w:jc w:val="both"/>
        <w:rPr>
          <w:rFonts w:ascii="Arial" w:eastAsia="Agenda" w:hAnsi="Arial" w:cs="Arial"/>
          <w:bCs/>
          <w:position w:val="-4"/>
          <w:sz w:val="20"/>
          <w:szCs w:val="20"/>
        </w:rPr>
      </w:pPr>
      <w:r w:rsidRPr="005908E2">
        <w:rPr>
          <w:rFonts w:ascii="Arial" w:eastAsia="Agenda" w:hAnsi="Arial" w:cs="Arial"/>
          <w:bCs/>
          <w:position w:val="-4"/>
          <w:sz w:val="20"/>
          <w:szCs w:val="20"/>
        </w:rPr>
        <w:t xml:space="preserve">Chrysalis </w:t>
      </w:r>
      <w:r w:rsidR="001E274F">
        <w:rPr>
          <w:rFonts w:ascii="Arial" w:eastAsia="Agenda" w:hAnsi="Arial" w:cs="Arial"/>
          <w:bCs/>
          <w:position w:val="-4"/>
          <w:sz w:val="20"/>
          <w:szCs w:val="20"/>
        </w:rPr>
        <w:t>Supported Association is</w:t>
      </w:r>
      <w:r w:rsidR="00B64777" w:rsidRPr="005908E2">
        <w:rPr>
          <w:rFonts w:ascii="Arial" w:eastAsia="Agenda" w:hAnsi="Arial" w:cs="Arial"/>
          <w:bCs/>
          <w:position w:val="-4"/>
          <w:sz w:val="20"/>
          <w:szCs w:val="20"/>
        </w:rPr>
        <w:t xml:space="preserve"> registered under</w:t>
      </w:r>
      <w:r w:rsidR="004501E1">
        <w:rPr>
          <w:rFonts w:ascii="Arial" w:eastAsia="Agenda" w:hAnsi="Arial" w:cs="Arial"/>
          <w:bCs/>
          <w:position w:val="-4"/>
          <w:sz w:val="20"/>
          <w:szCs w:val="20"/>
        </w:rPr>
        <w:t xml:space="preserve"> </w:t>
      </w:r>
      <w:r w:rsidR="00C27CB1">
        <w:rPr>
          <w:rFonts w:ascii="Arial" w:eastAsia="Agenda" w:hAnsi="Arial" w:cs="Arial"/>
          <w:bCs/>
          <w:position w:val="-4"/>
          <w:sz w:val="20"/>
          <w:szCs w:val="20"/>
        </w:rPr>
        <w:t xml:space="preserve">number </w:t>
      </w:r>
      <w:r w:rsidR="00C27CB1" w:rsidRPr="00C27CB1">
        <w:rPr>
          <w:rFonts w:ascii="Arial" w:eastAsia="Agenda" w:hAnsi="Arial" w:cs="Arial"/>
          <w:bCs/>
          <w:position w:val="-4"/>
          <w:sz w:val="20"/>
          <w:szCs w:val="20"/>
        </w:rPr>
        <w:t xml:space="preserve">IP29818 </w:t>
      </w:r>
      <w:r w:rsidR="00754501" w:rsidRPr="005908E2">
        <w:rPr>
          <w:rFonts w:ascii="Arial" w:eastAsia="Agenda" w:hAnsi="Arial" w:cs="Arial"/>
          <w:bCs/>
          <w:position w:val="-4"/>
          <w:sz w:val="20"/>
          <w:szCs w:val="20"/>
        </w:rPr>
        <w:t xml:space="preserve">Chrysalis under the Co-operative and Community Benefit Societies Act 2014 set up for the benefit of the community as a not-for-profit </w:t>
      </w:r>
      <w:proofErr w:type="spellStart"/>
      <w:r w:rsidR="00754501" w:rsidRPr="005908E2">
        <w:rPr>
          <w:rFonts w:ascii="Arial" w:eastAsia="Agenda" w:hAnsi="Arial" w:cs="Arial"/>
          <w:bCs/>
          <w:position w:val="-4"/>
          <w:sz w:val="20"/>
          <w:szCs w:val="20"/>
        </w:rPr>
        <w:lastRenderedPageBreak/>
        <w:t>organisation</w:t>
      </w:r>
      <w:proofErr w:type="spellEnd"/>
      <w:r w:rsidR="00754501" w:rsidRPr="005908E2">
        <w:rPr>
          <w:rFonts w:ascii="Arial" w:eastAsia="Agenda" w:hAnsi="Arial" w:cs="Arial"/>
          <w:bCs/>
          <w:position w:val="-4"/>
          <w:sz w:val="20"/>
          <w:szCs w:val="20"/>
        </w:rPr>
        <w:t>, regulated by the Financial Conduct Authority (FCA) and t</w:t>
      </w:r>
      <w:r w:rsidR="00B64777" w:rsidRPr="005908E2">
        <w:rPr>
          <w:rFonts w:ascii="Arial" w:eastAsia="Agenda" w:hAnsi="Arial" w:cs="Arial"/>
          <w:bCs/>
          <w:position w:val="-4"/>
          <w:sz w:val="20"/>
          <w:szCs w:val="20"/>
        </w:rPr>
        <w:t xml:space="preserve">herefore </w:t>
      </w:r>
      <w:proofErr w:type="gramStart"/>
      <w:r w:rsidR="00B64777" w:rsidRPr="005908E2">
        <w:rPr>
          <w:rFonts w:ascii="Arial" w:eastAsia="Agenda" w:hAnsi="Arial" w:cs="Arial"/>
          <w:bCs/>
          <w:position w:val="-4"/>
          <w:sz w:val="20"/>
          <w:szCs w:val="20"/>
        </w:rPr>
        <w:t>has to</w:t>
      </w:r>
      <w:proofErr w:type="gramEnd"/>
      <w:r w:rsidR="00B64777" w:rsidRPr="005908E2">
        <w:rPr>
          <w:rFonts w:ascii="Arial" w:eastAsia="Agenda" w:hAnsi="Arial" w:cs="Arial"/>
          <w:bCs/>
          <w:position w:val="-4"/>
          <w:sz w:val="20"/>
          <w:szCs w:val="20"/>
        </w:rPr>
        <w:t xml:space="preserve"> comply with the FCA regulations for such bodies. </w:t>
      </w:r>
      <w:r w:rsidR="000A1556">
        <w:rPr>
          <w:rFonts w:ascii="Arial" w:eastAsia="Agenda" w:hAnsi="Arial" w:cs="Arial"/>
          <w:bCs/>
          <w:position w:val="-4"/>
          <w:sz w:val="20"/>
          <w:szCs w:val="20"/>
        </w:rPr>
        <w:t>It</w:t>
      </w:r>
      <w:r w:rsidR="00B64777" w:rsidRPr="005908E2">
        <w:rPr>
          <w:rFonts w:ascii="Arial" w:eastAsia="Agenda" w:hAnsi="Arial" w:cs="Arial"/>
          <w:bCs/>
          <w:position w:val="-4"/>
          <w:sz w:val="20"/>
          <w:szCs w:val="20"/>
        </w:rPr>
        <w:t xml:space="preserve"> is regulated by an approved set of rules registered and approved by the FCA</w:t>
      </w:r>
      <w:r w:rsidR="001A27A7">
        <w:rPr>
          <w:rFonts w:ascii="Arial" w:eastAsia="Agenda" w:hAnsi="Arial" w:cs="Arial"/>
          <w:bCs/>
          <w:position w:val="-4"/>
          <w:sz w:val="20"/>
          <w:szCs w:val="20"/>
        </w:rPr>
        <w:t xml:space="preserve"> (CM11)</w:t>
      </w:r>
    </w:p>
    <w:p w14:paraId="7F7D4371" w14:textId="77777777" w:rsidR="00754501" w:rsidRDefault="00754501" w:rsidP="00754501">
      <w:pPr>
        <w:spacing w:after="0" w:line="240" w:lineRule="auto"/>
        <w:jc w:val="both"/>
        <w:rPr>
          <w:rFonts w:ascii="Arial" w:eastAsia="Agenda" w:hAnsi="Arial" w:cs="Arial"/>
          <w:bCs/>
          <w:position w:val="-4"/>
          <w:sz w:val="20"/>
          <w:szCs w:val="20"/>
        </w:rPr>
      </w:pPr>
    </w:p>
    <w:p w14:paraId="690AFFD3" w14:textId="6DD537AC" w:rsidR="00754501" w:rsidRDefault="00754501" w:rsidP="00754501">
      <w:pPr>
        <w:spacing w:after="0" w:line="240" w:lineRule="auto"/>
        <w:jc w:val="both"/>
        <w:rPr>
          <w:rFonts w:ascii="Arial" w:hAnsi="Arial" w:cs="Arial"/>
          <w:sz w:val="20"/>
          <w:szCs w:val="20"/>
          <w:lang w:eastAsia="en-GB"/>
        </w:rPr>
      </w:pPr>
      <w:r w:rsidRPr="00615363">
        <w:rPr>
          <w:rFonts w:ascii="Arial" w:hAnsi="Arial" w:cs="Arial"/>
          <w:sz w:val="20"/>
          <w:szCs w:val="20"/>
          <w:lang w:eastAsia="en-GB"/>
        </w:rPr>
        <w:t xml:space="preserve">Chrysalis Supported Association is also a Non-Profit Private </w:t>
      </w:r>
      <w:r w:rsidRPr="00615363">
        <w:rPr>
          <w:rFonts w:ascii="Arial" w:hAnsi="Arial" w:cs="Arial"/>
          <w:b/>
          <w:bCs/>
          <w:sz w:val="20"/>
          <w:szCs w:val="20"/>
          <w:lang w:eastAsia="en-GB"/>
        </w:rPr>
        <w:t>Registered Provider of Social Housing</w:t>
      </w:r>
      <w:r w:rsidRPr="00615363">
        <w:rPr>
          <w:rFonts w:ascii="Arial" w:hAnsi="Arial" w:cs="Arial"/>
          <w:sz w:val="20"/>
          <w:szCs w:val="20"/>
          <w:lang w:eastAsia="en-GB"/>
        </w:rPr>
        <w:t xml:space="preserve"> Registered Number: 4751, Regulated by The Regulator of Social Housing (RSH).</w:t>
      </w:r>
      <w:r w:rsidR="00E74B6B">
        <w:rPr>
          <w:rFonts w:ascii="Arial" w:hAnsi="Arial" w:cs="Arial"/>
          <w:sz w:val="20"/>
          <w:szCs w:val="20"/>
          <w:lang w:eastAsia="en-GB"/>
        </w:rPr>
        <w:t xml:space="preserve"> </w:t>
      </w:r>
      <w:r w:rsidRPr="00615363">
        <w:rPr>
          <w:rFonts w:ascii="Arial" w:hAnsi="Arial" w:cs="Arial"/>
          <w:sz w:val="20"/>
          <w:szCs w:val="20"/>
          <w:lang w:eastAsia="en-GB"/>
        </w:rPr>
        <w:t>CSA are members of the Housing Ombudsman and subscribe to their standards of complaints management and fair practice procedures for all tenants.</w:t>
      </w:r>
    </w:p>
    <w:p w14:paraId="66054167" w14:textId="77777777" w:rsidR="00754501" w:rsidRPr="00615363" w:rsidRDefault="00754501" w:rsidP="00754501">
      <w:pPr>
        <w:spacing w:after="0" w:line="240" w:lineRule="auto"/>
        <w:jc w:val="both"/>
        <w:rPr>
          <w:rFonts w:ascii="Arial" w:hAnsi="Arial" w:cs="Arial"/>
          <w:sz w:val="20"/>
          <w:szCs w:val="20"/>
          <w:lang w:val="en-GB" w:eastAsia="en-GB"/>
        </w:rPr>
      </w:pPr>
    </w:p>
    <w:p w14:paraId="35CB1D2C" w14:textId="6EB8B61C" w:rsidR="00B64777" w:rsidRDefault="00215CE6" w:rsidP="005908E2">
      <w:pPr>
        <w:pStyle w:val="ListParagraph"/>
        <w:widowControl/>
        <w:numPr>
          <w:ilvl w:val="1"/>
          <w:numId w:val="43"/>
        </w:numPr>
        <w:spacing w:after="0" w:line="240" w:lineRule="auto"/>
        <w:rPr>
          <w:rFonts w:ascii="Arial" w:eastAsia="Agenda" w:hAnsi="Arial" w:cs="Arial"/>
          <w:b/>
          <w:position w:val="-4"/>
          <w:sz w:val="20"/>
          <w:szCs w:val="20"/>
        </w:rPr>
      </w:pPr>
      <w:r>
        <w:rPr>
          <w:rFonts w:ascii="Arial" w:eastAsia="Agenda" w:hAnsi="Arial" w:cs="Arial"/>
          <w:b/>
          <w:position w:val="-4"/>
          <w:sz w:val="20"/>
          <w:szCs w:val="20"/>
        </w:rPr>
        <w:t>Touchstone Developments &amp; Investments Limited</w:t>
      </w:r>
      <w:r w:rsidR="00B64777" w:rsidRPr="005908E2">
        <w:rPr>
          <w:rFonts w:ascii="Arial" w:eastAsia="Agenda" w:hAnsi="Arial" w:cs="Arial"/>
          <w:b/>
          <w:position w:val="-4"/>
          <w:sz w:val="20"/>
          <w:szCs w:val="20"/>
        </w:rPr>
        <w:t xml:space="preserve"> Articles of Association</w:t>
      </w:r>
    </w:p>
    <w:p w14:paraId="2A8E4BBD" w14:textId="77777777" w:rsidR="002353FB" w:rsidRPr="005908E2" w:rsidRDefault="002353FB" w:rsidP="005908E2">
      <w:pPr>
        <w:widowControl/>
        <w:spacing w:after="0" w:line="240" w:lineRule="auto"/>
        <w:rPr>
          <w:rFonts w:ascii="Arial" w:eastAsia="Agenda" w:hAnsi="Arial" w:cs="Arial"/>
          <w:b/>
          <w:position w:val="-4"/>
          <w:sz w:val="20"/>
          <w:szCs w:val="20"/>
        </w:rPr>
      </w:pPr>
    </w:p>
    <w:p w14:paraId="1AC8591F" w14:textId="467F01CC" w:rsidR="00666432" w:rsidRDefault="00215CE6" w:rsidP="00602802">
      <w:pPr>
        <w:widowControl/>
        <w:spacing w:after="0" w:line="240" w:lineRule="auto"/>
        <w:jc w:val="both"/>
        <w:rPr>
          <w:rFonts w:ascii="Arial" w:eastAsia="Agenda" w:hAnsi="Arial" w:cs="Arial"/>
          <w:bCs/>
          <w:position w:val="-4"/>
          <w:sz w:val="20"/>
          <w:szCs w:val="20"/>
        </w:rPr>
      </w:pPr>
      <w:r>
        <w:rPr>
          <w:rFonts w:ascii="Arial" w:eastAsia="Agenda" w:hAnsi="Arial" w:cs="Arial"/>
          <w:bCs/>
          <w:position w:val="-4"/>
          <w:sz w:val="20"/>
          <w:szCs w:val="20"/>
        </w:rPr>
        <w:t>Touchstone Developments &amp; Investments</w:t>
      </w:r>
      <w:r w:rsidR="00666432" w:rsidRPr="005908E2">
        <w:rPr>
          <w:rFonts w:ascii="Arial" w:eastAsia="Agenda" w:hAnsi="Arial" w:cs="Arial"/>
          <w:bCs/>
          <w:position w:val="-4"/>
          <w:sz w:val="20"/>
          <w:szCs w:val="20"/>
        </w:rPr>
        <w:t xml:space="preserve"> Limited is a company registered at </w:t>
      </w:r>
      <w:proofErr w:type="gramStart"/>
      <w:r w:rsidR="00666432" w:rsidRPr="005908E2">
        <w:rPr>
          <w:rFonts w:ascii="Arial" w:eastAsia="Agenda" w:hAnsi="Arial" w:cs="Arial"/>
          <w:bCs/>
          <w:position w:val="-4"/>
          <w:sz w:val="20"/>
          <w:szCs w:val="20"/>
        </w:rPr>
        <w:t>companies</w:t>
      </w:r>
      <w:proofErr w:type="gramEnd"/>
      <w:r w:rsidR="00666432" w:rsidRPr="005908E2">
        <w:rPr>
          <w:rFonts w:ascii="Arial" w:eastAsia="Agenda" w:hAnsi="Arial" w:cs="Arial"/>
          <w:bCs/>
          <w:position w:val="-4"/>
          <w:sz w:val="20"/>
          <w:szCs w:val="20"/>
        </w:rPr>
        <w:t xml:space="preserve"> house </w:t>
      </w:r>
      <w:proofErr w:type="gramStart"/>
      <w:r w:rsidR="00666432" w:rsidRPr="005908E2">
        <w:rPr>
          <w:rFonts w:ascii="Arial" w:eastAsia="Agenda" w:hAnsi="Arial" w:cs="Arial"/>
          <w:bCs/>
          <w:position w:val="-4"/>
          <w:sz w:val="20"/>
          <w:szCs w:val="20"/>
        </w:rPr>
        <w:t>under number</w:t>
      </w:r>
      <w:proofErr w:type="gramEnd"/>
      <w:r w:rsidR="004501E1">
        <w:rPr>
          <w:rFonts w:ascii="Arial" w:eastAsia="Agenda" w:hAnsi="Arial" w:cs="Arial"/>
          <w:bCs/>
          <w:position w:val="-4"/>
          <w:sz w:val="20"/>
          <w:szCs w:val="20"/>
        </w:rPr>
        <w:t xml:space="preserve"> </w:t>
      </w:r>
      <w:r w:rsidR="00496C24" w:rsidRPr="00822DBF">
        <w:rPr>
          <w:rFonts w:ascii="Arial" w:eastAsia="Agenda" w:hAnsi="Arial" w:cs="Arial"/>
          <w:position w:val="-4"/>
          <w:sz w:val="20"/>
          <w:szCs w:val="20"/>
        </w:rPr>
        <w:t>12620397</w:t>
      </w:r>
      <w:r w:rsidR="00496C24" w:rsidRPr="00496C24" w:rsidDel="00496C24">
        <w:rPr>
          <w:rFonts w:ascii="Arial" w:eastAsia="Agenda" w:hAnsi="Arial" w:cs="Arial"/>
          <w:bCs/>
          <w:position w:val="-4"/>
          <w:sz w:val="20"/>
          <w:szCs w:val="20"/>
        </w:rPr>
        <w:t xml:space="preserve"> </w:t>
      </w:r>
      <w:r w:rsidR="00666432" w:rsidRPr="005908E2">
        <w:rPr>
          <w:rFonts w:ascii="Arial" w:eastAsia="Agenda" w:hAnsi="Arial" w:cs="Arial"/>
          <w:bCs/>
          <w:position w:val="-4"/>
          <w:sz w:val="20"/>
          <w:szCs w:val="20"/>
        </w:rPr>
        <w:t xml:space="preserve">operating under standard Company </w:t>
      </w:r>
      <w:r w:rsidR="00C14127" w:rsidRPr="005908E2">
        <w:rPr>
          <w:rFonts w:ascii="Arial" w:eastAsia="Agenda" w:hAnsi="Arial" w:cs="Arial"/>
          <w:bCs/>
          <w:position w:val="-4"/>
          <w:sz w:val="20"/>
          <w:szCs w:val="20"/>
        </w:rPr>
        <w:t>Act articles</w:t>
      </w:r>
      <w:r w:rsidR="00CD4B3D">
        <w:rPr>
          <w:rFonts w:ascii="Arial" w:eastAsia="Agenda" w:hAnsi="Arial" w:cs="Arial"/>
          <w:bCs/>
          <w:position w:val="-4"/>
          <w:sz w:val="20"/>
          <w:szCs w:val="20"/>
        </w:rPr>
        <w:t xml:space="preserve"> (CM13)</w:t>
      </w:r>
    </w:p>
    <w:p w14:paraId="0C0244C9" w14:textId="77777777" w:rsidR="004501E1" w:rsidRPr="005908E2" w:rsidRDefault="004501E1" w:rsidP="00602802">
      <w:pPr>
        <w:widowControl/>
        <w:spacing w:after="0" w:line="240" w:lineRule="auto"/>
        <w:jc w:val="both"/>
        <w:rPr>
          <w:rFonts w:ascii="Arial" w:eastAsia="Agenda" w:hAnsi="Arial" w:cs="Arial"/>
          <w:bCs/>
          <w:position w:val="-4"/>
          <w:sz w:val="20"/>
          <w:szCs w:val="20"/>
        </w:rPr>
      </w:pPr>
    </w:p>
    <w:p w14:paraId="4C2AFBB9" w14:textId="4C97EBAB" w:rsidR="00B64777" w:rsidRPr="005908E2" w:rsidRDefault="00B64777" w:rsidP="00602802">
      <w:pPr>
        <w:pStyle w:val="ListParagraph"/>
        <w:widowControl/>
        <w:numPr>
          <w:ilvl w:val="1"/>
          <w:numId w:val="43"/>
        </w:numPr>
        <w:spacing w:after="0" w:line="240" w:lineRule="auto"/>
        <w:jc w:val="both"/>
        <w:rPr>
          <w:rFonts w:ascii="Arial" w:eastAsia="Agenda" w:hAnsi="Arial" w:cs="Arial"/>
          <w:b/>
          <w:position w:val="-4"/>
          <w:sz w:val="20"/>
          <w:szCs w:val="20"/>
        </w:rPr>
      </w:pPr>
      <w:r w:rsidRPr="005908E2">
        <w:rPr>
          <w:rFonts w:ascii="Arial" w:eastAsia="Agenda" w:hAnsi="Arial" w:cs="Arial"/>
          <w:b/>
          <w:position w:val="-4"/>
          <w:sz w:val="20"/>
          <w:szCs w:val="20"/>
        </w:rPr>
        <w:t>Opoka CIO Rules</w:t>
      </w:r>
    </w:p>
    <w:p w14:paraId="7FCC31B4" w14:textId="77777777" w:rsidR="00E74B6B" w:rsidRDefault="00E74B6B" w:rsidP="00602802">
      <w:pPr>
        <w:widowControl/>
        <w:spacing w:after="0" w:line="240" w:lineRule="auto"/>
        <w:jc w:val="both"/>
        <w:rPr>
          <w:rFonts w:ascii="Arial" w:eastAsia="Agenda" w:hAnsi="Arial" w:cs="Arial"/>
          <w:bCs/>
          <w:position w:val="-4"/>
          <w:sz w:val="20"/>
          <w:szCs w:val="20"/>
        </w:rPr>
      </w:pPr>
    </w:p>
    <w:p w14:paraId="74C88B61" w14:textId="0B83A9AA" w:rsidR="00666432" w:rsidRDefault="00666432" w:rsidP="00602802">
      <w:pPr>
        <w:widowControl/>
        <w:spacing w:after="0" w:line="240" w:lineRule="auto"/>
        <w:jc w:val="both"/>
        <w:rPr>
          <w:rFonts w:ascii="Arial" w:eastAsia="Agenda" w:hAnsi="Arial" w:cs="Arial"/>
          <w:bCs/>
          <w:position w:val="-4"/>
          <w:sz w:val="20"/>
          <w:szCs w:val="20"/>
        </w:rPr>
      </w:pPr>
      <w:r w:rsidRPr="005908E2">
        <w:rPr>
          <w:rFonts w:ascii="Arial" w:eastAsia="Agenda" w:hAnsi="Arial" w:cs="Arial"/>
          <w:bCs/>
          <w:position w:val="-4"/>
          <w:sz w:val="20"/>
          <w:szCs w:val="20"/>
        </w:rPr>
        <w:t xml:space="preserve">Opoka Charitable Incorporated </w:t>
      </w:r>
      <w:proofErr w:type="spellStart"/>
      <w:r w:rsidRPr="005908E2">
        <w:rPr>
          <w:rFonts w:ascii="Arial" w:eastAsia="Agenda" w:hAnsi="Arial" w:cs="Arial"/>
          <w:bCs/>
          <w:position w:val="-4"/>
          <w:sz w:val="20"/>
          <w:szCs w:val="20"/>
        </w:rPr>
        <w:t>Organisation</w:t>
      </w:r>
      <w:proofErr w:type="spellEnd"/>
      <w:r w:rsidRPr="005908E2">
        <w:rPr>
          <w:rFonts w:ascii="Arial" w:eastAsia="Agenda" w:hAnsi="Arial" w:cs="Arial"/>
          <w:bCs/>
          <w:position w:val="-4"/>
          <w:sz w:val="20"/>
          <w:szCs w:val="20"/>
        </w:rPr>
        <w:t xml:space="preserve"> is registered with the Charities Commission under number </w:t>
      </w:r>
      <w:r w:rsidR="00E90AE9" w:rsidRPr="00E90AE9">
        <w:rPr>
          <w:rFonts w:ascii="Arial" w:eastAsia="Agenda" w:hAnsi="Arial" w:cs="Arial"/>
          <w:bCs/>
          <w:position w:val="-4"/>
          <w:sz w:val="20"/>
          <w:szCs w:val="20"/>
        </w:rPr>
        <w:t>1195206</w:t>
      </w:r>
      <w:r w:rsidRPr="005908E2">
        <w:rPr>
          <w:rFonts w:ascii="Arial" w:eastAsia="Agenda" w:hAnsi="Arial" w:cs="Arial"/>
          <w:bCs/>
          <w:position w:val="-4"/>
          <w:sz w:val="20"/>
          <w:szCs w:val="20"/>
        </w:rPr>
        <w:t xml:space="preserve"> operating under rules lodged with the commission</w:t>
      </w:r>
      <w:r w:rsidR="009B3976">
        <w:rPr>
          <w:rFonts w:ascii="Arial" w:eastAsia="Agenda" w:hAnsi="Arial" w:cs="Arial"/>
          <w:bCs/>
          <w:position w:val="-4"/>
          <w:sz w:val="20"/>
          <w:szCs w:val="20"/>
        </w:rPr>
        <w:t xml:space="preserve"> (CM15)</w:t>
      </w:r>
    </w:p>
    <w:p w14:paraId="21F29CB9" w14:textId="77777777" w:rsidR="00357AB1" w:rsidRDefault="00357AB1" w:rsidP="00602802">
      <w:pPr>
        <w:widowControl/>
        <w:spacing w:after="0" w:line="240" w:lineRule="auto"/>
        <w:jc w:val="both"/>
        <w:rPr>
          <w:rFonts w:ascii="Arial" w:eastAsia="Agenda" w:hAnsi="Arial" w:cs="Arial"/>
          <w:bCs/>
          <w:position w:val="-4"/>
          <w:sz w:val="20"/>
          <w:szCs w:val="20"/>
        </w:rPr>
      </w:pPr>
    </w:p>
    <w:p w14:paraId="0A5AE166" w14:textId="33EFFE29" w:rsidR="00357AB1" w:rsidRDefault="00BA7961" w:rsidP="00602802">
      <w:pPr>
        <w:widowControl/>
        <w:spacing w:after="0" w:line="240" w:lineRule="auto"/>
        <w:jc w:val="both"/>
        <w:rPr>
          <w:rFonts w:ascii="Arial" w:eastAsia="Agenda" w:hAnsi="Arial" w:cs="Arial"/>
          <w:bCs/>
          <w:position w:val="-4"/>
          <w:sz w:val="20"/>
          <w:szCs w:val="20"/>
        </w:rPr>
      </w:pPr>
      <w:r>
        <w:rPr>
          <w:rFonts w:ascii="Arial" w:eastAsia="Agenda" w:hAnsi="Arial" w:cs="Arial"/>
          <w:bCs/>
          <w:position w:val="-4"/>
          <w:sz w:val="20"/>
          <w:szCs w:val="20"/>
        </w:rPr>
        <w:t xml:space="preserve">OPOKA CIO </w:t>
      </w:r>
      <w:r w:rsidRPr="00BA7961">
        <w:rPr>
          <w:rFonts w:ascii="Arial" w:eastAsia="Agenda" w:hAnsi="Arial" w:cs="Arial"/>
          <w:bCs/>
          <w:position w:val="-4"/>
          <w:sz w:val="20"/>
          <w:szCs w:val="20"/>
        </w:rPr>
        <w:t>operates under the exemption provided by Section 193 of the Equality Act 2010. As a result, OPOKA CIO ensures that all leadership, management, and board positions are held by women.</w:t>
      </w:r>
    </w:p>
    <w:p w14:paraId="31F67083" w14:textId="77777777" w:rsidR="002353FB" w:rsidRPr="005908E2" w:rsidRDefault="002353FB" w:rsidP="00602802">
      <w:pPr>
        <w:widowControl/>
        <w:spacing w:after="0" w:line="240" w:lineRule="auto"/>
        <w:jc w:val="both"/>
        <w:rPr>
          <w:rFonts w:ascii="Arial" w:eastAsia="Agenda" w:hAnsi="Arial" w:cs="Arial"/>
          <w:bCs/>
          <w:position w:val="-4"/>
          <w:sz w:val="20"/>
          <w:szCs w:val="20"/>
        </w:rPr>
      </w:pPr>
    </w:p>
    <w:p w14:paraId="2807C0C6" w14:textId="68E01C12" w:rsidR="00B64777" w:rsidRDefault="00B64777" w:rsidP="00602802">
      <w:pPr>
        <w:pStyle w:val="ListParagraph"/>
        <w:widowControl/>
        <w:numPr>
          <w:ilvl w:val="1"/>
          <w:numId w:val="43"/>
        </w:numPr>
        <w:spacing w:after="0" w:line="240" w:lineRule="auto"/>
        <w:jc w:val="both"/>
        <w:rPr>
          <w:rFonts w:ascii="Arial" w:eastAsia="Agenda" w:hAnsi="Arial" w:cs="Arial"/>
          <w:b/>
          <w:position w:val="-4"/>
          <w:sz w:val="20"/>
          <w:szCs w:val="20"/>
        </w:rPr>
      </w:pPr>
      <w:r w:rsidRPr="005908E2">
        <w:rPr>
          <w:rFonts w:ascii="Arial" w:eastAsia="Agenda" w:hAnsi="Arial" w:cs="Arial"/>
          <w:b/>
          <w:position w:val="-4"/>
          <w:sz w:val="20"/>
          <w:szCs w:val="20"/>
        </w:rPr>
        <w:t xml:space="preserve">Compass Project 2012 </w:t>
      </w:r>
      <w:r w:rsidR="00666432" w:rsidRPr="005908E2">
        <w:rPr>
          <w:rFonts w:ascii="Arial" w:eastAsia="Agenda" w:hAnsi="Arial" w:cs="Arial"/>
          <w:b/>
          <w:position w:val="-4"/>
          <w:sz w:val="20"/>
          <w:szCs w:val="20"/>
        </w:rPr>
        <w:t>CIC</w:t>
      </w:r>
    </w:p>
    <w:p w14:paraId="24836571" w14:textId="77777777" w:rsidR="002353FB" w:rsidRPr="005908E2" w:rsidRDefault="002353FB" w:rsidP="00602802">
      <w:pPr>
        <w:widowControl/>
        <w:spacing w:after="0" w:line="240" w:lineRule="auto"/>
        <w:jc w:val="both"/>
        <w:rPr>
          <w:rFonts w:ascii="Arial" w:eastAsia="Agenda" w:hAnsi="Arial" w:cs="Arial"/>
          <w:b/>
          <w:position w:val="-4"/>
          <w:sz w:val="20"/>
          <w:szCs w:val="20"/>
        </w:rPr>
      </w:pPr>
    </w:p>
    <w:p w14:paraId="13DDE81D" w14:textId="36B9C77F" w:rsidR="00697D3A" w:rsidRDefault="00666432" w:rsidP="00602802">
      <w:pPr>
        <w:spacing w:after="0" w:line="240" w:lineRule="auto"/>
        <w:jc w:val="both"/>
        <w:rPr>
          <w:rFonts w:ascii="Arial" w:eastAsia="Agenda" w:hAnsi="Arial" w:cs="Arial"/>
          <w:bCs/>
          <w:position w:val="-4"/>
          <w:sz w:val="20"/>
          <w:szCs w:val="20"/>
        </w:rPr>
      </w:pPr>
      <w:r w:rsidRPr="005908E2">
        <w:rPr>
          <w:rFonts w:ascii="Arial" w:eastAsia="Agenda" w:hAnsi="Arial" w:cs="Arial"/>
          <w:bCs/>
          <w:position w:val="-4"/>
          <w:sz w:val="20"/>
          <w:szCs w:val="20"/>
        </w:rPr>
        <w:t>Compass Project 2012 is a Chari</w:t>
      </w:r>
      <w:r w:rsidR="0009690C" w:rsidRPr="005908E2">
        <w:rPr>
          <w:rFonts w:ascii="Arial" w:eastAsia="Agenda" w:hAnsi="Arial" w:cs="Arial"/>
          <w:bCs/>
          <w:position w:val="-4"/>
          <w:sz w:val="20"/>
          <w:szCs w:val="20"/>
        </w:rPr>
        <w:t>t</w:t>
      </w:r>
      <w:r w:rsidRPr="005908E2">
        <w:rPr>
          <w:rFonts w:ascii="Arial" w:eastAsia="Agenda" w:hAnsi="Arial" w:cs="Arial"/>
          <w:bCs/>
          <w:position w:val="-4"/>
          <w:sz w:val="20"/>
          <w:szCs w:val="20"/>
        </w:rPr>
        <w:t xml:space="preserve">able Incorporated Company registered with Companies House under number 08043211 operating under </w:t>
      </w:r>
      <w:r w:rsidR="0009690C" w:rsidRPr="005908E2">
        <w:rPr>
          <w:rFonts w:ascii="Arial" w:eastAsia="Agenda" w:hAnsi="Arial" w:cs="Arial"/>
          <w:bCs/>
          <w:position w:val="-4"/>
          <w:sz w:val="20"/>
          <w:szCs w:val="20"/>
        </w:rPr>
        <w:t xml:space="preserve">specific Articles </w:t>
      </w:r>
      <w:r w:rsidRPr="005908E2">
        <w:rPr>
          <w:rFonts w:ascii="Arial" w:eastAsia="Agenda" w:hAnsi="Arial" w:cs="Arial"/>
          <w:bCs/>
          <w:position w:val="-4"/>
          <w:sz w:val="20"/>
          <w:szCs w:val="20"/>
        </w:rPr>
        <w:t xml:space="preserve">lodged with </w:t>
      </w:r>
      <w:r w:rsidR="0009690C" w:rsidRPr="005908E2">
        <w:rPr>
          <w:rFonts w:ascii="Arial" w:eastAsia="Agenda" w:hAnsi="Arial" w:cs="Arial"/>
          <w:bCs/>
          <w:position w:val="-4"/>
          <w:sz w:val="20"/>
          <w:szCs w:val="20"/>
        </w:rPr>
        <w:t>Companies House</w:t>
      </w:r>
      <w:r w:rsidR="009B3976">
        <w:rPr>
          <w:rFonts w:ascii="Arial" w:eastAsia="Agenda" w:hAnsi="Arial" w:cs="Arial"/>
          <w:bCs/>
          <w:position w:val="-4"/>
          <w:sz w:val="20"/>
          <w:szCs w:val="20"/>
        </w:rPr>
        <w:t xml:space="preserve"> (CM12)</w:t>
      </w:r>
      <w:r w:rsidR="008853D4">
        <w:rPr>
          <w:rFonts w:ascii="Arial" w:eastAsia="Agenda" w:hAnsi="Arial" w:cs="Arial"/>
          <w:bCs/>
          <w:position w:val="-4"/>
          <w:sz w:val="20"/>
          <w:szCs w:val="20"/>
        </w:rPr>
        <w:t>.</w:t>
      </w:r>
    </w:p>
    <w:p w14:paraId="6A310B8D" w14:textId="77777777" w:rsidR="002F3F49" w:rsidRDefault="002F3F49" w:rsidP="00602802">
      <w:pPr>
        <w:spacing w:after="0" w:line="240" w:lineRule="auto"/>
        <w:jc w:val="both"/>
        <w:rPr>
          <w:rFonts w:ascii="Arial" w:eastAsia="Agenda" w:hAnsi="Arial" w:cs="Arial"/>
          <w:bCs/>
          <w:position w:val="-4"/>
          <w:sz w:val="20"/>
          <w:szCs w:val="20"/>
        </w:rPr>
      </w:pPr>
    </w:p>
    <w:p w14:paraId="7B93E09F" w14:textId="77777777" w:rsidR="002F3F49" w:rsidRPr="008500B2" w:rsidRDefault="002F3F49" w:rsidP="00602802">
      <w:pPr>
        <w:spacing w:after="0" w:line="240" w:lineRule="auto"/>
        <w:jc w:val="both"/>
        <w:rPr>
          <w:rFonts w:ascii="Arial" w:eastAsia="Agenda" w:hAnsi="Arial" w:cs="Arial"/>
          <w:b/>
          <w:position w:val="-4"/>
          <w:sz w:val="20"/>
          <w:szCs w:val="20"/>
        </w:rPr>
      </w:pPr>
      <w:r w:rsidRPr="008500B2">
        <w:rPr>
          <w:rFonts w:ascii="Arial" w:eastAsia="Agenda" w:hAnsi="Arial" w:cs="Arial"/>
          <w:b/>
          <w:position w:val="-4"/>
          <w:sz w:val="20"/>
          <w:szCs w:val="20"/>
        </w:rPr>
        <w:t xml:space="preserve">Section 6 – Improving Governance </w:t>
      </w:r>
    </w:p>
    <w:p w14:paraId="731D2B0B" w14:textId="77777777" w:rsidR="002F3F49" w:rsidRDefault="002F3F49" w:rsidP="00602802">
      <w:pPr>
        <w:spacing w:after="0" w:line="240" w:lineRule="auto"/>
        <w:jc w:val="both"/>
        <w:rPr>
          <w:rFonts w:ascii="Arial" w:eastAsia="Agenda" w:hAnsi="Arial" w:cs="Arial"/>
          <w:bCs/>
          <w:position w:val="-4"/>
          <w:sz w:val="20"/>
          <w:szCs w:val="20"/>
        </w:rPr>
      </w:pPr>
    </w:p>
    <w:p w14:paraId="41094BCB" w14:textId="77777777" w:rsidR="002F3F49" w:rsidRDefault="002F3F49" w:rsidP="00602802">
      <w:pPr>
        <w:spacing w:after="0" w:line="240" w:lineRule="auto"/>
        <w:jc w:val="both"/>
        <w:rPr>
          <w:rFonts w:ascii="Arial" w:eastAsia="Agenda" w:hAnsi="Arial" w:cs="Arial"/>
          <w:bCs/>
          <w:position w:val="-4"/>
          <w:sz w:val="20"/>
          <w:szCs w:val="20"/>
          <w:lang w:val="en-GB"/>
        </w:rPr>
      </w:pPr>
      <w:r w:rsidRPr="00703257">
        <w:rPr>
          <w:rFonts w:ascii="Arial" w:eastAsia="Agenda" w:hAnsi="Arial" w:cs="Arial"/>
          <w:bCs/>
          <w:position w:val="-4"/>
          <w:sz w:val="20"/>
          <w:szCs w:val="20"/>
          <w:lang w:val="en-GB"/>
        </w:rPr>
        <w:t xml:space="preserve">Strong governance is essential for the success, accountability, and long-term </w:t>
      </w:r>
      <w:r>
        <w:rPr>
          <w:rFonts w:ascii="Arial" w:eastAsia="Agenda" w:hAnsi="Arial" w:cs="Arial"/>
          <w:bCs/>
          <w:position w:val="-4"/>
          <w:sz w:val="20"/>
          <w:szCs w:val="20"/>
          <w:lang w:val="en-GB"/>
        </w:rPr>
        <w:t>success</w:t>
      </w:r>
      <w:r w:rsidRPr="00703257">
        <w:rPr>
          <w:rFonts w:ascii="Arial" w:eastAsia="Agenda" w:hAnsi="Arial" w:cs="Arial"/>
          <w:bCs/>
          <w:position w:val="-4"/>
          <w:sz w:val="20"/>
          <w:szCs w:val="20"/>
          <w:lang w:val="en-GB"/>
        </w:rPr>
        <w:t xml:space="preserve"> of </w:t>
      </w:r>
      <w:r>
        <w:rPr>
          <w:rFonts w:ascii="Arial" w:eastAsia="Agenda" w:hAnsi="Arial" w:cs="Arial"/>
          <w:bCs/>
          <w:position w:val="-4"/>
          <w:sz w:val="20"/>
          <w:szCs w:val="20"/>
          <w:lang w:val="en-GB"/>
        </w:rPr>
        <w:t>Chrysalis G</w:t>
      </w:r>
      <w:r w:rsidRPr="00703257">
        <w:rPr>
          <w:rFonts w:ascii="Arial" w:eastAsia="Agenda" w:hAnsi="Arial" w:cs="Arial"/>
          <w:bCs/>
          <w:position w:val="-4"/>
          <w:sz w:val="20"/>
          <w:szCs w:val="20"/>
          <w:lang w:val="en-GB"/>
        </w:rPr>
        <w:t xml:space="preserve">roup, particularly </w:t>
      </w:r>
      <w:r>
        <w:rPr>
          <w:rFonts w:ascii="Arial" w:eastAsia="Agenda" w:hAnsi="Arial" w:cs="Arial"/>
          <w:bCs/>
          <w:position w:val="-4"/>
          <w:sz w:val="20"/>
          <w:szCs w:val="20"/>
          <w:lang w:val="en-GB"/>
        </w:rPr>
        <w:t>as</w:t>
      </w:r>
      <w:r w:rsidRPr="00703257">
        <w:rPr>
          <w:rFonts w:ascii="Arial" w:eastAsia="Agenda" w:hAnsi="Arial" w:cs="Arial"/>
          <w:bCs/>
          <w:position w:val="-4"/>
          <w:sz w:val="20"/>
          <w:szCs w:val="20"/>
          <w:lang w:val="en-GB"/>
        </w:rPr>
        <w:t xml:space="preserve"> it includes </w:t>
      </w:r>
      <w:r w:rsidRPr="008500B2">
        <w:rPr>
          <w:rFonts w:ascii="Arial" w:eastAsia="Agenda" w:hAnsi="Arial" w:cs="Arial"/>
          <w:position w:val="-4"/>
          <w:sz w:val="20"/>
          <w:szCs w:val="20"/>
          <w:lang w:val="en-GB"/>
        </w:rPr>
        <w:t>not-for-profit entities</w:t>
      </w:r>
      <w:r w:rsidRPr="00703257">
        <w:rPr>
          <w:rFonts w:ascii="Arial" w:eastAsia="Agenda" w:hAnsi="Arial" w:cs="Arial"/>
          <w:bCs/>
          <w:position w:val="-4"/>
          <w:sz w:val="20"/>
          <w:szCs w:val="20"/>
          <w:lang w:val="en-GB"/>
        </w:rPr>
        <w:t xml:space="preserve">. Effective governance ensures strategic alignment across all subsidiaries, enhances decision-making, and mitigates risks while maintaining compliance with regulatory and ethical standards. </w:t>
      </w:r>
    </w:p>
    <w:p w14:paraId="1CAD7BE5" w14:textId="77777777" w:rsidR="002F3F49" w:rsidRDefault="002F3F49" w:rsidP="00602802">
      <w:pPr>
        <w:spacing w:after="0" w:line="240" w:lineRule="auto"/>
        <w:jc w:val="both"/>
        <w:rPr>
          <w:rFonts w:ascii="Arial" w:eastAsia="Agenda" w:hAnsi="Arial" w:cs="Arial"/>
          <w:bCs/>
          <w:position w:val="-4"/>
          <w:sz w:val="20"/>
          <w:szCs w:val="20"/>
          <w:lang w:val="en-GB"/>
        </w:rPr>
      </w:pPr>
    </w:p>
    <w:p w14:paraId="4676CF2A" w14:textId="77777777" w:rsidR="002F3F49" w:rsidRDefault="002F3F49" w:rsidP="00602802">
      <w:pPr>
        <w:spacing w:after="0" w:line="240" w:lineRule="auto"/>
        <w:jc w:val="both"/>
        <w:rPr>
          <w:rFonts w:ascii="Arial" w:eastAsia="Agenda" w:hAnsi="Arial" w:cs="Arial"/>
          <w:bCs/>
          <w:position w:val="-4"/>
          <w:sz w:val="20"/>
          <w:szCs w:val="20"/>
          <w:lang w:val="en-GB"/>
        </w:rPr>
      </w:pPr>
      <w:r w:rsidRPr="00703257">
        <w:rPr>
          <w:rFonts w:ascii="Arial" w:eastAsia="Agenda" w:hAnsi="Arial" w:cs="Arial"/>
          <w:bCs/>
          <w:position w:val="-4"/>
          <w:sz w:val="20"/>
          <w:szCs w:val="20"/>
          <w:lang w:val="en-GB"/>
        </w:rPr>
        <w:t xml:space="preserve">As </w:t>
      </w:r>
      <w:r>
        <w:rPr>
          <w:rFonts w:ascii="Arial" w:eastAsia="Agenda" w:hAnsi="Arial" w:cs="Arial"/>
          <w:bCs/>
          <w:position w:val="-4"/>
          <w:sz w:val="20"/>
          <w:szCs w:val="20"/>
          <w:lang w:val="en-GB"/>
        </w:rPr>
        <w:t>the organisations grow</w:t>
      </w:r>
      <w:r w:rsidRPr="00703257">
        <w:rPr>
          <w:rFonts w:ascii="Arial" w:eastAsia="Agenda" w:hAnsi="Arial" w:cs="Arial"/>
          <w:bCs/>
          <w:position w:val="-4"/>
          <w:sz w:val="20"/>
          <w:szCs w:val="20"/>
          <w:lang w:val="en-GB"/>
        </w:rPr>
        <w:t>, a well-structured governance framework ensures consistency</w:t>
      </w:r>
      <w:r>
        <w:rPr>
          <w:rFonts w:ascii="Arial" w:eastAsia="Agenda" w:hAnsi="Arial" w:cs="Arial"/>
          <w:bCs/>
          <w:position w:val="-4"/>
          <w:sz w:val="20"/>
          <w:szCs w:val="20"/>
          <w:lang w:val="en-GB"/>
        </w:rPr>
        <w:t xml:space="preserve"> </w:t>
      </w:r>
      <w:r w:rsidRPr="00703257">
        <w:rPr>
          <w:rFonts w:ascii="Arial" w:eastAsia="Agenda" w:hAnsi="Arial" w:cs="Arial"/>
          <w:bCs/>
          <w:position w:val="-4"/>
          <w:sz w:val="20"/>
          <w:szCs w:val="20"/>
          <w:lang w:val="en-GB"/>
        </w:rPr>
        <w:t xml:space="preserve">and the ability to adapt to evolving challenges while staying true to </w:t>
      </w:r>
      <w:r>
        <w:rPr>
          <w:rFonts w:ascii="Arial" w:eastAsia="Agenda" w:hAnsi="Arial" w:cs="Arial"/>
          <w:bCs/>
          <w:position w:val="-4"/>
          <w:sz w:val="20"/>
          <w:szCs w:val="20"/>
          <w:lang w:val="en-GB"/>
        </w:rPr>
        <w:t>Chrysalis G</w:t>
      </w:r>
      <w:r w:rsidRPr="00703257">
        <w:rPr>
          <w:rFonts w:ascii="Arial" w:eastAsia="Agenda" w:hAnsi="Arial" w:cs="Arial"/>
          <w:bCs/>
          <w:position w:val="-4"/>
          <w:sz w:val="20"/>
          <w:szCs w:val="20"/>
          <w:lang w:val="en-GB"/>
        </w:rPr>
        <w:t>roup’s overarching purpose.</w:t>
      </w:r>
    </w:p>
    <w:p w14:paraId="56F66954" w14:textId="77777777" w:rsidR="002F3F49" w:rsidRDefault="002F3F49" w:rsidP="00602802">
      <w:pPr>
        <w:spacing w:after="0" w:line="240" w:lineRule="auto"/>
        <w:jc w:val="both"/>
        <w:rPr>
          <w:rFonts w:ascii="Arial" w:eastAsia="Agenda" w:hAnsi="Arial" w:cs="Arial"/>
          <w:bCs/>
          <w:position w:val="-4"/>
          <w:sz w:val="20"/>
          <w:szCs w:val="20"/>
          <w:lang w:val="en-GB"/>
        </w:rPr>
      </w:pPr>
    </w:p>
    <w:p w14:paraId="4633AB02" w14:textId="77777777" w:rsidR="002F3F49" w:rsidRDefault="002F3F49" w:rsidP="00602802">
      <w:pPr>
        <w:spacing w:after="0" w:line="240" w:lineRule="auto"/>
        <w:jc w:val="both"/>
        <w:rPr>
          <w:rFonts w:ascii="Arial" w:eastAsia="Agenda" w:hAnsi="Arial" w:cs="Arial"/>
          <w:b/>
          <w:position w:val="-4"/>
          <w:sz w:val="20"/>
          <w:szCs w:val="20"/>
          <w:lang w:val="en-GB"/>
        </w:rPr>
      </w:pPr>
      <w:r w:rsidRPr="008500B2">
        <w:rPr>
          <w:rFonts w:ascii="Arial" w:eastAsia="Agenda" w:hAnsi="Arial" w:cs="Arial"/>
          <w:b/>
          <w:position w:val="-4"/>
          <w:sz w:val="20"/>
          <w:szCs w:val="20"/>
          <w:lang w:val="en-GB"/>
        </w:rPr>
        <w:t>6.1 Registers</w:t>
      </w:r>
    </w:p>
    <w:p w14:paraId="0AB3C4CC" w14:textId="2E9E2432" w:rsidR="002F3F49" w:rsidRDefault="002F3F49" w:rsidP="00602802">
      <w:pPr>
        <w:spacing w:after="0" w:line="240" w:lineRule="auto"/>
        <w:jc w:val="both"/>
        <w:rPr>
          <w:rFonts w:ascii="Arial" w:eastAsia="Agenda" w:hAnsi="Arial" w:cs="Arial"/>
          <w:bCs/>
          <w:position w:val="-4"/>
          <w:sz w:val="20"/>
          <w:szCs w:val="20"/>
        </w:rPr>
      </w:pPr>
    </w:p>
    <w:p w14:paraId="0C9AFE02" w14:textId="1174D7A3" w:rsidR="002F3F49" w:rsidRDefault="002F3F49" w:rsidP="00602802">
      <w:pPr>
        <w:spacing w:after="0" w:line="240" w:lineRule="auto"/>
        <w:jc w:val="both"/>
        <w:rPr>
          <w:rFonts w:ascii="Arial" w:eastAsia="Agenda" w:hAnsi="Arial" w:cs="Arial"/>
          <w:bCs/>
          <w:position w:val="-4"/>
          <w:sz w:val="20"/>
          <w:szCs w:val="20"/>
        </w:rPr>
      </w:pPr>
      <w:r>
        <w:rPr>
          <w:rFonts w:ascii="Arial" w:eastAsia="Agenda" w:hAnsi="Arial" w:cs="Arial"/>
          <w:bCs/>
          <w:position w:val="-4"/>
          <w:sz w:val="20"/>
          <w:szCs w:val="20"/>
        </w:rPr>
        <w:t xml:space="preserve">We make use of a </w:t>
      </w:r>
      <w:r w:rsidR="0087688A">
        <w:rPr>
          <w:rFonts w:ascii="Arial" w:eastAsia="Agenda" w:hAnsi="Arial" w:cs="Arial"/>
          <w:bCs/>
          <w:position w:val="-4"/>
          <w:sz w:val="20"/>
          <w:szCs w:val="20"/>
        </w:rPr>
        <w:t xml:space="preserve">set of registers including </w:t>
      </w:r>
      <w:r>
        <w:rPr>
          <w:rFonts w:ascii="Arial" w:eastAsia="Agenda" w:hAnsi="Arial" w:cs="Arial"/>
          <w:bCs/>
          <w:position w:val="-4"/>
          <w:sz w:val="20"/>
          <w:szCs w:val="20"/>
        </w:rPr>
        <w:t xml:space="preserve">Legal Register, Contract Register, Corporate Register. to help track compliance of Chrysalis Group. </w:t>
      </w:r>
    </w:p>
    <w:p w14:paraId="59DFCA6C" w14:textId="77777777" w:rsidR="0024526A" w:rsidRDefault="0024526A" w:rsidP="00602802">
      <w:pPr>
        <w:spacing w:after="0" w:line="240" w:lineRule="auto"/>
        <w:jc w:val="both"/>
        <w:rPr>
          <w:rFonts w:ascii="Arial" w:eastAsia="Agenda" w:hAnsi="Arial" w:cs="Arial"/>
          <w:bCs/>
          <w:position w:val="-4"/>
          <w:sz w:val="20"/>
          <w:szCs w:val="20"/>
        </w:rPr>
      </w:pPr>
    </w:p>
    <w:p w14:paraId="05E88538" w14:textId="70F48720" w:rsidR="0024526A" w:rsidRDefault="0024526A" w:rsidP="00602802">
      <w:pPr>
        <w:spacing w:after="0" w:line="240" w:lineRule="auto"/>
        <w:jc w:val="both"/>
        <w:rPr>
          <w:rFonts w:ascii="Arial" w:eastAsia="Agenda" w:hAnsi="Arial" w:cs="Arial"/>
          <w:bCs/>
          <w:position w:val="-4"/>
          <w:sz w:val="20"/>
          <w:szCs w:val="20"/>
        </w:rPr>
      </w:pPr>
      <w:r>
        <w:rPr>
          <w:rFonts w:ascii="Arial" w:eastAsia="Agenda" w:hAnsi="Arial" w:cs="Arial"/>
          <w:bCs/>
          <w:position w:val="-4"/>
          <w:sz w:val="20"/>
          <w:szCs w:val="20"/>
        </w:rPr>
        <w:t xml:space="preserve">By implementing and maintaining these governance tools, we improve risk management and compliance with legal obligations, in addition to demonstrating accountability and reinforcing the integrity of the Group. </w:t>
      </w:r>
    </w:p>
    <w:p w14:paraId="68C22CCA" w14:textId="77777777" w:rsidR="002F3F49" w:rsidRDefault="002F3F49" w:rsidP="00602802">
      <w:pPr>
        <w:spacing w:after="0" w:line="240" w:lineRule="auto"/>
        <w:jc w:val="both"/>
        <w:rPr>
          <w:rFonts w:ascii="Arial" w:eastAsia="Agenda" w:hAnsi="Arial" w:cs="Arial"/>
          <w:bCs/>
          <w:position w:val="-4"/>
          <w:sz w:val="20"/>
          <w:szCs w:val="20"/>
        </w:rPr>
      </w:pPr>
    </w:p>
    <w:p w14:paraId="779C6DD3" w14:textId="639B40E6" w:rsidR="002F3F49" w:rsidRDefault="002F3F49" w:rsidP="00602802">
      <w:pPr>
        <w:spacing w:after="0" w:line="240" w:lineRule="auto"/>
        <w:jc w:val="both"/>
        <w:rPr>
          <w:rFonts w:ascii="Arial" w:eastAsia="Agenda" w:hAnsi="Arial" w:cs="Arial"/>
          <w:bCs/>
          <w:position w:val="-4"/>
          <w:sz w:val="20"/>
          <w:szCs w:val="20"/>
        </w:rPr>
      </w:pPr>
      <w:r>
        <w:rPr>
          <w:rFonts w:ascii="Arial" w:eastAsia="Agenda" w:hAnsi="Arial" w:cs="Arial"/>
          <w:bCs/>
          <w:position w:val="-4"/>
          <w:sz w:val="20"/>
          <w:szCs w:val="20"/>
        </w:rPr>
        <w:t xml:space="preserve">The Legal Register helps track </w:t>
      </w:r>
      <w:proofErr w:type="gramStart"/>
      <w:r>
        <w:rPr>
          <w:rFonts w:ascii="Arial" w:eastAsia="Agenda" w:hAnsi="Arial" w:cs="Arial"/>
          <w:bCs/>
          <w:position w:val="-4"/>
          <w:sz w:val="20"/>
          <w:szCs w:val="20"/>
        </w:rPr>
        <w:t>compliance of</w:t>
      </w:r>
      <w:proofErr w:type="gramEnd"/>
      <w:r>
        <w:rPr>
          <w:rFonts w:ascii="Arial" w:eastAsia="Agenda" w:hAnsi="Arial" w:cs="Arial"/>
          <w:bCs/>
          <w:position w:val="-4"/>
          <w:sz w:val="20"/>
          <w:szCs w:val="20"/>
        </w:rPr>
        <w:t xml:space="preserve"> with laws and regulation</w:t>
      </w:r>
      <w:r w:rsidR="0024526A">
        <w:rPr>
          <w:rFonts w:ascii="Arial" w:eastAsia="Agenda" w:hAnsi="Arial" w:cs="Arial"/>
          <w:bCs/>
          <w:position w:val="-4"/>
          <w:sz w:val="20"/>
          <w:szCs w:val="20"/>
        </w:rPr>
        <w:t>s</w:t>
      </w:r>
      <w:r>
        <w:rPr>
          <w:rFonts w:ascii="Arial" w:eastAsia="Agenda" w:hAnsi="Arial" w:cs="Arial"/>
          <w:bCs/>
          <w:position w:val="-4"/>
          <w:sz w:val="20"/>
          <w:szCs w:val="20"/>
        </w:rPr>
        <w:t xml:space="preserve">. It is split into separate sections for each </w:t>
      </w:r>
      <w:proofErr w:type="spellStart"/>
      <w:r>
        <w:rPr>
          <w:rFonts w:ascii="Arial" w:eastAsia="Agenda" w:hAnsi="Arial" w:cs="Arial"/>
          <w:bCs/>
          <w:position w:val="-4"/>
          <w:sz w:val="20"/>
          <w:szCs w:val="20"/>
        </w:rPr>
        <w:t>organisation</w:t>
      </w:r>
      <w:proofErr w:type="spellEnd"/>
      <w:r>
        <w:rPr>
          <w:rFonts w:ascii="Arial" w:eastAsia="Agenda" w:hAnsi="Arial" w:cs="Arial"/>
          <w:bCs/>
          <w:position w:val="-4"/>
          <w:sz w:val="20"/>
          <w:szCs w:val="20"/>
        </w:rPr>
        <w:t xml:space="preserve">. It </w:t>
      </w:r>
      <w:r w:rsidR="0024526A">
        <w:rPr>
          <w:rFonts w:ascii="Arial" w:eastAsia="Agenda" w:hAnsi="Arial" w:cs="Arial"/>
          <w:bCs/>
          <w:position w:val="-4"/>
          <w:sz w:val="20"/>
          <w:szCs w:val="20"/>
        </w:rPr>
        <w:t xml:space="preserve">is used to </w:t>
      </w:r>
      <w:r>
        <w:rPr>
          <w:rFonts w:ascii="Arial" w:eastAsia="Agenda" w:hAnsi="Arial" w:cs="Arial"/>
          <w:bCs/>
          <w:position w:val="-4"/>
          <w:sz w:val="20"/>
          <w:szCs w:val="20"/>
        </w:rPr>
        <w:t xml:space="preserve">ensure that all </w:t>
      </w:r>
      <w:proofErr w:type="spellStart"/>
      <w:r>
        <w:rPr>
          <w:rFonts w:ascii="Arial" w:eastAsia="Agenda" w:hAnsi="Arial" w:cs="Arial"/>
          <w:bCs/>
          <w:position w:val="-4"/>
          <w:sz w:val="20"/>
          <w:szCs w:val="20"/>
        </w:rPr>
        <w:t>organisations</w:t>
      </w:r>
      <w:proofErr w:type="spellEnd"/>
      <w:r>
        <w:rPr>
          <w:rFonts w:ascii="Arial" w:eastAsia="Agenda" w:hAnsi="Arial" w:cs="Arial"/>
          <w:bCs/>
          <w:position w:val="-4"/>
          <w:sz w:val="20"/>
          <w:szCs w:val="20"/>
        </w:rPr>
        <w:t xml:space="preserve"> </w:t>
      </w:r>
      <w:r w:rsidR="0024526A">
        <w:rPr>
          <w:rFonts w:ascii="Arial" w:eastAsia="Agenda" w:hAnsi="Arial" w:cs="Arial"/>
          <w:bCs/>
          <w:position w:val="-4"/>
          <w:sz w:val="20"/>
          <w:szCs w:val="20"/>
        </w:rPr>
        <w:t xml:space="preserve">adhere to statutory requirements. </w:t>
      </w:r>
    </w:p>
    <w:p w14:paraId="42B64057" w14:textId="77777777" w:rsidR="0024526A" w:rsidRDefault="0024526A" w:rsidP="00602802">
      <w:pPr>
        <w:spacing w:after="0" w:line="240" w:lineRule="auto"/>
        <w:jc w:val="both"/>
        <w:rPr>
          <w:rFonts w:ascii="Arial" w:eastAsia="Agenda" w:hAnsi="Arial" w:cs="Arial"/>
          <w:bCs/>
          <w:position w:val="-4"/>
          <w:sz w:val="20"/>
          <w:szCs w:val="20"/>
        </w:rPr>
      </w:pPr>
    </w:p>
    <w:p w14:paraId="4271F64B" w14:textId="65EEE7B9" w:rsidR="0024526A" w:rsidRDefault="0024526A" w:rsidP="00602802">
      <w:pPr>
        <w:spacing w:after="0" w:line="240" w:lineRule="auto"/>
        <w:jc w:val="both"/>
        <w:rPr>
          <w:rFonts w:ascii="Arial" w:eastAsia="Agenda" w:hAnsi="Arial" w:cs="Arial"/>
          <w:bCs/>
          <w:position w:val="-4"/>
          <w:sz w:val="20"/>
          <w:szCs w:val="20"/>
        </w:rPr>
      </w:pPr>
      <w:r>
        <w:rPr>
          <w:rFonts w:ascii="Arial" w:eastAsia="Agenda" w:hAnsi="Arial" w:cs="Arial"/>
          <w:bCs/>
          <w:position w:val="-4"/>
          <w:sz w:val="20"/>
          <w:szCs w:val="20"/>
        </w:rPr>
        <w:t xml:space="preserve">The Contract Register provides an oversight of agreements, noting the relevant dates, the signee, key responsibilities and any comments. It is split into separate sections for each </w:t>
      </w:r>
      <w:proofErr w:type="spellStart"/>
      <w:r>
        <w:rPr>
          <w:rFonts w:ascii="Arial" w:eastAsia="Agenda" w:hAnsi="Arial" w:cs="Arial"/>
          <w:bCs/>
          <w:position w:val="-4"/>
          <w:sz w:val="20"/>
          <w:szCs w:val="20"/>
        </w:rPr>
        <w:t>organisation</w:t>
      </w:r>
      <w:proofErr w:type="spellEnd"/>
      <w:r>
        <w:rPr>
          <w:rFonts w:ascii="Arial" w:eastAsia="Agenda" w:hAnsi="Arial" w:cs="Arial"/>
          <w:bCs/>
          <w:position w:val="-4"/>
          <w:sz w:val="20"/>
          <w:szCs w:val="20"/>
        </w:rPr>
        <w:t>.</w:t>
      </w:r>
    </w:p>
    <w:p w14:paraId="0AB3095C" w14:textId="77777777" w:rsidR="0024526A" w:rsidRDefault="0024526A" w:rsidP="00602802">
      <w:pPr>
        <w:spacing w:after="0" w:line="240" w:lineRule="auto"/>
        <w:jc w:val="both"/>
        <w:rPr>
          <w:rFonts w:ascii="Arial" w:eastAsia="Agenda" w:hAnsi="Arial" w:cs="Arial"/>
          <w:bCs/>
          <w:position w:val="-4"/>
          <w:sz w:val="20"/>
          <w:szCs w:val="20"/>
        </w:rPr>
      </w:pPr>
    </w:p>
    <w:p w14:paraId="16652178" w14:textId="4BD432ED" w:rsidR="0024526A" w:rsidRDefault="0024526A" w:rsidP="00602802">
      <w:pPr>
        <w:spacing w:after="0" w:line="240" w:lineRule="auto"/>
        <w:jc w:val="both"/>
        <w:rPr>
          <w:rFonts w:ascii="Arial" w:eastAsia="Agenda" w:hAnsi="Arial" w:cs="Arial"/>
          <w:bCs/>
          <w:position w:val="-4"/>
          <w:sz w:val="20"/>
          <w:szCs w:val="20"/>
        </w:rPr>
      </w:pPr>
      <w:r>
        <w:rPr>
          <w:rFonts w:ascii="Arial" w:eastAsia="Agenda" w:hAnsi="Arial" w:cs="Arial"/>
          <w:bCs/>
          <w:position w:val="-4"/>
          <w:sz w:val="20"/>
          <w:szCs w:val="20"/>
        </w:rPr>
        <w:t>The Corporate Register is used to maintain all records of company structure, directorships, ownership details etc. It is helpful in maintaining transparency throughout the Group.</w:t>
      </w:r>
    </w:p>
    <w:p w14:paraId="47DF7871" w14:textId="77777777" w:rsidR="008853D4" w:rsidRDefault="008853D4" w:rsidP="005908E2">
      <w:pPr>
        <w:spacing w:after="0" w:line="240" w:lineRule="auto"/>
        <w:jc w:val="both"/>
        <w:rPr>
          <w:rFonts w:ascii="Arial" w:eastAsia="Agenda" w:hAnsi="Arial" w:cs="Arial"/>
          <w:bCs/>
          <w:position w:val="-4"/>
          <w:sz w:val="20"/>
          <w:szCs w:val="20"/>
        </w:rPr>
      </w:pPr>
    </w:p>
    <w:p w14:paraId="5094AE77" w14:textId="77777777" w:rsidR="008853D4" w:rsidRDefault="008853D4" w:rsidP="005908E2">
      <w:pPr>
        <w:spacing w:after="0" w:line="240" w:lineRule="auto"/>
        <w:jc w:val="both"/>
        <w:rPr>
          <w:rFonts w:ascii="Arial" w:eastAsia="Agenda" w:hAnsi="Arial" w:cs="Arial"/>
          <w:bCs/>
          <w:position w:val="-4"/>
          <w:sz w:val="20"/>
          <w:szCs w:val="20"/>
        </w:rPr>
      </w:pPr>
    </w:p>
    <w:p w14:paraId="6E22E8D4" w14:textId="0B30AB38" w:rsidR="008853D4" w:rsidRPr="00822DBF" w:rsidRDefault="008853D4" w:rsidP="005908E2">
      <w:pPr>
        <w:spacing w:after="0" w:line="240" w:lineRule="auto"/>
        <w:jc w:val="both"/>
        <w:rPr>
          <w:rFonts w:ascii="Arial" w:eastAsia="Agenda" w:hAnsi="Arial" w:cs="Arial"/>
          <w:b/>
          <w:position w:val="-4"/>
          <w:sz w:val="20"/>
          <w:szCs w:val="20"/>
        </w:rPr>
      </w:pPr>
      <w:r w:rsidRPr="00822DBF">
        <w:rPr>
          <w:rFonts w:ascii="Arial" w:eastAsia="Agenda" w:hAnsi="Arial" w:cs="Arial"/>
          <w:b/>
          <w:position w:val="-4"/>
          <w:sz w:val="20"/>
          <w:szCs w:val="20"/>
        </w:rPr>
        <w:t xml:space="preserve">Related Documents </w:t>
      </w:r>
    </w:p>
    <w:tbl>
      <w:tblPr>
        <w:tblStyle w:val="TableGrid"/>
        <w:tblW w:w="0" w:type="auto"/>
        <w:tblLook w:val="04A0" w:firstRow="1" w:lastRow="0" w:firstColumn="1" w:lastColumn="0" w:noHBand="0" w:noVBand="1"/>
      </w:tblPr>
      <w:tblGrid>
        <w:gridCol w:w="1129"/>
        <w:gridCol w:w="7887"/>
      </w:tblGrid>
      <w:tr w:rsidR="008853D4" w14:paraId="3BF8A4DD" w14:textId="77777777" w:rsidTr="00822DBF">
        <w:tc>
          <w:tcPr>
            <w:tcW w:w="1129" w:type="dxa"/>
          </w:tcPr>
          <w:p w14:paraId="5FB38A63" w14:textId="226A9211" w:rsidR="008853D4" w:rsidRDefault="00EA0A16" w:rsidP="005908E2">
            <w:pPr>
              <w:spacing w:after="0" w:line="240" w:lineRule="auto"/>
              <w:jc w:val="both"/>
              <w:rPr>
                <w:rFonts w:ascii="Arial" w:hAnsi="Arial" w:cs="Arial"/>
                <w:sz w:val="20"/>
                <w:szCs w:val="20"/>
                <w:lang w:val="en-GB"/>
              </w:rPr>
            </w:pPr>
            <w:r>
              <w:rPr>
                <w:rFonts w:ascii="Arial" w:hAnsi="Arial" w:cs="Arial"/>
                <w:sz w:val="20"/>
                <w:szCs w:val="20"/>
                <w:lang w:val="en-GB"/>
              </w:rPr>
              <w:t>CM03</w:t>
            </w:r>
          </w:p>
        </w:tc>
        <w:tc>
          <w:tcPr>
            <w:tcW w:w="7887" w:type="dxa"/>
          </w:tcPr>
          <w:p w14:paraId="05D0F2A0" w14:textId="6BC60A09" w:rsidR="008853D4" w:rsidRDefault="00D73015"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Group Code of Conduct </w:t>
            </w:r>
          </w:p>
        </w:tc>
      </w:tr>
      <w:tr w:rsidR="00EA0A16" w14:paraId="149E6ECF" w14:textId="77777777" w:rsidTr="008853D4">
        <w:tc>
          <w:tcPr>
            <w:tcW w:w="1129" w:type="dxa"/>
          </w:tcPr>
          <w:p w14:paraId="2D095103" w14:textId="17C2702D" w:rsidR="00EA0A16" w:rsidRDefault="00504242" w:rsidP="005908E2">
            <w:pPr>
              <w:spacing w:after="0" w:line="240" w:lineRule="auto"/>
              <w:jc w:val="both"/>
              <w:rPr>
                <w:rFonts w:ascii="Arial" w:hAnsi="Arial" w:cs="Arial"/>
                <w:sz w:val="20"/>
                <w:szCs w:val="20"/>
                <w:lang w:val="en-GB"/>
              </w:rPr>
            </w:pPr>
            <w:r>
              <w:rPr>
                <w:rFonts w:ascii="Arial" w:hAnsi="Arial" w:cs="Arial"/>
                <w:sz w:val="20"/>
                <w:szCs w:val="20"/>
                <w:lang w:val="en-GB"/>
              </w:rPr>
              <w:t>CM0</w:t>
            </w:r>
            <w:r w:rsidR="00D73015">
              <w:rPr>
                <w:rFonts w:ascii="Arial" w:hAnsi="Arial" w:cs="Arial"/>
                <w:sz w:val="20"/>
                <w:szCs w:val="20"/>
                <w:lang w:val="en-GB"/>
              </w:rPr>
              <w:t>5</w:t>
            </w:r>
          </w:p>
        </w:tc>
        <w:tc>
          <w:tcPr>
            <w:tcW w:w="7887" w:type="dxa"/>
          </w:tcPr>
          <w:p w14:paraId="5975BB47" w14:textId="276C71DA" w:rsidR="00EA0A16" w:rsidRDefault="00602802"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Group </w:t>
            </w:r>
            <w:r w:rsidR="00E71023">
              <w:rPr>
                <w:rFonts w:ascii="Arial" w:hAnsi="Arial" w:cs="Arial"/>
                <w:sz w:val="20"/>
                <w:szCs w:val="20"/>
                <w:lang w:val="en-GB"/>
              </w:rPr>
              <w:t>Risk Management Framework</w:t>
            </w:r>
          </w:p>
        </w:tc>
      </w:tr>
      <w:tr w:rsidR="00EA0A16" w14:paraId="0ED412A4" w14:textId="77777777" w:rsidTr="008853D4">
        <w:tc>
          <w:tcPr>
            <w:tcW w:w="1129" w:type="dxa"/>
          </w:tcPr>
          <w:p w14:paraId="39AA21BC" w14:textId="02E01322" w:rsidR="00EA0A16" w:rsidRDefault="00504242" w:rsidP="005908E2">
            <w:pPr>
              <w:spacing w:after="0" w:line="240" w:lineRule="auto"/>
              <w:jc w:val="both"/>
              <w:rPr>
                <w:rFonts w:ascii="Arial" w:hAnsi="Arial" w:cs="Arial"/>
                <w:sz w:val="20"/>
                <w:szCs w:val="20"/>
                <w:lang w:val="en-GB"/>
              </w:rPr>
            </w:pPr>
            <w:r>
              <w:rPr>
                <w:rFonts w:ascii="Arial" w:hAnsi="Arial" w:cs="Arial"/>
                <w:sz w:val="20"/>
                <w:szCs w:val="20"/>
                <w:lang w:val="en-GB"/>
              </w:rPr>
              <w:t>CM08</w:t>
            </w:r>
          </w:p>
        </w:tc>
        <w:tc>
          <w:tcPr>
            <w:tcW w:w="7887" w:type="dxa"/>
          </w:tcPr>
          <w:p w14:paraId="4EDCFC9E" w14:textId="3CC0AF01" w:rsidR="00EA0A16" w:rsidRDefault="00E71023" w:rsidP="005908E2">
            <w:pPr>
              <w:spacing w:after="0" w:line="240" w:lineRule="auto"/>
              <w:jc w:val="both"/>
              <w:rPr>
                <w:rFonts w:ascii="Arial" w:hAnsi="Arial" w:cs="Arial"/>
                <w:sz w:val="20"/>
                <w:szCs w:val="20"/>
                <w:lang w:val="en-GB"/>
              </w:rPr>
            </w:pPr>
            <w:r>
              <w:rPr>
                <w:rFonts w:ascii="Arial" w:hAnsi="Arial" w:cs="Arial"/>
                <w:sz w:val="20"/>
                <w:szCs w:val="20"/>
                <w:lang w:val="en-GB"/>
              </w:rPr>
              <w:t>Anti Bribery, Conflict of Interest &amp; Impartiality Policy</w:t>
            </w:r>
          </w:p>
        </w:tc>
      </w:tr>
      <w:tr w:rsidR="00EA0A16" w14:paraId="3F8FA611" w14:textId="77777777" w:rsidTr="008853D4">
        <w:tc>
          <w:tcPr>
            <w:tcW w:w="1129" w:type="dxa"/>
          </w:tcPr>
          <w:p w14:paraId="4B3E9462" w14:textId="569149B2" w:rsidR="00EA0A16" w:rsidRDefault="00504242" w:rsidP="005908E2">
            <w:pPr>
              <w:spacing w:after="0" w:line="240" w:lineRule="auto"/>
              <w:jc w:val="both"/>
              <w:rPr>
                <w:rFonts w:ascii="Arial" w:hAnsi="Arial" w:cs="Arial"/>
                <w:sz w:val="20"/>
                <w:szCs w:val="20"/>
                <w:lang w:val="en-GB"/>
              </w:rPr>
            </w:pPr>
            <w:r>
              <w:rPr>
                <w:rFonts w:ascii="Arial" w:hAnsi="Arial" w:cs="Arial"/>
                <w:sz w:val="20"/>
                <w:szCs w:val="20"/>
                <w:lang w:val="en-GB"/>
              </w:rPr>
              <w:lastRenderedPageBreak/>
              <w:t>CM09</w:t>
            </w:r>
          </w:p>
        </w:tc>
        <w:tc>
          <w:tcPr>
            <w:tcW w:w="7887" w:type="dxa"/>
          </w:tcPr>
          <w:p w14:paraId="3ACF58D5" w14:textId="4A441F99" w:rsidR="00EA0A16" w:rsidRDefault="00E71023"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Nomination and Renumeration </w:t>
            </w:r>
            <w:r w:rsidR="000B53E3">
              <w:rPr>
                <w:rFonts w:ascii="Arial" w:hAnsi="Arial" w:cs="Arial"/>
                <w:sz w:val="20"/>
                <w:szCs w:val="20"/>
                <w:lang w:val="en-GB"/>
              </w:rPr>
              <w:t>Committee Group TORs</w:t>
            </w:r>
          </w:p>
        </w:tc>
      </w:tr>
      <w:tr w:rsidR="00504242" w14:paraId="1C865912" w14:textId="77777777" w:rsidTr="008853D4">
        <w:tc>
          <w:tcPr>
            <w:tcW w:w="1129" w:type="dxa"/>
          </w:tcPr>
          <w:p w14:paraId="1DF81BDC" w14:textId="3AB456D7" w:rsidR="00504242" w:rsidRDefault="00504242" w:rsidP="005908E2">
            <w:pPr>
              <w:spacing w:after="0" w:line="240" w:lineRule="auto"/>
              <w:jc w:val="both"/>
              <w:rPr>
                <w:rFonts w:ascii="Arial" w:hAnsi="Arial" w:cs="Arial"/>
                <w:sz w:val="20"/>
                <w:szCs w:val="20"/>
                <w:lang w:val="en-GB"/>
              </w:rPr>
            </w:pPr>
            <w:r>
              <w:rPr>
                <w:rFonts w:ascii="Arial" w:hAnsi="Arial" w:cs="Arial"/>
                <w:sz w:val="20"/>
                <w:szCs w:val="20"/>
                <w:lang w:val="en-GB"/>
              </w:rPr>
              <w:t>CM10</w:t>
            </w:r>
          </w:p>
        </w:tc>
        <w:tc>
          <w:tcPr>
            <w:tcW w:w="7887" w:type="dxa"/>
          </w:tcPr>
          <w:p w14:paraId="525185C9" w14:textId="64B0F368" w:rsidR="00504242" w:rsidRDefault="001E11C4"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Treasury, Audit and Risk Committee </w:t>
            </w:r>
            <w:r w:rsidR="00921672">
              <w:rPr>
                <w:rFonts w:ascii="Arial" w:hAnsi="Arial" w:cs="Arial"/>
                <w:sz w:val="20"/>
                <w:szCs w:val="20"/>
                <w:lang w:val="en-GB"/>
              </w:rPr>
              <w:t>Group</w:t>
            </w:r>
            <w:r>
              <w:rPr>
                <w:rFonts w:ascii="Arial" w:hAnsi="Arial" w:cs="Arial"/>
                <w:sz w:val="20"/>
                <w:szCs w:val="20"/>
                <w:lang w:val="en-GB"/>
              </w:rPr>
              <w:t xml:space="preserve"> TORs</w:t>
            </w:r>
          </w:p>
        </w:tc>
      </w:tr>
      <w:tr w:rsidR="00504242" w14:paraId="7471CE3F" w14:textId="77777777" w:rsidTr="008853D4">
        <w:tc>
          <w:tcPr>
            <w:tcW w:w="1129" w:type="dxa"/>
          </w:tcPr>
          <w:p w14:paraId="0211DB2A" w14:textId="5A779B04" w:rsidR="00504242" w:rsidRDefault="00504242" w:rsidP="005908E2">
            <w:pPr>
              <w:spacing w:after="0" w:line="240" w:lineRule="auto"/>
              <w:jc w:val="both"/>
              <w:rPr>
                <w:rFonts w:ascii="Arial" w:hAnsi="Arial" w:cs="Arial"/>
                <w:sz w:val="20"/>
                <w:szCs w:val="20"/>
                <w:lang w:val="en-GB"/>
              </w:rPr>
            </w:pPr>
            <w:r>
              <w:rPr>
                <w:rFonts w:ascii="Arial" w:hAnsi="Arial" w:cs="Arial"/>
                <w:sz w:val="20"/>
                <w:szCs w:val="20"/>
                <w:lang w:val="en-GB"/>
              </w:rPr>
              <w:t>CM10a</w:t>
            </w:r>
          </w:p>
        </w:tc>
        <w:tc>
          <w:tcPr>
            <w:tcW w:w="7887" w:type="dxa"/>
          </w:tcPr>
          <w:p w14:paraId="02118040" w14:textId="148201E8" w:rsidR="00504242" w:rsidRDefault="001E11C4" w:rsidP="005908E2">
            <w:pPr>
              <w:spacing w:after="0" w:line="240" w:lineRule="auto"/>
              <w:jc w:val="both"/>
              <w:rPr>
                <w:rFonts w:ascii="Arial" w:hAnsi="Arial" w:cs="Arial"/>
                <w:sz w:val="20"/>
                <w:szCs w:val="20"/>
                <w:lang w:val="en-GB"/>
              </w:rPr>
            </w:pPr>
            <w:r>
              <w:rPr>
                <w:rFonts w:ascii="Arial" w:hAnsi="Arial" w:cs="Arial"/>
                <w:sz w:val="20"/>
                <w:szCs w:val="20"/>
                <w:lang w:val="en-GB"/>
              </w:rPr>
              <w:t>Treasury, Audit and Risk Committee CSA TORs</w:t>
            </w:r>
          </w:p>
        </w:tc>
      </w:tr>
      <w:tr w:rsidR="008853D4" w14:paraId="2C29F580" w14:textId="77777777" w:rsidTr="00822DBF">
        <w:tc>
          <w:tcPr>
            <w:tcW w:w="1129" w:type="dxa"/>
          </w:tcPr>
          <w:p w14:paraId="4CD989BA" w14:textId="0607E190" w:rsidR="008853D4" w:rsidRDefault="008853D4" w:rsidP="005908E2">
            <w:pPr>
              <w:spacing w:after="0" w:line="240" w:lineRule="auto"/>
              <w:jc w:val="both"/>
              <w:rPr>
                <w:rFonts w:ascii="Arial" w:hAnsi="Arial" w:cs="Arial"/>
                <w:sz w:val="20"/>
                <w:szCs w:val="20"/>
                <w:lang w:val="en-GB"/>
              </w:rPr>
            </w:pPr>
            <w:r>
              <w:rPr>
                <w:rFonts w:ascii="Arial" w:hAnsi="Arial" w:cs="Arial"/>
                <w:sz w:val="20"/>
                <w:szCs w:val="20"/>
                <w:lang w:val="en-GB"/>
              </w:rPr>
              <w:t>CM13</w:t>
            </w:r>
          </w:p>
        </w:tc>
        <w:tc>
          <w:tcPr>
            <w:tcW w:w="7887" w:type="dxa"/>
          </w:tcPr>
          <w:p w14:paraId="50857D6F" w14:textId="2E1BCF55" w:rsidR="008853D4" w:rsidRDefault="003C11E4"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Model Articles – </w:t>
            </w:r>
            <w:r w:rsidR="00C5112D">
              <w:rPr>
                <w:rFonts w:ascii="Arial" w:hAnsi="Arial" w:cs="Arial"/>
                <w:sz w:val="20"/>
                <w:szCs w:val="20"/>
                <w:lang w:val="en-GB"/>
              </w:rPr>
              <w:t>CSA</w:t>
            </w:r>
            <w:r>
              <w:rPr>
                <w:rFonts w:ascii="Arial" w:hAnsi="Arial" w:cs="Arial"/>
                <w:sz w:val="20"/>
                <w:szCs w:val="20"/>
                <w:lang w:val="en-GB"/>
              </w:rPr>
              <w:t xml:space="preserve"> &amp; CGS and </w:t>
            </w:r>
            <w:proofErr w:type="spellStart"/>
            <w:r>
              <w:rPr>
                <w:rFonts w:ascii="Arial" w:hAnsi="Arial" w:cs="Arial"/>
                <w:sz w:val="20"/>
                <w:szCs w:val="20"/>
                <w:lang w:val="en-GB"/>
              </w:rPr>
              <w:t>non trading</w:t>
            </w:r>
            <w:proofErr w:type="spellEnd"/>
            <w:r>
              <w:rPr>
                <w:rFonts w:ascii="Arial" w:hAnsi="Arial" w:cs="Arial"/>
                <w:sz w:val="20"/>
                <w:szCs w:val="20"/>
                <w:lang w:val="en-GB"/>
              </w:rPr>
              <w:t xml:space="preserve"> companies </w:t>
            </w:r>
          </w:p>
        </w:tc>
      </w:tr>
      <w:tr w:rsidR="008853D4" w14:paraId="16A1D1A0" w14:textId="77777777" w:rsidTr="00822DBF">
        <w:tc>
          <w:tcPr>
            <w:tcW w:w="1129" w:type="dxa"/>
          </w:tcPr>
          <w:p w14:paraId="60BBF1BC" w14:textId="5339D02E" w:rsidR="008853D4" w:rsidRDefault="008853D4" w:rsidP="005908E2">
            <w:pPr>
              <w:spacing w:after="0" w:line="240" w:lineRule="auto"/>
              <w:jc w:val="both"/>
              <w:rPr>
                <w:rFonts w:ascii="Arial" w:hAnsi="Arial" w:cs="Arial"/>
                <w:sz w:val="20"/>
                <w:szCs w:val="20"/>
                <w:lang w:val="en-GB"/>
              </w:rPr>
            </w:pPr>
            <w:r>
              <w:rPr>
                <w:rFonts w:ascii="Arial" w:hAnsi="Arial" w:cs="Arial"/>
                <w:sz w:val="20"/>
                <w:szCs w:val="20"/>
                <w:lang w:val="en-GB"/>
              </w:rPr>
              <w:t>CM15</w:t>
            </w:r>
          </w:p>
        </w:tc>
        <w:tc>
          <w:tcPr>
            <w:tcW w:w="7887" w:type="dxa"/>
          </w:tcPr>
          <w:p w14:paraId="2535A904" w14:textId="2C8CA968" w:rsidR="008853D4" w:rsidRDefault="00426CB7"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OPOKA CIO Constitution </w:t>
            </w:r>
          </w:p>
        </w:tc>
      </w:tr>
      <w:tr w:rsidR="00504242" w14:paraId="4D69E0C4" w14:textId="77777777" w:rsidTr="008853D4">
        <w:tc>
          <w:tcPr>
            <w:tcW w:w="1129" w:type="dxa"/>
          </w:tcPr>
          <w:p w14:paraId="4B92CFEC" w14:textId="3FA4BCB0" w:rsidR="00504242" w:rsidRDefault="00504242" w:rsidP="005908E2">
            <w:pPr>
              <w:spacing w:after="0" w:line="240" w:lineRule="auto"/>
              <w:jc w:val="both"/>
              <w:rPr>
                <w:rFonts w:ascii="Arial" w:hAnsi="Arial" w:cs="Arial"/>
                <w:sz w:val="20"/>
                <w:szCs w:val="20"/>
                <w:lang w:val="en-GB"/>
              </w:rPr>
            </w:pPr>
            <w:r>
              <w:rPr>
                <w:rFonts w:ascii="Arial" w:hAnsi="Arial" w:cs="Arial"/>
                <w:sz w:val="20"/>
                <w:szCs w:val="20"/>
                <w:lang w:val="en-GB"/>
              </w:rPr>
              <w:t>CM20</w:t>
            </w:r>
          </w:p>
        </w:tc>
        <w:tc>
          <w:tcPr>
            <w:tcW w:w="7887" w:type="dxa"/>
          </w:tcPr>
          <w:p w14:paraId="5A3F6746" w14:textId="14E927E6" w:rsidR="00504242" w:rsidRDefault="003C11E4"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Executive Committee </w:t>
            </w:r>
            <w:r w:rsidR="005344CC">
              <w:rPr>
                <w:rFonts w:ascii="Arial" w:hAnsi="Arial" w:cs="Arial"/>
                <w:sz w:val="20"/>
                <w:szCs w:val="20"/>
                <w:lang w:val="en-GB"/>
              </w:rPr>
              <w:t>Group TORs</w:t>
            </w:r>
          </w:p>
        </w:tc>
      </w:tr>
      <w:tr w:rsidR="008853D4" w14:paraId="5C9A2B04" w14:textId="77777777" w:rsidTr="00822DBF">
        <w:tc>
          <w:tcPr>
            <w:tcW w:w="1129" w:type="dxa"/>
          </w:tcPr>
          <w:p w14:paraId="58F3B26D" w14:textId="2731F659" w:rsidR="008853D4" w:rsidRDefault="008853D4" w:rsidP="005908E2">
            <w:pPr>
              <w:spacing w:after="0" w:line="240" w:lineRule="auto"/>
              <w:jc w:val="both"/>
              <w:rPr>
                <w:rFonts w:ascii="Arial" w:hAnsi="Arial" w:cs="Arial"/>
                <w:sz w:val="20"/>
                <w:szCs w:val="20"/>
                <w:lang w:val="en-GB"/>
              </w:rPr>
            </w:pPr>
            <w:r>
              <w:rPr>
                <w:rFonts w:ascii="Arial" w:hAnsi="Arial" w:cs="Arial"/>
                <w:sz w:val="20"/>
                <w:szCs w:val="20"/>
                <w:lang w:val="en-GB"/>
              </w:rPr>
              <w:t>FM02</w:t>
            </w:r>
          </w:p>
        </w:tc>
        <w:tc>
          <w:tcPr>
            <w:tcW w:w="7887" w:type="dxa"/>
          </w:tcPr>
          <w:p w14:paraId="1810EE7F" w14:textId="39B225AE" w:rsidR="008853D4" w:rsidRDefault="00933255" w:rsidP="005908E2">
            <w:pPr>
              <w:spacing w:after="0" w:line="240" w:lineRule="auto"/>
              <w:jc w:val="both"/>
              <w:rPr>
                <w:rFonts w:ascii="Arial" w:hAnsi="Arial" w:cs="Arial"/>
                <w:sz w:val="20"/>
                <w:szCs w:val="20"/>
                <w:lang w:val="en-GB"/>
              </w:rPr>
            </w:pPr>
            <w:r>
              <w:rPr>
                <w:rFonts w:ascii="Arial" w:hAnsi="Arial" w:cs="Arial"/>
                <w:sz w:val="20"/>
                <w:szCs w:val="20"/>
                <w:lang w:val="en-GB"/>
              </w:rPr>
              <w:t>Group Financial Regulations</w:t>
            </w:r>
          </w:p>
        </w:tc>
      </w:tr>
      <w:tr w:rsidR="008853D4" w14:paraId="3A1E49D3" w14:textId="77777777" w:rsidTr="00822DBF">
        <w:tc>
          <w:tcPr>
            <w:tcW w:w="1129" w:type="dxa"/>
          </w:tcPr>
          <w:p w14:paraId="21713117" w14:textId="15658773" w:rsidR="008853D4" w:rsidRDefault="00C62E21" w:rsidP="005908E2">
            <w:pPr>
              <w:spacing w:after="0" w:line="240" w:lineRule="auto"/>
              <w:jc w:val="both"/>
              <w:rPr>
                <w:rFonts w:ascii="Arial" w:hAnsi="Arial" w:cs="Arial"/>
                <w:sz w:val="20"/>
                <w:szCs w:val="20"/>
                <w:lang w:val="en-GB"/>
              </w:rPr>
            </w:pPr>
            <w:r>
              <w:rPr>
                <w:rFonts w:ascii="Arial" w:hAnsi="Arial" w:cs="Arial"/>
                <w:sz w:val="20"/>
                <w:szCs w:val="20"/>
                <w:lang w:val="en-GB"/>
              </w:rPr>
              <w:t>CT04</w:t>
            </w:r>
          </w:p>
        </w:tc>
        <w:tc>
          <w:tcPr>
            <w:tcW w:w="7887" w:type="dxa"/>
          </w:tcPr>
          <w:p w14:paraId="0E7503C5" w14:textId="69759931" w:rsidR="008853D4" w:rsidRDefault="005344CC"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Board Agenda Template </w:t>
            </w:r>
          </w:p>
        </w:tc>
      </w:tr>
      <w:tr w:rsidR="008853D4" w14:paraId="12A062FD" w14:textId="77777777" w:rsidTr="00822DBF">
        <w:tc>
          <w:tcPr>
            <w:tcW w:w="1129" w:type="dxa"/>
          </w:tcPr>
          <w:p w14:paraId="3702F267" w14:textId="53F1D99A" w:rsidR="008853D4" w:rsidRDefault="00C62E21" w:rsidP="005908E2">
            <w:pPr>
              <w:spacing w:after="0" w:line="240" w:lineRule="auto"/>
              <w:jc w:val="both"/>
              <w:rPr>
                <w:rFonts w:ascii="Arial" w:hAnsi="Arial" w:cs="Arial"/>
                <w:sz w:val="20"/>
                <w:szCs w:val="20"/>
                <w:lang w:val="en-GB"/>
              </w:rPr>
            </w:pPr>
            <w:r>
              <w:rPr>
                <w:rFonts w:ascii="Arial" w:hAnsi="Arial" w:cs="Arial"/>
                <w:sz w:val="20"/>
                <w:szCs w:val="20"/>
                <w:lang w:val="en-GB"/>
              </w:rPr>
              <w:t>HM10</w:t>
            </w:r>
          </w:p>
        </w:tc>
        <w:tc>
          <w:tcPr>
            <w:tcW w:w="7887" w:type="dxa"/>
          </w:tcPr>
          <w:p w14:paraId="071A2F97" w14:textId="19FCC6A2" w:rsidR="008853D4" w:rsidRDefault="00C5112D" w:rsidP="005908E2">
            <w:pPr>
              <w:spacing w:after="0" w:line="240" w:lineRule="auto"/>
              <w:jc w:val="both"/>
              <w:rPr>
                <w:rFonts w:ascii="Arial" w:hAnsi="Arial" w:cs="Arial"/>
                <w:sz w:val="20"/>
                <w:szCs w:val="20"/>
                <w:lang w:val="en-GB"/>
              </w:rPr>
            </w:pPr>
            <w:r>
              <w:rPr>
                <w:rFonts w:ascii="Arial" w:hAnsi="Arial" w:cs="Arial"/>
                <w:sz w:val="20"/>
                <w:szCs w:val="20"/>
                <w:lang w:val="en-GB"/>
              </w:rPr>
              <w:t>CSA – CBS rules</w:t>
            </w:r>
          </w:p>
        </w:tc>
      </w:tr>
      <w:tr w:rsidR="00347487" w14:paraId="3DCC27EC" w14:textId="77777777" w:rsidTr="00822DBF">
        <w:tc>
          <w:tcPr>
            <w:tcW w:w="1129" w:type="dxa"/>
          </w:tcPr>
          <w:p w14:paraId="3991FD77" w14:textId="3A1132AC" w:rsidR="00347487" w:rsidRDefault="005721D6" w:rsidP="005908E2">
            <w:pPr>
              <w:spacing w:after="0" w:line="240" w:lineRule="auto"/>
              <w:jc w:val="both"/>
              <w:rPr>
                <w:rFonts w:ascii="Arial" w:hAnsi="Arial" w:cs="Arial"/>
                <w:sz w:val="20"/>
                <w:szCs w:val="20"/>
                <w:lang w:val="en-GB"/>
              </w:rPr>
            </w:pPr>
            <w:r>
              <w:rPr>
                <w:rFonts w:ascii="Arial" w:hAnsi="Arial" w:cs="Arial"/>
                <w:sz w:val="20"/>
                <w:szCs w:val="20"/>
                <w:lang w:val="en-GB"/>
              </w:rPr>
              <w:t>OM05</w:t>
            </w:r>
          </w:p>
        </w:tc>
        <w:tc>
          <w:tcPr>
            <w:tcW w:w="7887" w:type="dxa"/>
          </w:tcPr>
          <w:p w14:paraId="30B57EBF" w14:textId="20151DF7" w:rsidR="00347487" w:rsidRDefault="008C2E1F" w:rsidP="005908E2">
            <w:pPr>
              <w:spacing w:after="0" w:line="240" w:lineRule="auto"/>
              <w:jc w:val="both"/>
              <w:rPr>
                <w:rFonts w:ascii="Arial" w:hAnsi="Arial" w:cs="Arial"/>
                <w:sz w:val="20"/>
                <w:szCs w:val="20"/>
                <w:lang w:val="en-GB"/>
              </w:rPr>
            </w:pPr>
            <w:r>
              <w:rPr>
                <w:rFonts w:ascii="Arial" w:hAnsi="Arial" w:cs="Arial"/>
                <w:sz w:val="20"/>
                <w:szCs w:val="20"/>
                <w:lang w:val="en-GB"/>
              </w:rPr>
              <w:t xml:space="preserve">Women-led Executive </w:t>
            </w:r>
            <w:r w:rsidR="004A1CEC">
              <w:rPr>
                <w:rFonts w:ascii="Arial" w:hAnsi="Arial" w:cs="Arial"/>
                <w:sz w:val="20"/>
                <w:szCs w:val="20"/>
                <w:lang w:val="en-GB"/>
              </w:rPr>
              <w:t xml:space="preserve">Leadership Policy </w:t>
            </w:r>
          </w:p>
        </w:tc>
      </w:tr>
    </w:tbl>
    <w:p w14:paraId="3C6BBF51" w14:textId="77777777" w:rsidR="000B53E3" w:rsidRPr="005908E2" w:rsidRDefault="000B53E3" w:rsidP="005908E2">
      <w:pPr>
        <w:spacing w:after="0" w:line="240" w:lineRule="auto"/>
        <w:jc w:val="both"/>
        <w:rPr>
          <w:rFonts w:ascii="Arial" w:hAnsi="Arial" w:cs="Arial"/>
          <w:sz w:val="20"/>
          <w:szCs w:val="20"/>
          <w:lang w:val="en-GB"/>
        </w:rPr>
      </w:pPr>
    </w:p>
    <w:sectPr w:rsidR="000B53E3" w:rsidRPr="005908E2" w:rsidSect="00321131">
      <w:headerReference w:type="even" r:id="rId33"/>
      <w:headerReference w:type="default" r:id="rId34"/>
      <w:footerReference w:type="even" r:id="rId35"/>
      <w:footerReference w:type="default" r:id="rId36"/>
      <w:headerReference w:type="first" r:id="rId37"/>
      <w:footerReference w:type="first" r:id="rId3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92C34" w14:textId="77777777" w:rsidR="008C7E66" w:rsidRDefault="008C7E66" w:rsidP="00AB53EA">
      <w:pPr>
        <w:spacing w:after="0" w:line="240" w:lineRule="auto"/>
      </w:pPr>
      <w:r>
        <w:separator/>
      </w:r>
    </w:p>
  </w:endnote>
  <w:endnote w:type="continuationSeparator" w:id="0">
    <w:p w14:paraId="53153091" w14:textId="77777777" w:rsidR="008C7E66" w:rsidRDefault="008C7E66" w:rsidP="00AB53EA">
      <w:pPr>
        <w:spacing w:after="0" w:line="240" w:lineRule="auto"/>
      </w:pPr>
      <w:r>
        <w:continuationSeparator/>
      </w:r>
    </w:p>
  </w:endnote>
  <w:endnote w:type="continuationNotice" w:id="1">
    <w:p w14:paraId="4720001E" w14:textId="77777777" w:rsidR="008C7E66" w:rsidRDefault="008C7E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ileron-Regular">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Dax-Light">
    <w:altName w:val="Calibri"/>
    <w:panose1 w:val="00000000000000000000"/>
    <w:charset w:val="00"/>
    <w:family w:val="swiss"/>
    <w:notTrueType/>
    <w:pitch w:val="default"/>
    <w:sig w:usb0="00000003" w:usb1="00000000" w:usb2="00000000" w:usb3="00000000" w:csb0="00000001" w:csb1="00000000"/>
  </w:font>
  <w:font w:name="Agenda">
    <w:altName w:val="Calibri"/>
    <w:charset w:val="00"/>
    <w:family w:val="auto"/>
    <w:pitch w:val="variable"/>
  </w:font>
  <w:font w:name="Lato">
    <w:charset w:val="00"/>
    <w:family w:val="swiss"/>
    <w:pitch w:val="variable"/>
    <w:sig w:usb0="E10002FF" w:usb1="5000ECFF" w:usb2="00000021"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6DFA7" w14:textId="77777777" w:rsidR="00A57DBA" w:rsidRDefault="00A57D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hAnsi="Verdana"/>
        <w:sz w:val="20"/>
        <w:szCs w:val="20"/>
      </w:rPr>
      <w:id w:val="-169330539"/>
      <w:docPartObj>
        <w:docPartGallery w:val="Page Numbers (Bottom of Page)"/>
        <w:docPartUnique/>
      </w:docPartObj>
    </w:sdtPr>
    <w:sdtEndPr>
      <w:rPr>
        <w:noProof/>
      </w:rPr>
    </w:sdtEndPr>
    <w:sdtContent>
      <w:p w14:paraId="5586AA46" w14:textId="77777777" w:rsidR="002C2E28" w:rsidRDefault="002C2E28">
        <w:pPr>
          <w:pStyle w:val="Footer"/>
          <w:rPr>
            <w:rFonts w:ascii="Verdana" w:hAnsi="Verdana"/>
            <w:sz w:val="20"/>
            <w:szCs w:val="20"/>
          </w:rPr>
        </w:pPr>
      </w:p>
      <w:p w14:paraId="0CFDC777" w14:textId="671F99AF" w:rsidR="002C2E28" w:rsidRPr="00FE3637" w:rsidRDefault="002C2E28">
        <w:pPr>
          <w:pStyle w:val="Footer"/>
          <w:rPr>
            <w:rFonts w:ascii="Verdana" w:hAnsi="Verdana"/>
            <w:noProof/>
            <w:sz w:val="20"/>
            <w:szCs w:val="20"/>
          </w:rPr>
        </w:pPr>
        <w:r w:rsidRPr="00FE3637">
          <w:rPr>
            <w:rFonts w:ascii="Verdana" w:hAnsi="Verdana"/>
            <w:sz w:val="20"/>
            <w:szCs w:val="20"/>
          </w:rPr>
          <w:fldChar w:fldCharType="begin"/>
        </w:r>
        <w:r w:rsidRPr="00FE3637">
          <w:rPr>
            <w:rFonts w:ascii="Verdana" w:hAnsi="Verdana"/>
            <w:sz w:val="20"/>
            <w:szCs w:val="20"/>
          </w:rPr>
          <w:instrText xml:space="preserve"> PAGE   \* MERGEFORMAT </w:instrText>
        </w:r>
        <w:r w:rsidRPr="00FE3637">
          <w:rPr>
            <w:rFonts w:ascii="Verdana" w:hAnsi="Verdana"/>
            <w:sz w:val="20"/>
            <w:szCs w:val="20"/>
          </w:rPr>
          <w:fldChar w:fldCharType="separate"/>
        </w:r>
        <w:r w:rsidRPr="00FE3637">
          <w:rPr>
            <w:rFonts w:ascii="Verdana" w:hAnsi="Verdana"/>
            <w:noProof/>
            <w:sz w:val="20"/>
            <w:szCs w:val="20"/>
          </w:rPr>
          <w:t>2</w:t>
        </w:r>
        <w:r w:rsidRPr="00FE3637">
          <w:rPr>
            <w:rFonts w:ascii="Verdana" w:hAnsi="Verdana"/>
            <w:noProof/>
            <w:sz w:val="20"/>
            <w:szCs w:val="20"/>
          </w:rPr>
          <w:fldChar w:fldCharType="end"/>
        </w:r>
      </w:p>
    </w:sdtContent>
  </w:sdt>
  <w:p w14:paraId="248CD589" w14:textId="77777777" w:rsidR="002C2E28" w:rsidRPr="00FE3637" w:rsidRDefault="002C2E28">
    <w:pPr>
      <w:pStyle w:val="Footer"/>
      <w:rPr>
        <w:rFonts w:ascii="Verdana" w:hAnsi="Verdana"/>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58470" w14:textId="3DDDFAD5" w:rsidR="002C2E28" w:rsidRDefault="002C2E28" w:rsidP="00805F6B">
    <w:pPr>
      <w:pStyle w:val="Footer"/>
      <w:tabs>
        <w:tab w:val="clear" w:pos="4513"/>
        <w:tab w:val="clear" w:pos="9026"/>
        <w:tab w:val="left" w:pos="669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0A7F4" w14:textId="77777777" w:rsidR="008C7E66" w:rsidRDefault="008C7E66" w:rsidP="00AB53EA">
      <w:pPr>
        <w:spacing w:after="0" w:line="240" w:lineRule="auto"/>
      </w:pPr>
      <w:r>
        <w:separator/>
      </w:r>
    </w:p>
  </w:footnote>
  <w:footnote w:type="continuationSeparator" w:id="0">
    <w:p w14:paraId="7719387C" w14:textId="77777777" w:rsidR="008C7E66" w:rsidRDefault="008C7E66" w:rsidP="00AB53EA">
      <w:pPr>
        <w:spacing w:after="0" w:line="240" w:lineRule="auto"/>
      </w:pPr>
      <w:r>
        <w:continuationSeparator/>
      </w:r>
    </w:p>
  </w:footnote>
  <w:footnote w:type="continuationNotice" w:id="1">
    <w:p w14:paraId="0F11BF28" w14:textId="77777777" w:rsidR="008C7E66" w:rsidRDefault="008C7E6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BECE8" w14:textId="113521D2" w:rsidR="009C2875" w:rsidRDefault="003B2CB5">
    <w:pPr>
      <w:pStyle w:val="Header"/>
    </w:pPr>
    <w:r>
      <w:rPr>
        <w:noProof/>
      </w:rPr>
      <mc:AlternateContent>
        <mc:Choice Requires="wps">
          <w:drawing>
            <wp:anchor distT="0" distB="0" distL="114300" distR="114300" simplePos="0" relativeHeight="251658240" behindDoc="1" locked="0" layoutInCell="0" allowOverlap="1" wp14:anchorId="4310196B" wp14:editId="25B7A4AC">
              <wp:simplePos x="0" y="0"/>
              <wp:positionH relativeFrom="margin">
                <wp:align>center</wp:align>
              </wp:positionH>
              <wp:positionV relativeFrom="margin">
                <wp:align>center</wp:align>
              </wp:positionV>
              <wp:extent cx="5050155" cy="3030220"/>
              <wp:effectExtent l="0" t="1104900" r="0" b="636905"/>
              <wp:wrapNone/>
              <wp:docPr id="2426066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050155" cy="30302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A02D6D4" w14:textId="77777777" w:rsidR="003B2CB5" w:rsidRDefault="003B2CB5" w:rsidP="003B2CB5">
                          <w:pPr>
                            <w:jc w:val="center"/>
                            <w:rPr>
                              <w:rFonts w:ascii="Calibri" w:eastAsia="Calibri" w:hAnsi="Calibri" w:cs="Calibri"/>
                              <w:color w:val="C0C0C0"/>
                              <w:sz w:val="2"/>
                              <w:szCs w:val="2"/>
                              <w14:textFill>
                                <w14:solidFill>
                                  <w14:srgbClr w14:val="C0C0C0">
                                    <w14:alpha w14:val="50000"/>
                                  </w14:srgbClr>
                                </w14:solidFill>
                              </w14:textFill>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310196B" id="_x0000_t202" coordsize="21600,21600" o:spt="202" path="m,l,21600r21600,l21600,xe">
              <v:stroke joinstyle="miter"/>
              <v:path gradientshapeok="t" o:connecttype="rect"/>
            </v:shapetype>
            <v:shape id="WordArt 2" o:spid="_x0000_s1026" type="#_x0000_t202" style="position:absolute;margin-left:0;margin-top:0;width:397.65pt;height:238.6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" o:allowincell="f" filled="f" stroked="f">
              <v:stroke joinstyle="round"/>
              <o:lock v:ext="edit" shapetype="t"/>
              <v:textbox style="mso-fit-shape-to-text:t">
                <w:txbxContent>
                  <w:p w14:paraId="2A02D6D4" w14:textId="77777777" w:rsidR="003B2CB5" w:rsidRDefault="003B2CB5" w:rsidP="003B2CB5">
                    <w:pPr>
                      <w:jc w:val="center"/>
                      <w:rPr>
                        <w:rFonts w:ascii="Calibri" w:eastAsia="Calibri" w:hAnsi="Calibri" w:cs="Calibri"/>
                        <w:color w:val="C0C0C0"/>
                        <w:sz w:val="2"/>
                        <w:szCs w:val="2"/>
                        <w14:textFill>
                          <w14:solidFill>
                            <w14:srgbClr w14:val="C0C0C0">
                              <w14:alpha w14:val="50000"/>
                            </w14:srgbClr>
                          </w14:solidFill>
                        </w14:textFill>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593A7" w14:textId="1454E388" w:rsidR="002C2E28" w:rsidRDefault="002C2E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B0EB1" w14:textId="77777777" w:rsidR="00A57DBA" w:rsidRDefault="00A57D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9128E"/>
    <w:multiLevelType w:val="hybridMultilevel"/>
    <w:tmpl w:val="CED671D0"/>
    <w:lvl w:ilvl="0" w:tplc="08090001">
      <w:start w:val="1"/>
      <w:numFmt w:val="bullet"/>
      <w:lvlText w:val=""/>
      <w:lvlJc w:val="left"/>
      <w:pPr>
        <w:ind w:left="720" w:hanging="360"/>
      </w:pPr>
      <w:rPr>
        <w:rFonts w:ascii="Symbol" w:hAnsi="Symbol" w:hint="default"/>
      </w:rPr>
    </w:lvl>
    <w:lvl w:ilvl="1" w:tplc="1B9219DA">
      <w:start w:val="4"/>
      <w:numFmt w:val="bullet"/>
      <w:lvlText w:val="•"/>
      <w:lvlJc w:val="left"/>
      <w:pPr>
        <w:ind w:left="1440" w:hanging="360"/>
      </w:pPr>
      <w:rPr>
        <w:rFonts w:ascii="Verdana" w:eastAsiaTheme="minorHAnsi" w:hAnsi="Verdana" w:cs="Verdan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DD1E0D"/>
    <w:multiLevelType w:val="hybridMultilevel"/>
    <w:tmpl w:val="414C5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294D30"/>
    <w:multiLevelType w:val="multilevel"/>
    <w:tmpl w:val="87541440"/>
    <w:numStyleLink w:val="GovernanceAster"/>
  </w:abstractNum>
  <w:abstractNum w:abstractNumId="3" w15:restartNumberingAfterBreak="0">
    <w:nsid w:val="095239F6"/>
    <w:multiLevelType w:val="hybridMultilevel"/>
    <w:tmpl w:val="7FC05672"/>
    <w:lvl w:ilvl="0" w:tplc="35A2DDBC">
      <w:numFmt w:val="bullet"/>
      <w:lvlText w:val="•"/>
      <w:lvlJc w:val="left"/>
      <w:pPr>
        <w:ind w:left="360" w:hanging="360"/>
      </w:pPr>
      <w:rPr>
        <w:rFonts w:ascii="Verdana" w:eastAsiaTheme="minorHAnsi" w:hAnsi="Verdana" w:cs="Aileron-Regular"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ABE48F9"/>
    <w:multiLevelType w:val="hybridMultilevel"/>
    <w:tmpl w:val="91CA82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2B3327"/>
    <w:multiLevelType w:val="hybridMultilevel"/>
    <w:tmpl w:val="51D4AB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FE622A8"/>
    <w:multiLevelType w:val="hybridMultilevel"/>
    <w:tmpl w:val="9794A90E"/>
    <w:lvl w:ilvl="0" w:tplc="35A2DDBC">
      <w:numFmt w:val="bullet"/>
      <w:lvlText w:val="•"/>
      <w:lvlJc w:val="left"/>
      <w:pPr>
        <w:ind w:left="360" w:hanging="360"/>
      </w:pPr>
      <w:rPr>
        <w:rFonts w:ascii="Verdana" w:eastAsiaTheme="minorHAnsi" w:hAnsi="Verdana" w:cs="Aileron-Regular"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03447A5"/>
    <w:multiLevelType w:val="hybridMultilevel"/>
    <w:tmpl w:val="6D34DD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0542B9C"/>
    <w:multiLevelType w:val="hybridMultilevel"/>
    <w:tmpl w:val="7B04A79C"/>
    <w:lvl w:ilvl="0" w:tplc="35A2DDBC">
      <w:numFmt w:val="bullet"/>
      <w:lvlText w:val="•"/>
      <w:lvlJc w:val="left"/>
      <w:pPr>
        <w:ind w:left="960" w:hanging="360"/>
      </w:pPr>
      <w:rPr>
        <w:rFonts w:ascii="Verdana" w:eastAsiaTheme="minorHAnsi" w:hAnsi="Verdana" w:cs="Aileron-Regular"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9" w15:restartNumberingAfterBreak="0">
    <w:nsid w:val="14007533"/>
    <w:multiLevelType w:val="multilevel"/>
    <w:tmpl w:val="87541440"/>
    <w:styleLink w:val="GovernanceAster"/>
    <w:lvl w:ilvl="0">
      <w:start w:val="1"/>
      <w:numFmt w:val="none"/>
      <w:lvlText w:val=""/>
      <w:lvlJc w:val="left"/>
      <w:pPr>
        <w:ind w:left="0" w:firstLine="0"/>
      </w:pPr>
      <w:rPr>
        <w:rFonts w:hint="default"/>
      </w:rPr>
    </w:lvl>
    <w:lvl w:ilvl="1">
      <w:start w:val="1"/>
      <w:numFmt w:val="none"/>
      <w:lvlText w:val=""/>
      <w:lvlJc w:val="left"/>
      <w:pPr>
        <w:ind w:left="0" w:firstLine="0"/>
      </w:pPr>
      <w:rPr>
        <w:rFonts w:hint="default"/>
      </w:rPr>
    </w:lvl>
    <w:lvl w:ilvl="2">
      <w:start w:val="1"/>
      <w:numFmt w:val="decimal"/>
      <w:pStyle w:val="Heading3"/>
      <w:lvlText w:val="%3"/>
      <w:lvlJc w:val="left"/>
      <w:pPr>
        <w:tabs>
          <w:tab w:val="num" w:pos="851"/>
        </w:tabs>
        <w:ind w:left="851" w:hanging="709"/>
      </w:pPr>
      <w:rPr>
        <w:rFonts w:cs="Times New Roman"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BodyText"/>
      <w:lvlText w:val="%3.%4"/>
      <w:lvlJc w:val="left"/>
      <w:pPr>
        <w:tabs>
          <w:tab w:val="num" w:pos="1135"/>
        </w:tabs>
        <w:ind w:left="1135" w:hanging="709"/>
      </w:pPr>
      <w:rPr>
        <w:rFonts w:hint="default"/>
      </w:rPr>
    </w:lvl>
    <w:lvl w:ilvl="4">
      <w:start w:val="1"/>
      <w:numFmt w:val="lowerRoman"/>
      <w:pStyle w:val="BodyTextNoIndent"/>
      <w:lvlText w:val="%5"/>
      <w:lvlJc w:val="left"/>
      <w:pPr>
        <w:tabs>
          <w:tab w:val="num" w:pos="1276"/>
        </w:tabs>
        <w:ind w:left="1276" w:hanging="567"/>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0" w15:restartNumberingAfterBreak="0">
    <w:nsid w:val="1B8046EB"/>
    <w:multiLevelType w:val="hybridMultilevel"/>
    <w:tmpl w:val="CD908284"/>
    <w:lvl w:ilvl="0" w:tplc="35A2DDBC">
      <w:numFmt w:val="bullet"/>
      <w:lvlText w:val="•"/>
      <w:lvlJc w:val="left"/>
      <w:pPr>
        <w:ind w:left="720" w:hanging="360"/>
      </w:pPr>
      <w:rPr>
        <w:rFonts w:ascii="Verdana" w:eastAsiaTheme="minorHAnsi" w:hAnsi="Verdana" w:cs="Aileron-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690613"/>
    <w:multiLevelType w:val="hybridMultilevel"/>
    <w:tmpl w:val="72E2B43E"/>
    <w:lvl w:ilvl="0" w:tplc="35A2DDBC">
      <w:numFmt w:val="bullet"/>
      <w:lvlText w:val="•"/>
      <w:lvlJc w:val="left"/>
      <w:pPr>
        <w:ind w:left="360" w:hanging="360"/>
      </w:pPr>
      <w:rPr>
        <w:rFonts w:ascii="Verdana" w:eastAsiaTheme="minorHAnsi" w:hAnsi="Verdana" w:cs="Aileron-Regular"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F6C2B6E"/>
    <w:multiLevelType w:val="hybridMultilevel"/>
    <w:tmpl w:val="B46E910C"/>
    <w:lvl w:ilvl="0" w:tplc="35A2DDBC">
      <w:numFmt w:val="bullet"/>
      <w:lvlText w:val="•"/>
      <w:lvlJc w:val="left"/>
      <w:pPr>
        <w:ind w:left="960" w:hanging="360"/>
      </w:pPr>
      <w:rPr>
        <w:rFonts w:ascii="Verdana" w:eastAsiaTheme="minorHAnsi" w:hAnsi="Verdana" w:cs="Aileron-Regular"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13" w15:restartNumberingAfterBreak="0">
    <w:nsid w:val="27F515D5"/>
    <w:multiLevelType w:val="hybridMultilevel"/>
    <w:tmpl w:val="22800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D21E04"/>
    <w:multiLevelType w:val="hybridMultilevel"/>
    <w:tmpl w:val="4D9A6650"/>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15" w15:restartNumberingAfterBreak="0">
    <w:nsid w:val="2BC84924"/>
    <w:multiLevelType w:val="hybridMultilevel"/>
    <w:tmpl w:val="6A40A0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D986E16"/>
    <w:multiLevelType w:val="hybridMultilevel"/>
    <w:tmpl w:val="20748BA0"/>
    <w:lvl w:ilvl="0" w:tplc="35A2DDBC">
      <w:numFmt w:val="bullet"/>
      <w:lvlText w:val="•"/>
      <w:lvlJc w:val="left"/>
      <w:pPr>
        <w:ind w:left="720" w:hanging="360"/>
      </w:pPr>
      <w:rPr>
        <w:rFonts w:ascii="Verdana" w:eastAsiaTheme="minorHAnsi" w:hAnsi="Verdana" w:cs="Aileron-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0F3A67"/>
    <w:multiLevelType w:val="multilevel"/>
    <w:tmpl w:val="875C37A4"/>
    <w:lvl w:ilvl="0">
      <w:start w:val="1"/>
      <w:numFmt w:val="decimal"/>
      <w:pStyle w:val="Level1Heading"/>
      <w:lvlText w:val="%1."/>
      <w:lvlJc w:val="left"/>
      <w:pPr>
        <w:tabs>
          <w:tab w:val="num" w:pos="720"/>
        </w:tabs>
        <w:ind w:left="720" w:hanging="720"/>
      </w:pPr>
      <w:rPr>
        <w:rFonts w:hint="default"/>
      </w:rPr>
    </w:lvl>
    <w:lvl w:ilvl="1">
      <w:start w:val="1"/>
      <w:numFmt w:val="decimal"/>
      <w:pStyle w:val="Level2Number"/>
      <w:lvlText w:val="%1.%2"/>
      <w:lvlJc w:val="left"/>
      <w:pPr>
        <w:tabs>
          <w:tab w:val="num" w:pos="720"/>
        </w:tabs>
        <w:ind w:left="720" w:hanging="720"/>
      </w:pPr>
      <w:rPr>
        <w:rFonts w:hint="default"/>
        <w:b w:val="0"/>
        <w:bCs/>
      </w:rPr>
    </w:lvl>
    <w:lvl w:ilvl="2">
      <w:start w:val="1"/>
      <w:numFmt w:val="lowerLetter"/>
      <w:pStyle w:val="Level3Number"/>
      <w:lvlText w:val="(%3)"/>
      <w:lvlJc w:val="left"/>
      <w:pPr>
        <w:tabs>
          <w:tab w:val="num" w:pos="720"/>
        </w:tabs>
        <w:ind w:left="1440" w:hanging="720"/>
      </w:pPr>
      <w:rPr>
        <w:rFonts w:hint="default"/>
        <w:b w:val="0"/>
        <w:bCs/>
      </w:rPr>
    </w:lvl>
    <w:lvl w:ilvl="3">
      <w:start w:val="1"/>
      <w:numFmt w:val="lowerRoman"/>
      <w:pStyle w:val="Level4Number"/>
      <w:lvlText w:val="(%4)"/>
      <w:lvlJc w:val="left"/>
      <w:pPr>
        <w:tabs>
          <w:tab w:val="num" w:pos="1440"/>
        </w:tabs>
        <w:ind w:left="2160" w:hanging="720"/>
      </w:pPr>
      <w:rPr>
        <w:rFonts w:hint="default"/>
      </w:rPr>
    </w:lvl>
    <w:lvl w:ilvl="4">
      <w:start w:val="1"/>
      <w:numFmt w:val="upperLetter"/>
      <w:pStyle w:val="Level5Number"/>
      <w:lvlText w:val="(%5)"/>
      <w:lvlJc w:val="left"/>
      <w:pPr>
        <w:tabs>
          <w:tab w:val="num" w:pos="1800"/>
        </w:tabs>
        <w:ind w:left="2880" w:hanging="720"/>
      </w:pPr>
      <w:rPr>
        <w:rFonts w:hint="default"/>
      </w:rPr>
    </w:lvl>
    <w:lvl w:ilvl="5">
      <w:start w:val="1"/>
      <w:numFmt w:val="decimal"/>
      <w:pStyle w:val="Level6Number"/>
      <w:lvlText w:val="%6)"/>
      <w:lvlJc w:val="left"/>
      <w:pPr>
        <w:tabs>
          <w:tab w:val="num" w:pos="2160"/>
        </w:tabs>
        <w:ind w:left="3600" w:hanging="720"/>
      </w:pPr>
      <w:rPr>
        <w:rFonts w:hint="default"/>
      </w:rPr>
    </w:lvl>
    <w:lvl w:ilvl="6">
      <w:start w:val="1"/>
      <w:numFmt w:val="lowerLetter"/>
      <w:pStyle w:val="Level7Number"/>
      <w:lvlText w:val="%7)"/>
      <w:lvlJc w:val="left"/>
      <w:pPr>
        <w:tabs>
          <w:tab w:val="num" w:pos="2520"/>
        </w:tabs>
        <w:ind w:left="4321" w:hanging="721"/>
      </w:pPr>
      <w:rPr>
        <w:rFonts w:hint="default"/>
      </w:rPr>
    </w:lvl>
    <w:lvl w:ilvl="7">
      <w:start w:val="1"/>
      <w:numFmt w:val="lowerRoman"/>
      <w:pStyle w:val="Level8Number"/>
      <w:lvlText w:val="%8)"/>
      <w:lvlJc w:val="left"/>
      <w:pPr>
        <w:tabs>
          <w:tab w:val="num" w:pos="2880"/>
        </w:tabs>
        <w:ind w:left="5041" w:hanging="720"/>
      </w:pPr>
      <w:rPr>
        <w:rFonts w:hint="default"/>
      </w:rPr>
    </w:lvl>
    <w:lvl w:ilvl="8">
      <w:start w:val="1"/>
      <w:numFmt w:val="upperLetter"/>
      <w:pStyle w:val="Level9Number"/>
      <w:lvlText w:val="%9)"/>
      <w:lvlJc w:val="left"/>
      <w:pPr>
        <w:tabs>
          <w:tab w:val="num" w:pos="3240"/>
        </w:tabs>
        <w:ind w:left="5761" w:hanging="720"/>
      </w:pPr>
      <w:rPr>
        <w:rFonts w:hint="default"/>
      </w:rPr>
    </w:lvl>
  </w:abstractNum>
  <w:abstractNum w:abstractNumId="18" w15:restartNumberingAfterBreak="0">
    <w:nsid w:val="371026A6"/>
    <w:multiLevelType w:val="multilevel"/>
    <w:tmpl w:val="5EFC5C74"/>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Zero"/>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19" w15:restartNumberingAfterBreak="0">
    <w:nsid w:val="374F1A1B"/>
    <w:multiLevelType w:val="hybridMultilevel"/>
    <w:tmpl w:val="53020C56"/>
    <w:lvl w:ilvl="0" w:tplc="9F82DFC0">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613738"/>
    <w:multiLevelType w:val="multilevel"/>
    <w:tmpl w:val="34D888A0"/>
    <w:lvl w:ilvl="0">
      <w:start w:val="1"/>
      <w:numFmt w:val="bullet"/>
      <w:lvlText w:val=""/>
      <w:lvlJc w:val="left"/>
      <w:pPr>
        <w:ind w:left="-882" w:hanging="360"/>
      </w:pPr>
      <w:rPr>
        <w:rFonts w:ascii="Wingdings" w:hAnsi="Wingdings" w:hint="default"/>
      </w:rPr>
    </w:lvl>
    <w:lvl w:ilvl="1">
      <w:start w:val="1"/>
      <w:numFmt w:val="decimal"/>
      <w:lvlText w:val="%1.%2."/>
      <w:lvlJc w:val="left"/>
      <w:pPr>
        <w:ind w:left="-450" w:hanging="432"/>
      </w:pPr>
      <w:rPr>
        <w:b w:val="0"/>
      </w:rPr>
    </w:lvl>
    <w:lvl w:ilvl="2">
      <w:start w:val="1"/>
      <w:numFmt w:val="decimal"/>
      <w:lvlText w:val="%1.%2.%3."/>
      <w:lvlJc w:val="left"/>
      <w:pPr>
        <w:ind w:left="-18" w:hanging="504"/>
      </w:pPr>
    </w:lvl>
    <w:lvl w:ilvl="3">
      <w:start w:val="1"/>
      <w:numFmt w:val="decimal"/>
      <w:lvlText w:val="%1.%2.%3.%4."/>
      <w:lvlJc w:val="left"/>
      <w:pPr>
        <w:ind w:left="486" w:hanging="648"/>
      </w:pPr>
    </w:lvl>
    <w:lvl w:ilvl="4">
      <w:start w:val="1"/>
      <w:numFmt w:val="decimal"/>
      <w:lvlText w:val="%1.%2.%3.%4.%5."/>
      <w:lvlJc w:val="left"/>
      <w:pPr>
        <w:ind w:left="990" w:hanging="792"/>
      </w:pPr>
    </w:lvl>
    <w:lvl w:ilvl="5">
      <w:start w:val="1"/>
      <w:numFmt w:val="decimal"/>
      <w:lvlText w:val="%1.%2.%3.%4.%5.%6."/>
      <w:lvlJc w:val="left"/>
      <w:pPr>
        <w:ind w:left="1494" w:hanging="936"/>
      </w:pPr>
    </w:lvl>
    <w:lvl w:ilvl="6">
      <w:start w:val="1"/>
      <w:numFmt w:val="decimal"/>
      <w:lvlText w:val="%1.%2.%3.%4.%5.%6.%7."/>
      <w:lvlJc w:val="left"/>
      <w:pPr>
        <w:ind w:left="1998" w:hanging="1080"/>
      </w:pPr>
    </w:lvl>
    <w:lvl w:ilvl="7">
      <w:start w:val="1"/>
      <w:numFmt w:val="decimal"/>
      <w:lvlText w:val="%1.%2.%3.%4.%5.%6.%7.%8."/>
      <w:lvlJc w:val="left"/>
      <w:pPr>
        <w:ind w:left="2502" w:hanging="1224"/>
      </w:pPr>
    </w:lvl>
    <w:lvl w:ilvl="8">
      <w:start w:val="1"/>
      <w:numFmt w:val="decimal"/>
      <w:lvlText w:val="%1.%2.%3.%4.%5.%6.%7.%8.%9."/>
      <w:lvlJc w:val="left"/>
      <w:pPr>
        <w:ind w:left="3078" w:hanging="1440"/>
      </w:pPr>
    </w:lvl>
  </w:abstractNum>
  <w:abstractNum w:abstractNumId="21" w15:restartNumberingAfterBreak="0">
    <w:nsid w:val="418721F0"/>
    <w:multiLevelType w:val="hybridMultilevel"/>
    <w:tmpl w:val="6C94070E"/>
    <w:lvl w:ilvl="0" w:tplc="35A2DDBC">
      <w:numFmt w:val="bullet"/>
      <w:lvlText w:val="•"/>
      <w:lvlJc w:val="left"/>
      <w:pPr>
        <w:ind w:left="360" w:hanging="360"/>
      </w:pPr>
      <w:rPr>
        <w:rFonts w:ascii="Verdana" w:eastAsiaTheme="minorHAnsi" w:hAnsi="Verdana" w:cs="Aileron-Regular"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32827DA"/>
    <w:multiLevelType w:val="hybridMultilevel"/>
    <w:tmpl w:val="46463F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5D0B21"/>
    <w:multiLevelType w:val="hybridMultilevel"/>
    <w:tmpl w:val="492C8D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F1783B"/>
    <w:multiLevelType w:val="hybridMultilevel"/>
    <w:tmpl w:val="9C6E9FFE"/>
    <w:lvl w:ilvl="0" w:tplc="35A2DDBC">
      <w:numFmt w:val="bullet"/>
      <w:lvlText w:val="•"/>
      <w:lvlJc w:val="left"/>
      <w:pPr>
        <w:ind w:left="360" w:hanging="360"/>
      </w:pPr>
      <w:rPr>
        <w:rFonts w:ascii="Verdana" w:eastAsiaTheme="minorHAnsi" w:hAnsi="Verdana" w:cs="Aileron-Regular"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7EA319D"/>
    <w:multiLevelType w:val="multilevel"/>
    <w:tmpl w:val="14FAF77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807012F"/>
    <w:multiLevelType w:val="hybridMultilevel"/>
    <w:tmpl w:val="4F3C2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EE1D86"/>
    <w:multiLevelType w:val="hybridMultilevel"/>
    <w:tmpl w:val="ABBE4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5B4520"/>
    <w:multiLevelType w:val="hybridMultilevel"/>
    <w:tmpl w:val="4FE2FC18"/>
    <w:lvl w:ilvl="0" w:tplc="769A50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4B37E0"/>
    <w:multiLevelType w:val="hybridMultilevel"/>
    <w:tmpl w:val="0636A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C8D065F"/>
    <w:multiLevelType w:val="hybridMultilevel"/>
    <w:tmpl w:val="1E18F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0365D24"/>
    <w:multiLevelType w:val="hybridMultilevel"/>
    <w:tmpl w:val="FC060186"/>
    <w:lvl w:ilvl="0" w:tplc="35A2DDBC">
      <w:numFmt w:val="bullet"/>
      <w:lvlText w:val="•"/>
      <w:lvlJc w:val="left"/>
      <w:pPr>
        <w:ind w:left="960" w:hanging="360"/>
      </w:pPr>
      <w:rPr>
        <w:rFonts w:ascii="Verdana" w:eastAsiaTheme="minorHAnsi" w:hAnsi="Verdana" w:cs="Aileron-Regular"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32" w15:restartNumberingAfterBreak="0">
    <w:nsid w:val="52A66A10"/>
    <w:multiLevelType w:val="hybridMultilevel"/>
    <w:tmpl w:val="7898C368"/>
    <w:lvl w:ilvl="0" w:tplc="35A2DDBC">
      <w:numFmt w:val="bullet"/>
      <w:lvlText w:val="•"/>
      <w:lvlJc w:val="left"/>
      <w:pPr>
        <w:ind w:left="720" w:hanging="360"/>
      </w:pPr>
      <w:rPr>
        <w:rFonts w:ascii="Verdana" w:eastAsiaTheme="minorHAnsi" w:hAnsi="Verdana" w:cs="Aileron-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943BCC"/>
    <w:multiLevelType w:val="hybridMultilevel"/>
    <w:tmpl w:val="A13026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9CD5809"/>
    <w:multiLevelType w:val="multilevel"/>
    <w:tmpl w:val="AB624C56"/>
    <w:lvl w:ilvl="0">
      <w:start w:val="1"/>
      <w:numFmt w:val="decimal"/>
      <w:lvlText w:val="%1."/>
      <w:lvlJc w:val="left"/>
      <w:pPr>
        <w:ind w:left="360" w:hanging="360"/>
      </w:pPr>
      <w:rPr>
        <w:b/>
      </w:rPr>
    </w:lvl>
    <w:lvl w:ilvl="1">
      <w:start w:val="1"/>
      <w:numFmt w:val="decimal"/>
      <w:lvlText w:val="%1.%2."/>
      <w:lvlJc w:val="left"/>
      <w:pPr>
        <w:ind w:left="792" w:hanging="432"/>
      </w:pPr>
      <w:rPr>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A221FEC"/>
    <w:multiLevelType w:val="multilevel"/>
    <w:tmpl w:val="C23AC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87450E"/>
    <w:multiLevelType w:val="hybridMultilevel"/>
    <w:tmpl w:val="C87016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5EF34DD0"/>
    <w:multiLevelType w:val="hybridMultilevel"/>
    <w:tmpl w:val="E126F73E"/>
    <w:lvl w:ilvl="0" w:tplc="35A2DDBC">
      <w:numFmt w:val="bullet"/>
      <w:lvlText w:val="•"/>
      <w:lvlJc w:val="left"/>
      <w:pPr>
        <w:ind w:left="720" w:hanging="360"/>
      </w:pPr>
      <w:rPr>
        <w:rFonts w:ascii="Verdana" w:eastAsiaTheme="minorHAnsi" w:hAnsi="Verdana" w:cs="Aileron-Regular"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E7B2E82"/>
    <w:multiLevelType w:val="hybridMultilevel"/>
    <w:tmpl w:val="ED407756"/>
    <w:lvl w:ilvl="0" w:tplc="35A2DDBC">
      <w:numFmt w:val="bullet"/>
      <w:lvlText w:val="•"/>
      <w:lvlJc w:val="left"/>
      <w:pPr>
        <w:ind w:left="720" w:hanging="360"/>
      </w:pPr>
      <w:rPr>
        <w:rFonts w:ascii="Verdana" w:eastAsiaTheme="minorHAnsi" w:hAnsi="Verdana" w:cs="Aileron-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EAE6548"/>
    <w:multiLevelType w:val="hybridMultilevel"/>
    <w:tmpl w:val="6C4C0474"/>
    <w:lvl w:ilvl="0" w:tplc="35A2DDBC">
      <w:numFmt w:val="bullet"/>
      <w:lvlText w:val="•"/>
      <w:lvlJc w:val="left"/>
      <w:pPr>
        <w:ind w:left="360" w:hanging="360"/>
      </w:pPr>
      <w:rPr>
        <w:rFonts w:ascii="Verdana" w:eastAsiaTheme="minorHAnsi" w:hAnsi="Verdana" w:cs="Aileron-Regular"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F1370D1"/>
    <w:multiLevelType w:val="hybridMultilevel"/>
    <w:tmpl w:val="C770B824"/>
    <w:lvl w:ilvl="0" w:tplc="35A2DDBC">
      <w:numFmt w:val="bullet"/>
      <w:lvlText w:val="•"/>
      <w:lvlJc w:val="left"/>
      <w:pPr>
        <w:ind w:left="360" w:hanging="360"/>
      </w:pPr>
      <w:rPr>
        <w:rFonts w:ascii="Verdana" w:eastAsiaTheme="minorHAnsi" w:hAnsi="Verdana" w:cs="Aileron-Regular"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17C7152"/>
    <w:multiLevelType w:val="hybridMultilevel"/>
    <w:tmpl w:val="1A5232BA"/>
    <w:lvl w:ilvl="0" w:tplc="35A2DDBC">
      <w:numFmt w:val="bullet"/>
      <w:lvlText w:val="•"/>
      <w:lvlJc w:val="left"/>
      <w:pPr>
        <w:ind w:left="360" w:hanging="360"/>
      </w:pPr>
      <w:rPr>
        <w:rFonts w:ascii="Verdana" w:eastAsiaTheme="minorHAnsi" w:hAnsi="Verdana" w:cs="Aileron-Regular"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9C07F06"/>
    <w:multiLevelType w:val="hybridMultilevel"/>
    <w:tmpl w:val="C7907178"/>
    <w:lvl w:ilvl="0" w:tplc="35A2DDBC">
      <w:numFmt w:val="bullet"/>
      <w:lvlText w:val="•"/>
      <w:lvlJc w:val="left"/>
      <w:pPr>
        <w:ind w:left="960" w:hanging="360"/>
      </w:pPr>
      <w:rPr>
        <w:rFonts w:ascii="Verdana" w:eastAsiaTheme="minorHAnsi" w:hAnsi="Verdana" w:cs="Aileron-Regular"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num w:numId="1" w16cid:durableId="1774207675">
    <w:abstractNumId w:val="13"/>
  </w:num>
  <w:num w:numId="2" w16cid:durableId="895629868">
    <w:abstractNumId w:val="0"/>
  </w:num>
  <w:num w:numId="3" w16cid:durableId="1519929731">
    <w:abstractNumId w:val="10"/>
  </w:num>
  <w:num w:numId="4" w16cid:durableId="1798835060">
    <w:abstractNumId w:val="32"/>
  </w:num>
  <w:num w:numId="5" w16cid:durableId="1607540506">
    <w:abstractNumId w:val="26"/>
  </w:num>
  <w:num w:numId="6" w16cid:durableId="1349258334">
    <w:abstractNumId w:val="33"/>
  </w:num>
  <w:num w:numId="7" w16cid:durableId="2101443997">
    <w:abstractNumId w:val="23"/>
  </w:num>
  <w:num w:numId="8" w16cid:durableId="708839501">
    <w:abstractNumId w:val="5"/>
  </w:num>
  <w:num w:numId="9" w16cid:durableId="1056587333">
    <w:abstractNumId w:val="15"/>
  </w:num>
  <w:num w:numId="10" w16cid:durableId="1583224414">
    <w:abstractNumId w:val="36"/>
  </w:num>
  <w:num w:numId="11" w16cid:durableId="669871589">
    <w:abstractNumId w:val="27"/>
  </w:num>
  <w:num w:numId="12" w16cid:durableId="364984265">
    <w:abstractNumId w:val="7"/>
  </w:num>
  <w:num w:numId="13" w16cid:durableId="726032025">
    <w:abstractNumId w:val="6"/>
  </w:num>
  <w:num w:numId="14" w16cid:durableId="1262642856">
    <w:abstractNumId w:val="11"/>
  </w:num>
  <w:num w:numId="15" w16cid:durableId="386493243">
    <w:abstractNumId w:val="24"/>
  </w:num>
  <w:num w:numId="16" w16cid:durableId="778767655">
    <w:abstractNumId w:val="16"/>
  </w:num>
  <w:num w:numId="17" w16cid:durableId="371005048">
    <w:abstractNumId w:val="21"/>
  </w:num>
  <w:num w:numId="18" w16cid:durableId="1788112268">
    <w:abstractNumId w:val="39"/>
  </w:num>
  <w:num w:numId="19" w16cid:durableId="2021660342">
    <w:abstractNumId w:val="3"/>
  </w:num>
  <w:num w:numId="20" w16cid:durableId="1685786643">
    <w:abstractNumId w:val="40"/>
  </w:num>
  <w:num w:numId="21" w16cid:durableId="398792904">
    <w:abstractNumId w:val="4"/>
  </w:num>
  <w:num w:numId="22" w16cid:durableId="1838420771">
    <w:abstractNumId w:val="31"/>
  </w:num>
  <w:num w:numId="23" w16cid:durableId="1046683275">
    <w:abstractNumId w:val="8"/>
  </w:num>
  <w:num w:numId="24" w16cid:durableId="547376041">
    <w:abstractNumId w:val="12"/>
  </w:num>
  <w:num w:numId="25" w16cid:durableId="2125879519">
    <w:abstractNumId w:val="42"/>
  </w:num>
  <w:num w:numId="26" w16cid:durableId="1925141591">
    <w:abstractNumId w:val="18"/>
  </w:num>
  <w:num w:numId="27" w16cid:durableId="238440496">
    <w:abstractNumId w:val="37"/>
  </w:num>
  <w:num w:numId="28" w16cid:durableId="2005086402">
    <w:abstractNumId w:val="38"/>
  </w:num>
  <w:num w:numId="29" w16cid:durableId="2136485324">
    <w:abstractNumId w:val="41"/>
  </w:num>
  <w:num w:numId="30" w16cid:durableId="1570533184">
    <w:abstractNumId w:val="14"/>
  </w:num>
  <w:num w:numId="31" w16cid:durableId="1674406819">
    <w:abstractNumId w:val="9"/>
  </w:num>
  <w:num w:numId="32" w16cid:durableId="495609522">
    <w:abstractNumId w:val="2"/>
    <w:lvlOverride w:ilvl="0">
      <w:lvl w:ilvl="0">
        <w:start w:val="1"/>
        <w:numFmt w:val="none"/>
        <w:lvlText w:val=""/>
        <w:lvlJc w:val="left"/>
        <w:pPr>
          <w:ind w:left="0" w:firstLine="0"/>
        </w:pPr>
        <w:rPr>
          <w:rFonts w:hint="default"/>
        </w:rPr>
      </w:lvl>
    </w:lvlOverride>
    <w:lvlOverride w:ilvl="1">
      <w:lvl w:ilvl="1">
        <w:start w:val="1"/>
        <w:numFmt w:val="none"/>
        <w:lvlText w:val=""/>
        <w:lvlJc w:val="left"/>
        <w:pPr>
          <w:ind w:left="0" w:firstLine="0"/>
        </w:pPr>
        <w:rPr>
          <w:rFonts w:hint="default"/>
        </w:rPr>
      </w:lvl>
    </w:lvlOverride>
    <w:lvlOverride w:ilvl="2">
      <w:lvl w:ilvl="2">
        <w:start w:val="1"/>
        <w:numFmt w:val="decimal"/>
        <w:pStyle w:val="Heading3"/>
        <w:lvlText w:val="%3"/>
        <w:lvlJc w:val="left"/>
        <w:pPr>
          <w:tabs>
            <w:tab w:val="num" w:pos="851"/>
          </w:tabs>
          <w:ind w:left="851" w:hanging="709"/>
        </w:pPr>
        <w:rPr>
          <w:rFonts w:cs="Times New Roman"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decimal"/>
        <w:pStyle w:val="BodyText"/>
        <w:lvlText w:val="%3.%4"/>
        <w:lvlJc w:val="left"/>
        <w:pPr>
          <w:tabs>
            <w:tab w:val="num" w:pos="1135"/>
          </w:tabs>
          <w:ind w:left="1135" w:hanging="709"/>
        </w:pPr>
        <w:rPr>
          <w:rFonts w:hint="default"/>
        </w:rPr>
      </w:lvl>
    </w:lvlOverride>
    <w:lvlOverride w:ilvl="4">
      <w:lvl w:ilvl="4">
        <w:start w:val="1"/>
        <w:numFmt w:val="lowerRoman"/>
        <w:pStyle w:val="BodyTextNoIndent"/>
        <w:lvlText w:val="%5"/>
        <w:lvlJc w:val="left"/>
        <w:pPr>
          <w:tabs>
            <w:tab w:val="num" w:pos="1276"/>
          </w:tabs>
          <w:ind w:left="1276" w:hanging="567"/>
        </w:pPr>
        <w:rPr>
          <w:rFonts w:hint="default"/>
        </w:rPr>
      </w:lvl>
    </w:lvlOverride>
    <w:lvlOverride w:ilvl="5">
      <w:lvl w:ilvl="5">
        <w:start w:val="1"/>
        <w:numFmt w:val="lowerRoman"/>
        <w:lvlText w:val="(%6)"/>
        <w:lvlJc w:val="left"/>
        <w:pPr>
          <w:ind w:left="0" w:firstLine="0"/>
        </w:pPr>
        <w:rPr>
          <w:rFonts w:hint="default"/>
        </w:rPr>
      </w:lvl>
    </w:lvlOverride>
    <w:lvlOverride w:ilvl="6">
      <w:lvl w:ilvl="6">
        <w:start w:val="1"/>
        <w:numFmt w:val="decimal"/>
        <w:lvlText w:val="%7."/>
        <w:lvlJc w:val="left"/>
        <w:pPr>
          <w:ind w:left="0" w:firstLine="0"/>
        </w:pPr>
        <w:rPr>
          <w:rFonts w:hint="default"/>
        </w:rPr>
      </w:lvl>
    </w:lvlOverride>
    <w:lvlOverride w:ilvl="7">
      <w:lvl w:ilvl="7">
        <w:start w:val="1"/>
        <w:numFmt w:val="lowerLetter"/>
        <w:lvlText w:val="%8."/>
        <w:lvlJc w:val="left"/>
        <w:pPr>
          <w:ind w:left="0" w:firstLine="0"/>
        </w:pPr>
        <w:rPr>
          <w:rFonts w:hint="default"/>
        </w:rPr>
      </w:lvl>
    </w:lvlOverride>
    <w:lvlOverride w:ilvl="8">
      <w:lvl w:ilvl="8">
        <w:start w:val="1"/>
        <w:numFmt w:val="lowerRoman"/>
        <w:lvlText w:val="%9."/>
        <w:lvlJc w:val="left"/>
        <w:pPr>
          <w:ind w:left="0" w:firstLine="0"/>
        </w:pPr>
        <w:rPr>
          <w:rFonts w:hint="default"/>
        </w:rPr>
      </w:lvl>
    </w:lvlOverride>
  </w:num>
  <w:num w:numId="33" w16cid:durableId="499660738">
    <w:abstractNumId w:val="20"/>
  </w:num>
  <w:num w:numId="34" w16cid:durableId="402993633">
    <w:abstractNumId w:val="34"/>
  </w:num>
  <w:num w:numId="35" w16cid:durableId="849299691">
    <w:abstractNumId w:val="30"/>
  </w:num>
  <w:num w:numId="36" w16cid:durableId="1712344335">
    <w:abstractNumId w:val="29"/>
  </w:num>
  <w:num w:numId="37" w16cid:durableId="1703824499">
    <w:abstractNumId w:val="40"/>
  </w:num>
  <w:num w:numId="38" w16cid:durableId="1364133684">
    <w:abstractNumId w:val="1"/>
  </w:num>
  <w:num w:numId="39" w16cid:durableId="395780222">
    <w:abstractNumId w:val="28"/>
  </w:num>
  <w:num w:numId="40" w16cid:durableId="352390779">
    <w:abstractNumId w:val="22"/>
  </w:num>
  <w:num w:numId="41" w16cid:durableId="1150705278">
    <w:abstractNumId w:val="17"/>
  </w:num>
  <w:num w:numId="42" w16cid:durableId="2049257257">
    <w:abstractNumId w:val="35"/>
  </w:num>
  <w:num w:numId="43" w16cid:durableId="1411805973">
    <w:abstractNumId w:val="25"/>
  </w:num>
  <w:num w:numId="44" w16cid:durableId="1345521282">
    <w:abstractNumId w:val="1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3E3"/>
    <w:rsid w:val="00001FA3"/>
    <w:rsid w:val="00002E97"/>
    <w:rsid w:val="000038F1"/>
    <w:rsid w:val="00003BAC"/>
    <w:rsid w:val="000040D8"/>
    <w:rsid w:val="000044CA"/>
    <w:rsid w:val="00004C38"/>
    <w:rsid w:val="00005439"/>
    <w:rsid w:val="00005777"/>
    <w:rsid w:val="00005F21"/>
    <w:rsid w:val="00006BB4"/>
    <w:rsid w:val="00010130"/>
    <w:rsid w:val="000103CB"/>
    <w:rsid w:val="000115EC"/>
    <w:rsid w:val="00011911"/>
    <w:rsid w:val="00011BB2"/>
    <w:rsid w:val="00013AA3"/>
    <w:rsid w:val="00015AF8"/>
    <w:rsid w:val="0001602E"/>
    <w:rsid w:val="0001622A"/>
    <w:rsid w:val="0001666F"/>
    <w:rsid w:val="000172C0"/>
    <w:rsid w:val="00022114"/>
    <w:rsid w:val="0002219F"/>
    <w:rsid w:val="00025E8A"/>
    <w:rsid w:val="00026A06"/>
    <w:rsid w:val="000302E1"/>
    <w:rsid w:val="00030EE0"/>
    <w:rsid w:val="000323D3"/>
    <w:rsid w:val="0003269A"/>
    <w:rsid w:val="0004065B"/>
    <w:rsid w:val="0004087A"/>
    <w:rsid w:val="000431C0"/>
    <w:rsid w:val="00046E70"/>
    <w:rsid w:val="00046F38"/>
    <w:rsid w:val="00047564"/>
    <w:rsid w:val="0005413E"/>
    <w:rsid w:val="00054318"/>
    <w:rsid w:val="000548A9"/>
    <w:rsid w:val="00054B85"/>
    <w:rsid w:val="00057FF0"/>
    <w:rsid w:val="00060006"/>
    <w:rsid w:val="000608FB"/>
    <w:rsid w:val="00063FE8"/>
    <w:rsid w:val="000644AC"/>
    <w:rsid w:val="00066092"/>
    <w:rsid w:val="00066799"/>
    <w:rsid w:val="00071C1E"/>
    <w:rsid w:val="00072519"/>
    <w:rsid w:val="000728FD"/>
    <w:rsid w:val="000761C7"/>
    <w:rsid w:val="00076679"/>
    <w:rsid w:val="000815C8"/>
    <w:rsid w:val="00082725"/>
    <w:rsid w:val="000846AF"/>
    <w:rsid w:val="00086C3E"/>
    <w:rsid w:val="00087F53"/>
    <w:rsid w:val="00090144"/>
    <w:rsid w:val="0009102E"/>
    <w:rsid w:val="00091C81"/>
    <w:rsid w:val="00094817"/>
    <w:rsid w:val="0009690C"/>
    <w:rsid w:val="000A14B6"/>
    <w:rsid w:val="000A1556"/>
    <w:rsid w:val="000A179A"/>
    <w:rsid w:val="000A33E7"/>
    <w:rsid w:val="000A5A8A"/>
    <w:rsid w:val="000A5CD6"/>
    <w:rsid w:val="000A729A"/>
    <w:rsid w:val="000A78B1"/>
    <w:rsid w:val="000A7C0A"/>
    <w:rsid w:val="000B0B97"/>
    <w:rsid w:val="000B10B2"/>
    <w:rsid w:val="000B1CDD"/>
    <w:rsid w:val="000B2149"/>
    <w:rsid w:val="000B2400"/>
    <w:rsid w:val="000B530F"/>
    <w:rsid w:val="000B53E3"/>
    <w:rsid w:val="000B6204"/>
    <w:rsid w:val="000C0D91"/>
    <w:rsid w:val="000C0E6C"/>
    <w:rsid w:val="000C128E"/>
    <w:rsid w:val="000C2FD7"/>
    <w:rsid w:val="000C472F"/>
    <w:rsid w:val="000C5193"/>
    <w:rsid w:val="000C6105"/>
    <w:rsid w:val="000C6C4A"/>
    <w:rsid w:val="000D27CA"/>
    <w:rsid w:val="000D5292"/>
    <w:rsid w:val="000D63E3"/>
    <w:rsid w:val="000E0434"/>
    <w:rsid w:val="000E060D"/>
    <w:rsid w:val="000E2436"/>
    <w:rsid w:val="000E260D"/>
    <w:rsid w:val="000E3B35"/>
    <w:rsid w:val="000E3BE4"/>
    <w:rsid w:val="000E4628"/>
    <w:rsid w:val="000E510D"/>
    <w:rsid w:val="000E5190"/>
    <w:rsid w:val="000E5F7D"/>
    <w:rsid w:val="000E6729"/>
    <w:rsid w:val="000E719A"/>
    <w:rsid w:val="000E7725"/>
    <w:rsid w:val="000F05C4"/>
    <w:rsid w:val="000F0CC8"/>
    <w:rsid w:val="000F159A"/>
    <w:rsid w:val="000F1630"/>
    <w:rsid w:val="000F2610"/>
    <w:rsid w:val="000F2A4D"/>
    <w:rsid w:val="000F4E30"/>
    <w:rsid w:val="000F5ABD"/>
    <w:rsid w:val="000F7EB0"/>
    <w:rsid w:val="001005C6"/>
    <w:rsid w:val="001019D6"/>
    <w:rsid w:val="00103070"/>
    <w:rsid w:val="00104027"/>
    <w:rsid w:val="00105457"/>
    <w:rsid w:val="001057F2"/>
    <w:rsid w:val="00105EE9"/>
    <w:rsid w:val="001065A0"/>
    <w:rsid w:val="00111391"/>
    <w:rsid w:val="0011292F"/>
    <w:rsid w:val="0011589F"/>
    <w:rsid w:val="00116C74"/>
    <w:rsid w:val="00116F8D"/>
    <w:rsid w:val="00117CCA"/>
    <w:rsid w:val="0012171B"/>
    <w:rsid w:val="00122A5D"/>
    <w:rsid w:val="00124B27"/>
    <w:rsid w:val="00131AD2"/>
    <w:rsid w:val="00133170"/>
    <w:rsid w:val="001355FA"/>
    <w:rsid w:val="00136697"/>
    <w:rsid w:val="00136EFE"/>
    <w:rsid w:val="001370B7"/>
    <w:rsid w:val="0014095C"/>
    <w:rsid w:val="00140A7B"/>
    <w:rsid w:val="00142DB4"/>
    <w:rsid w:val="0014305B"/>
    <w:rsid w:val="00144373"/>
    <w:rsid w:val="00144EFE"/>
    <w:rsid w:val="00146B8E"/>
    <w:rsid w:val="0014720E"/>
    <w:rsid w:val="00147E5F"/>
    <w:rsid w:val="00154528"/>
    <w:rsid w:val="00154C60"/>
    <w:rsid w:val="00155021"/>
    <w:rsid w:val="00156998"/>
    <w:rsid w:val="00160DAF"/>
    <w:rsid w:val="0016278E"/>
    <w:rsid w:val="00163AC8"/>
    <w:rsid w:val="00163E0D"/>
    <w:rsid w:val="001661ED"/>
    <w:rsid w:val="00167821"/>
    <w:rsid w:val="00167F66"/>
    <w:rsid w:val="00170DEE"/>
    <w:rsid w:val="00173149"/>
    <w:rsid w:val="001756E2"/>
    <w:rsid w:val="0017737E"/>
    <w:rsid w:val="0017754D"/>
    <w:rsid w:val="00181BA4"/>
    <w:rsid w:val="00182330"/>
    <w:rsid w:val="00182535"/>
    <w:rsid w:val="00183BF9"/>
    <w:rsid w:val="00187A18"/>
    <w:rsid w:val="00190492"/>
    <w:rsid w:val="00191689"/>
    <w:rsid w:val="00191C42"/>
    <w:rsid w:val="00195066"/>
    <w:rsid w:val="001A1FC9"/>
    <w:rsid w:val="001A2097"/>
    <w:rsid w:val="001A27A7"/>
    <w:rsid w:val="001A3BA8"/>
    <w:rsid w:val="001A4ED3"/>
    <w:rsid w:val="001A6550"/>
    <w:rsid w:val="001B0CA1"/>
    <w:rsid w:val="001B16FC"/>
    <w:rsid w:val="001B2AD3"/>
    <w:rsid w:val="001B3B92"/>
    <w:rsid w:val="001B4BF3"/>
    <w:rsid w:val="001B4E24"/>
    <w:rsid w:val="001B5A7A"/>
    <w:rsid w:val="001B60ED"/>
    <w:rsid w:val="001B6578"/>
    <w:rsid w:val="001B6E3E"/>
    <w:rsid w:val="001B701D"/>
    <w:rsid w:val="001B7C96"/>
    <w:rsid w:val="001C0A99"/>
    <w:rsid w:val="001C2D85"/>
    <w:rsid w:val="001C2F58"/>
    <w:rsid w:val="001C4BF5"/>
    <w:rsid w:val="001D1866"/>
    <w:rsid w:val="001D2BDA"/>
    <w:rsid w:val="001D50DD"/>
    <w:rsid w:val="001D6706"/>
    <w:rsid w:val="001D6F67"/>
    <w:rsid w:val="001E11C4"/>
    <w:rsid w:val="001E274F"/>
    <w:rsid w:val="001E2AF8"/>
    <w:rsid w:val="001E2B28"/>
    <w:rsid w:val="001E3275"/>
    <w:rsid w:val="001E3D1D"/>
    <w:rsid w:val="001E4022"/>
    <w:rsid w:val="001E7FA4"/>
    <w:rsid w:val="001F0151"/>
    <w:rsid w:val="001F4784"/>
    <w:rsid w:val="001F4AC0"/>
    <w:rsid w:val="001F57CD"/>
    <w:rsid w:val="001F5E28"/>
    <w:rsid w:val="001F6EE5"/>
    <w:rsid w:val="001F7C4E"/>
    <w:rsid w:val="00200B9D"/>
    <w:rsid w:val="0020302B"/>
    <w:rsid w:val="00205AFA"/>
    <w:rsid w:val="00210499"/>
    <w:rsid w:val="0021340F"/>
    <w:rsid w:val="00215CE6"/>
    <w:rsid w:val="002164E5"/>
    <w:rsid w:val="0021745B"/>
    <w:rsid w:val="00221BD0"/>
    <w:rsid w:val="002222BA"/>
    <w:rsid w:val="00222DE3"/>
    <w:rsid w:val="00224581"/>
    <w:rsid w:val="00227480"/>
    <w:rsid w:val="0022788E"/>
    <w:rsid w:val="00230470"/>
    <w:rsid w:val="00230907"/>
    <w:rsid w:val="00230CEF"/>
    <w:rsid w:val="00231321"/>
    <w:rsid w:val="00231710"/>
    <w:rsid w:val="00233C82"/>
    <w:rsid w:val="00233F39"/>
    <w:rsid w:val="002353FB"/>
    <w:rsid w:val="00236324"/>
    <w:rsid w:val="002369C5"/>
    <w:rsid w:val="00237362"/>
    <w:rsid w:val="002413EA"/>
    <w:rsid w:val="00242711"/>
    <w:rsid w:val="00243BF3"/>
    <w:rsid w:val="0024526A"/>
    <w:rsid w:val="00250EA6"/>
    <w:rsid w:val="00251471"/>
    <w:rsid w:val="002519B6"/>
    <w:rsid w:val="00251AF5"/>
    <w:rsid w:val="00252FE6"/>
    <w:rsid w:val="00254A56"/>
    <w:rsid w:val="00257854"/>
    <w:rsid w:val="00260DF3"/>
    <w:rsid w:val="00263465"/>
    <w:rsid w:val="002662CF"/>
    <w:rsid w:val="002665C9"/>
    <w:rsid w:val="00271BEA"/>
    <w:rsid w:val="0027216D"/>
    <w:rsid w:val="00275957"/>
    <w:rsid w:val="00276531"/>
    <w:rsid w:val="002817ED"/>
    <w:rsid w:val="00282E5D"/>
    <w:rsid w:val="00283287"/>
    <w:rsid w:val="002833E1"/>
    <w:rsid w:val="00283A02"/>
    <w:rsid w:val="00284B40"/>
    <w:rsid w:val="00285105"/>
    <w:rsid w:val="0028516D"/>
    <w:rsid w:val="00286243"/>
    <w:rsid w:val="00287B43"/>
    <w:rsid w:val="002925CA"/>
    <w:rsid w:val="00292AD0"/>
    <w:rsid w:val="00293D5C"/>
    <w:rsid w:val="002946B8"/>
    <w:rsid w:val="00294B87"/>
    <w:rsid w:val="002950CE"/>
    <w:rsid w:val="002956E8"/>
    <w:rsid w:val="00296EE0"/>
    <w:rsid w:val="00297251"/>
    <w:rsid w:val="002A3289"/>
    <w:rsid w:val="002A32D8"/>
    <w:rsid w:val="002A42DB"/>
    <w:rsid w:val="002A596C"/>
    <w:rsid w:val="002B170D"/>
    <w:rsid w:val="002B40C9"/>
    <w:rsid w:val="002B684B"/>
    <w:rsid w:val="002B6A61"/>
    <w:rsid w:val="002B793C"/>
    <w:rsid w:val="002C0169"/>
    <w:rsid w:val="002C135B"/>
    <w:rsid w:val="002C242B"/>
    <w:rsid w:val="002C2E28"/>
    <w:rsid w:val="002C3CCE"/>
    <w:rsid w:val="002C4C7C"/>
    <w:rsid w:val="002C5088"/>
    <w:rsid w:val="002C5958"/>
    <w:rsid w:val="002C682C"/>
    <w:rsid w:val="002C6840"/>
    <w:rsid w:val="002C6A3F"/>
    <w:rsid w:val="002D02A6"/>
    <w:rsid w:val="002D0DEB"/>
    <w:rsid w:val="002D2010"/>
    <w:rsid w:val="002D4C5F"/>
    <w:rsid w:val="002D6B93"/>
    <w:rsid w:val="002D7B05"/>
    <w:rsid w:val="002E1484"/>
    <w:rsid w:val="002E21BD"/>
    <w:rsid w:val="002E315A"/>
    <w:rsid w:val="002F12B4"/>
    <w:rsid w:val="002F2267"/>
    <w:rsid w:val="002F34B8"/>
    <w:rsid w:val="002F36DF"/>
    <w:rsid w:val="002F3F49"/>
    <w:rsid w:val="002F41CC"/>
    <w:rsid w:val="00301AC1"/>
    <w:rsid w:val="0030218B"/>
    <w:rsid w:val="003060D9"/>
    <w:rsid w:val="00306B7D"/>
    <w:rsid w:val="00310360"/>
    <w:rsid w:val="0031090A"/>
    <w:rsid w:val="0031254C"/>
    <w:rsid w:val="00313443"/>
    <w:rsid w:val="003163DE"/>
    <w:rsid w:val="00316F85"/>
    <w:rsid w:val="003204F4"/>
    <w:rsid w:val="00320BEB"/>
    <w:rsid w:val="00321131"/>
    <w:rsid w:val="00322E8B"/>
    <w:rsid w:val="003235B7"/>
    <w:rsid w:val="0032722F"/>
    <w:rsid w:val="003272B3"/>
    <w:rsid w:val="003278D2"/>
    <w:rsid w:val="00327F0D"/>
    <w:rsid w:val="00331910"/>
    <w:rsid w:val="003322D4"/>
    <w:rsid w:val="003323F9"/>
    <w:rsid w:val="00332970"/>
    <w:rsid w:val="003339A7"/>
    <w:rsid w:val="0033410E"/>
    <w:rsid w:val="00334683"/>
    <w:rsid w:val="00334ADC"/>
    <w:rsid w:val="00336E00"/>
    <w:rsid w:val="003401BB"/>
    <w:rsid w:val="003407BF"/>
    <w:rsid w:val="00340FDE"/>
    <w:rsid w:val="00342FCF"/>
    <w:rsid w:val="00343771"/>
    <w:rsid w:val="003439C6"/>
    <w:rsid w:val="00343B9B"/>
    <w:rsid w:val="00343E79"/>
    <w:rsid w:val="003441A8"/>
    <w:rsid w:val="003443D9"/>
    <w:rsid w:val="00345B62"/>
    <w:rsid w:val="00347487"/>
    <w:rsid w:val="003504F0"/>
    <w:rsid w:val="00350E1C"/>
    <w:rsid w:val="00350F60"/>
    <w:rsid w:val="0035145F"/>
    <w:rsid w:val="00356229"/>
    <w:rsid w:val="00356918"/>
    <w:rsid w:val="00357AB1"/>
    <w:rsid w:val="00357FDB"/>
    <w:rsid w:val="00360AA9"/>
    <w:rsid w:val="00361EF8"/>
    <w:rsid w:val="0036435B"/>
    <w:rsid w:val="00364E1C"/>
    <w:rsid w:val="00366E7A"/>
    <w:rsid w:val="00370D55"/>
    <w:rsid w:val="0037162F"/>
    <w:rsid w:val="003717C3"/>
    <w:rsid w:val="0038277D"/>
    <w:rsid w:val="00384734"/>
    <w:rsid w:val="003853D2"/>
    <w:rsid w:val="00385817"/>
    <w:rsid w:val="003860FB"/>
    <w:rsid w:val="0038654F"/>
    <w:rsid w:val="0038751E"/>
    <w:rsid w:val="00390499"/>
    <w:rsid w:val="00392CA1"/>
    <w:rsid w:val="003938DF"/>
    <w:rsid w:val="00394451"/>
    <w:rsid w:val="00396560"/>
    <w:rsid w:val="003A1E07"/>
    <w:rsid w:val="003A7435"/>
    <w:rsid w:val="003B2C59"/>
    <w:rsid w:val="003B2CB5"/>
    <w:rsid w:val="003B31D5"/>
    <w:rsid w:val="003B49B6"/>
    <w:rsid w:val="003B4EC5"/>
    <w:rsid w:val="003B60A6"/>
    <w:rsid w:val="003B783D"/>
    <w:rsid w:val="003C11E4"/>
    <w:rsid w:val="003C1C17"/>
    <w:rsid w:val="003C3B62"/>
    <w:rsid w:val="003C6B26"/>
    <w:rsid w:val="003C6D56"/>
    <w:rsid w:val="003D137A"/>
    <w:rsid w:val="003D175B"/>
    <w:rsid w:val="003D34D3"/>
    <w:rsid w:val="003E0E78"/>
    <w:rsid w:val="003E3E20"/>
    <w:rsid w:val="003E5A15"/>
    <w:rsid w:val="003E5B1E"/>
    <w:rsid w:val="003F0A5A"/>
    <w:rsid w:val="003F185F"/>
    <w:rsid w:val="003F2DF8"/>
    <w:rsid w:val="003F3FBF"/>
    <w:rsid w:val="003F4778"/>
    <w:rsid w:val="003F636F"/>
    <w:rsid w:val="003F7E4A"/>
    <w:rsid w:val="004024A4"/>
    <w:rsid w:val="00402730"/>
    <w:rsid w:val="00404D75"/>
    <w:rsid w:val="004060B4"/>
    <w:rsid w:val="00406308"/>
    <w:rsid w:val="00407543"/>
    <w:rsid w:val="00411CB3"/>
    <w:rsid w:val="004147E0"/>
    <w:rsid w:val="00414903"/>
    <w:rsid w:val="00421333"/>
    <w:rsid w:val="0042133B"/>
    <w:rsid w:val="00421613"/>
    <w:rsid w:val="00421E30"/>
    <w:rsid w:val="00423F9C"/>
    <w:rsid w:val="004257F4"/>
    <w:rsid w:val="00426CB7"/>
    <w:rsid w:val="004334AE"/>
    <w:rsid w:val="0043594C"/>
    <w:rsid w:val="00435A4F"/>
    <w:rsid w:val="00436CD1"/>
    <w:rsid w:val="00437D11"/>
    <w:rsid w:val="00442254"/>
    <w:rsid w:val="004426D3"/>
    <w:rsid w:val="00442BF7"/>
    <w:rsid w:val="00443DEB"/>
    <w:rsid w:val="00446354"/>
    <w:rsid w:val="00447EBD"/>
    <w:rsid w:val="004501E1"/>
    <w:rsid w:val="0045040D"/>
    <w:rsid w:val="004519C1"/>
    <w:rsid w:val="0045214D"/>
    <w:rsid w:val="00452BAA"/>
    <w:rsid w:val="00453EDB"/>
    <w:rsid w:val="00456C73"/>
    <w:rsid w:val="00456CC6"/>
    <w:rsid w:val="00457773"/>
    <w:rsid w:val="00460168"/>
    <w:rsid w:val="00463AB5"/>
    <w:rsid w:val="00463F51"/>
    <w:rsid w:val="004648B8"/>
    <w:rsid w:val="00466ED4"/>
    <w:rsid w:val="00466EEF"/>
    <w:rsid w:val="0046726F"/>
    <w:rsid w:val="00472269"/>
    <w:rsid w:val="0047452E"/>
    <w:rsid w:val="00474CBC"/>
    <w:rsid w:val="004754A8"/>
    <w:rsid w:val="00475F11"/>
    <w:rsid w:val="0047613F"/>
    <w:rsid w:val="00480EED"/>
    <w:rsid w:val="0048188E"/>
    <w:rsid w:val="00481EDA"/>
    <w:rsid w:val="004824BA"/>
    <w:rsid w:val="0048250E"/>
    <w:rsid w:val="00482B38"/>
    <w:rsid w:val="00482CB0"/>
    <w:rsid w:val="00487DAD"/>
    <w:rsid w:val="004901A3"/>
    <w:rsid w:val="0049142D"/>
    <w:rsid w:val="0049160D"/>
    <w:rsid w:val="00491744"/>
    <w:rsid w:val="00492836"/>
    <w:rsid w:val="0049498D"/>
    <w:rsid w:val="00496C24"/>
    <w:rsid w:val="004A0947"/>
    <w:rsid w:val="004A1CEC"/>
    <w:rsid w:val="004A2675"/>
    <w:rsid w:val="004A5030"/>
    <w:rsid w:val="004A57F6"/>
    <w:rsid w:val="004A704E"/>
    <w:rsid w:val="004A78A3"/>
    <w:rsid w:val="004A7F7B"/>
    <w:rsid w:val="004B03E7"/>
    <w:rsid w:val="004B1562"/>
    <w:rsid w:val="004B187A"/>
    <w:rsid w:val="004B4EC0"/>
    <w:rsid w:val="004B52B6"/>
    <w:rsid w:val="004B605C"/>
    <w:rsid w:val="004B7F5E"/>
    <w:rsid w:val="004C30F6"/>
    <w:rsid w:val="004C4BC7"/>
    <w:rsid w:val="004C4CA4"/>
    <w:rsid w:val="004C5B86"/>
    <w:rsid w:val="004D008B"/>
    <w:rsid w:val="004D143B"/>
    <w:rsid w:val="004D589D"/>
    <w:rsid w:val="004D69AF"/>
    <w:rsid w:val="004D7871"/>
    <w:rsid w:val="004D7A8F"/>
    <w:rsid w:val="004D7B55"/>
    <w:rsid w:val="004E03C9"/>
    <w:rsid w:val="004E277F"/>
    <w:rsid w:val="004E3329"/>
    <w:rsid w:val="004E60E7"/>
    <w:rsid w:val="004E6922"/>
    <w:rsid w:val="004F0DA8"/>
    <w:rsid w:val="004F2DA4"/>
    <w:rsid w:val="004F4340"/>
    <w:rsid w:val="004F5C46"/>
    <w:rsid w:val="004F6335"/>
    <w:rsid w:val="004F7B1D"/>
    <w:rsid w:val="005005EB"/>
    <w:rsid w:val="00500AC4"/>
    <w:rsid w:val="005012C1"/>
    <w:rsid w:val="005017F2"/>
    <w:rsid w:val="00501DED"/>
    <w:rsid w:val="00502EF8"/>
    <w:rsid w:val="00503440"/>
    <w:rsid w:val="00504242"/>
    <w:rsid w:val="00504311"/>
    <w:rsid w:val="00506BCE"/>
    <w:rsid w:val="005073DB"/>
    <w:rsid w:val="005078BF"/>
    <w:rsid w:val="00507E03"/>
    <w:rsid w:val="0051419F"/>
    <w:rsid w:val="00517045"/>
    <w:rsid w:val="005175B4"/>
    <w:rsid w:val="00524C60"/>
    <w:rsid w:val="00525731"/>
    <w:rsid w:val="00527A91"/>
    <w:rsid w:val="00533923"/>
    <w:rsid w:val="005344CC"/>
    <w:rsid w:val="00535109"/>
    <w:rsid w:val="005364E1"/>
    <w:rsid w:val="00537844"/>
    <w:rsid w:val="00541161"/>
    <w:rsid w:val="00541DA4"/>
    <w:rsid w:val="00545CEA"/>
    <w:rsid w:val="005475EE"/>
    <w:rsid w:val="005503E4"/>
    <w:rsid w:val="00553651"/>
    <w:rsid w:val="005551B5"/>
    <w:rsid w:val="005553CE"/>
    <w:rsid w:val="00557132"/>
    <w:rsid w:val="00560A92"/>
    <w:rsid w:val="0056310D"/>
    <w:rsid w:val="00563FED"/>
    <w:rsid w:val="005646A5"/>
    <w:rsid w:val="00566523"/>
    <w:rsid w:val="005710E2"/>
    <w:rsid w:val="005721D6"/>
    <w:rsid w:val="00575F2C"/>
    <w:rsid w:val="00575FAC"/>
    <w:rsid w:val="005763A0"/>
    <w:rsid w:val="0057681D"/>
    <w:rsid w:val="00576A70"/>
    <w:rsid w:val="005821A8"/>
    <w:rsid w:val="00585B6D"/>
    <w:rsid w:val="00587F42"/>
    <w:rsid w:val="0059003F"/>
    <w:rsid w:val="005908E2"/>
    <w:rsid w:val="00591EC4"/>
    <w:rsid w:val="00592234"/>
    <w:rsid w:val="00593249"/>
    <w:rsid w:val="005951B6"/>
    <w:rsid w:val="005958D1"/>
    <w:rsid w:val="00596E5E"/>
    <w:rsid w:val="00597A17"/>
    <w:rsid w:val="005A0171"/>
    <w:rsid w:val="005A1965"/>
    <w:rsid w:val="005A474C"/>
    <w:rsid w:val="005A500A"/>
    <w:rsid w:val="005B011D"/>
    <w:rsid w:val="005B0AC9"/>
    <w:rsid w:val="005B1BB3"/>
    <w:rsid w:val="005B368A"/>
    <w:rsid w:val="005B48DE"/>
    <w:rsid w:val="005B60A9"/>
    <w:rsid w:val="005B663F"/>
    <w:rsid w:val="005B704B"/>
    <w:rsid w:val="005B730D"/>
    <w:rsid w:val="005C54AC"/>
    <w:rsid w:val="005C6707"/>
    <w:rsid w:val="005C6D1A"/>
    <w:rsid w:val="005D07AB"/>
    <w:rsid w:val="005D0D41"/>
    <w:rsid w:val="005D34F0"/>
    <w:rsid w:val="005D4953"/>
    <w:rsid w:val="005D6187"/>
    <w:rsid w:val="005D71A8"/>
    <w:rsid w:val="005D7AEE"/>
    <w:rsid w:val="005E0A80"/>
    <w:rsid w:val="005E0E45"/>
    <w:rsid w:val="005E0E88"/>
    <w:rsid w:val="005E4E5B"/>
    <w:rsid w:val="005E6312"/>
    <w:rsid w:val="005E75AA"/>
    <w:rsid w:val="005F0759"/>
    <w:rsid w:val="005F19FD"/>
    <w:rsid w:val="005F1D4B"/>
    <w:rsid w:val="005F2E00"/>
    <w:rsid w:val="005F3B4F"/>
    <w:rsid w:val="005F3EF1"/>
    <w:rsid w:val="005F6576"/>
    <w:rsid w:val="00602802"/>
    <w:rsid w:val="00602A90"/>
    <w:rsid w:val="0060331F"/>
    <w:rsid w:val="00606933"/>
    <w:rsid w:val="0060794E"/>
    <w:rsid w:val="00611E27"/>
    <w:rsid w:val="00614D0A"/>
    <w:rsid w:val="00616396"/>
    <w:rsid w:val="00617A60"/>
    <w:rsid w:val="006211E0"/>
    <w:rsid w:val="00622D1A"/>
    <w:rsid w:val="0062301F"/>
    <w:rsid w:val="00623114"/>
    <w:rsid w:val="00626FBF"/>
    <w:rsid w:val="00633F69"/>
    <w:rsid w:val="00636F4A"/>
    <w:rsid w:val="0064788F"/>
    <w:rsid w:val="00647CCF"/>
    <w:rsid w:val="0065114F"/>
    <w:rsid w:val="0065151C"/>
    <w:rsid w:val="006558F1"/>
    <w:rsid w:val="00655F47"/>
    <w:rsid w:val="00666432"/>
    <w:rsid w:val="006678B7"/>
    <w:rsid w:val="00667E27"/>
    <w:rsid w:val="0067453C"/>
    <w:rsid w:val="006767B7"/>
    <w:rsid w:val="006773C0"/>
    <w:rsid w:val="00677E8A"/>
    <w:rsid w:val="00682F6F"/>
    <w:rsid w:val="006843DD"/>
    <w:rsid w:val="00684B6C"/>
    <w:rsid w:val="00687BE7"/>
    <w:rsid w:val="00692768"/>
    <w:rsid w:val="00693010"/>
    <w:rsid w:val="006934BD"/>
    <w:rsid w:val="006937EE"/>
    <w:rsid w:val="0069545A"/>
    <w:rsid w:val="00696348"/>
    <w:rsid w:val="00697D3A"/>
    <w:rsid w:val="006A345F"/>
    <w:rsid w:val="006A4802"/>
    <w:rsid w:val="006A6502"/>
    <w:rsid w:val="006A652C"/>
    <w:rsid w:val="006A6803"/>
    <w:rsid w:val="006A7573"/>
    <w:rsid w:val="006B1FFE"/>
    <w:rsid w:val="006B2600"/>
    <w:rsid w:val="006B26F4"/>
    <w:rsid w:val="006B341C"/>
    <w:rsid w:val="006B46F0"/>
    <w:rsid w:val="006B585E"/>
    <w:rsid w:val="006B70A7"/>
    <w:rsid w:val="006C0D95"/>
    <w:rsid w:val="006C1E19"/>
    <w:rsid w:val="006C329C"/>
    <w:rsid w:val="006C37B5"/>
    <w:rsid w:val="006C68AC"/>
    <w:rsid w:val="006C75CE"/>
    <w:rsid w:val="006C7CA3"/>
    <w:rsid w:val="006D5C18"/>
    <w:rsid w:val="006D5FDD"/>
    <w:rsid w:val="006E192B"/>
    <w:rsid w:val="006E3E10"/>
    <w:rsid w:val="006E4C32"/>
    <w:rsid w:val="006E6680"/>
    <w:rsid w:val="006E7795"/>
    <w:rsid w:val="006F2F3F"/>
    <w:rsid w:val="006F341A"/>
    <w:rsid w:val="006F3B0B"/>
    <w:rsid w:val="006F4503"/>
    <w:rsid w:val="006F4901"/>
    <w:rsid w:val="006F52D4"/>
    <w:rsid w:val="006F6879"/>
    <w:rsid w:val="006F760D"/>
    <w:rsid w:val="007019F6"/>
    <w:rsid w:val="00702429"/>
    <w:rsid w:val="00704ADE"/>
    <w:rsid w:val="00706564"/>
    <w:rsid w:val="00707B0F"/>
    <w:rsid w:val="0071177C"/>
    <w:rsid w:val="00711EA3"/>
    <w:rsid w:val="00715DB0"/>
    <w:rsid w:val="00722A82"/>
    <w:rsid w:val="00722C50"/>
    <w:rsid w:val="007234D0"/>
    <w:rsid w:val="00724FE4"/>
    <w:rsid w:val="00726AD6"/>
    <w:rsid w:val="00730D47"/>
    <w:rsid w:val="00731504"/>
    <w:rsid w:val="00731F5F"/>
    <w:rsid w:val="00732B2F"/>
    <w:rsid w:val="007359F7"/>
    <w:rsid w:val="00735A03"/>
    <w:rsid w:val="00741FDE"/>
    <w:rsid w:val="007449EF"/>
    <w:rsid w:val="00747FF2"/>
    <w:rsid w:val="00754501"/>
    <w:rsid w:val="00756CE6"/>
    <w:rsid w:val="00761C44"/>
    <w:rsid w:val="007668DB"/>
    <w:rsid w:val="00767B84"/>
    <w:rsid w:val="00772773"/>
    <w:rsid w:val="0077344D"/>
    <w:rsid w:val="007740C6"/>
    <w:rsid w:val="00774A1E"/>
    <w:rsid w:val="00774AB1"/>
    <w:rsid w:val="00776414"/>
    <w:rsid w:val="00777C74"/>
    <w:rsid w:val="0078008F"/>
    <w:rsid w:val="00782436"/>
    <w:rsid w:val="007841DF"/>
    <w:rsid w:val="00785FA2"/>
    <w:rsid w:val="0078629D"/>
    <w:rsid w:val="00792F35"/>
    <w:rsid w:val="00795A03"/>
    <w:rsid w:val="00795BBA"/>
    <w:rsid w:val="0079641E"/>
    <w:rsid w:val="00796BDF"/>
    <w:rsid w:val="007A1189"/>
    <w:rsid w:val="007A140E"/>
    <w:rsid w:val="007A27AE"/>
    <w:rsid w:val="007A27F7"/>
    <w:rsid w:val="007A54CB"/>
    <w:rsid w:val="007A55FB"/>
    <w:rsid w:val="007A5A8F"/>
    <w:rsid w:val="007B2A72"/>
    <w:rsid w:val="007B2AB6"/>
    <w:rsid w:val="007B3F21"/>
    <w:rsid w:val="007B53A2"/>
    <w:rsid w:val="007B61C0"/>
    <w:rsid w:val="007C052D"/>
    <w:rsid w:val="007C0D28"/>
    <w:rsid w:val="007C2864"/>
    <w:rsid w:val="007C340F"/>
    <w:rsid w:val="007C6153"/>
    <w:rsid w:val="007C6247"/>
    <w:rsid w:val="007C624A"/>
    <w:rsid w:val="007D1A78"/>
    <w:rsid w:val="007D31F0"/>
    <w:rsid w:val="007D32F0"/>
    <w:rsid w:val="007D428B"/>
    <w:rsid w:val="007D4DF3"/>
    <w:rsid w:val="007D7715"/>
    <w:rsid w:val="007D7877"/>
    <w:rsid w:val="007D7ACE"/>
    <w:rsid w:val="007E06D3"/>
    <w:rsid w:val="007E099A"/>
    <w:rsid w:val="007E3AF0"/>
    <w:rsid w:val="007E58E9"/>
    <w:rsid w:val="007E747F"/>
    <w:rsid w:val="007F052F"/>
    <w:rsid w:val="007F1A09"/>
    <w:rsid w:val="007F2B1B"/>
    <w:rsid w:val="007F6534"/>
    <w:rsid w:val="007F75A7"/>
    <w:rsid w:val="007F7B82"/>
    <w:rsid w:val="008019BC"/>
    <w:rsid w:val="008024B6"/>
    <w:rsid w:val="008056ED"/>
    <w:rsid w:val="00805F6B"/>
    <w:rsid w:val="00807A9E"/>
    <w:rsid w:val="00822DBF"/>
    <w:rsid w:val="00822EA1"/>
    <w:rsid w:val="0082410C"/>
    <w:rsid w:val="00824149"/>
    <w:rsid w:val="008242DB"/>
    <w:rsid w:val="0082600A"/>
    <w:rsid w:val="00826187"/>
    <w:rsid w:val="008265A1"/>
    <w:rsid w:val="0082681C"/>
    <w:rsid w:val="00826EC3"/>
    <w:rsid w:val="008277FF"/>
    <w:rsid w:val="00835263"/>
    <w:rsid w:val="0084117E"/>
    <w:rsid w:val="00841865"/>
    <w:rsid w:val="00842BDF"/>
    <w:rsid w:val="008436C6"/>
    <w:rsid w:val="00844B67"/>
    <w:rsid w:val="00850427"/>
    <w:rsid w:val="00852342"/>
    <w:rsid w:val="008526AF"/>
    <w:rsid w:val="008527F0"/>
    <w:rsid w:val="008535AA"/>
    <w:rsid w:val="008547D5"/>
    <w:rsid w:val="00854D62"/>
    <w:rsid w:val="008553E3"/>
    <w:rsid w:val="00856643"/>
    <w:rsid w:val="0085739B"/>
    <w:rsid w:val="008609A2"/>
    <w:rsid w:val="00862BB2"/>
    <w:rsid w:val="00862DAF"/>
    <w:rsid w:val="00870170"/>
    <w:rsid w:val="008721AA"/>
    <w:rsid w:val="00872472"/>
    <w:rsid w:val="0087343B"/>
    <w:rsid w:val="008734DC"/>
    <w:rsid w:val="00874C58"/>
    <w:rsid w:val="00875D31"/>
    <w:rsid w:val="00875D62"/>
    <w:rsid w:val="0087688A"/>
    <w:rsid w:val="0088051B"/>
    <w:rsid w:val="00881036"/>
    <w:rsid w:val="00881556"/>
    <w:rsid w:val="0088274E"/>
    <w:rsid w:val="008853D4"/>
    <w:rsid w:val="008856EE"/>
    <w:rsid w:val="0088788F"/>
    <w:rsid w:val="00887947"/>
    <w:rsid w:val="00887C4D"/>
    <w:rsid w:val="0089282F"/>
    <w:rsid w:val="00892C4E"/>
    <w:rsid w:val="00893E53"/>
    <w:rsid w:val="00894733"/>
    <w:rsid w:val="00897EFF"/>
    <w:rsid w:val="008A1520"/>
    <w:rsid w:val="008A4001"/>
    <w:rsid w:val="008A58AB"/>
    <w:rsid w:val="008A5A95"/>
    <w:rsid w:val="008A5BAD"/>
    <w:rsid w:val="008A5EBF"/>
    <w:rsid w:val="008A732F"/>
    <w:rsid w:val="008B02CA"/>
    <w:rsid w:val="008B1DF1"/>
    <w:rsid w:val="008B351B"/>
    <w:rsid w:val="008B3C94"/>
    <w:rsid w:val="008B4FF3"/>
    <w:rsid w:val="008B64BC"/>
    <w:rsid w:val="008B7850"/>
    <w:rsid w:val="008C002E"/>
    <w:rsid w:val="008C2A28"/>
    <w:rsid w:val="008C2E1F"/>
    <w:rsid w:val="008C5CDB"/>
    <w:rsid w:val="008C7001"/>
    <w:rsid w:val="008C788A"/>
    <w:rsid w:val="008C7B62"/>
    <w:rsid w:val="008C7E66"/>
    <w:rsid w:val="008D31AA"/>
    <w:rsid w:val="008D3E4E"/>
    <w:rsid w:val="008D4D32"/>
    <w:rsid w:val="008D50AB"/>
    <w:rsid w:val="008D521B"/>
    <w:rsid w:val="008D54CE"/>
    <w:rsid w:val="008D7365"/>
    <w:rsid w:val="008D7672"/>
    <w:rsid w:val="008E1C53"/>
    <w:rsid w:val="008E3B97"/>
    <w:rsid w:val="008E65EA"/>
    <w:rsid w:val="008E7786"/>
    <w:rsid w:val="008F21AF"/>
    <w:rsid w:val="008F5E15"/>
    <w:rsid w:val="008F759D"/>
    <w:rsid w:val="009003D1"/>
    <w:rsid w:val="00902710"/>
    <w:rsid w:val="009039D9"/>
    <w:rsid w:val="00903FBC"/>
    <w:rsid w:val="00904869"/>
    <w:rsid w:val="00904A32"/>
    <w:rsid w:val="00904A3C"/>
    <w:rsid w:val="0090719D"/>
    <w:rsid w:val="00907847"/>
    <w:rsid w:val="0091027A"/>
    <w:rsid w:val="00911CBA"/>
    <w:rsid w:val="0091278D"/>
    <w:rsid w:val="00912B1C"/>
    <w:rsid w:val="00913ACC"/>
    <w:rsid w:val="00914697"/>
    <w:rsid w:val="00915B3C"/>
    <w:rsid w:val="00917982"/>
    <w:rsid w:val="00921672"/>
    <w:rsid w:val="009220FE"/>
    <w:rsid w:val="0092523D"/>
    <w:rsid w:val="00926141"/>
    <w:rsid w:val="00926EAA"/>
    <w:rsid w:val="009275D4"/>
    <w:rsid w:val="009301D6"/>
    <w:rsid w:val="00932997"/>
    <w:rsid w:val="00933255"/>
    <w:rsid w:val="00941077"/>
    <w:rsid w:val="0094230F"/>
    <w:rsid w:val="00944D36"/>
    <w:rsid w:val="009473AC"/>
    <w:rsid w:val="00952479"/>
    <w:rsid w:val="00954CA9"/>
    <w:rsid w:val="00955FC3"/>
    <w:rsid w:val="00956ABA"/>
    <w:rsid w:val="009570FB"/>
    <w:rsid w:val="00957D01"/>
    <w:rsid w:val="0096280F"/>
    <w:rsid w:val="009650EC"/>
    <w:rsid w:val="0096551F"/>
    <w:rsid w:val="00965ED8"/>
    <w:rsid w:val="009739A1"/>
    <w:rsid w:val="0097560D"/>
    <w:rsid w:val="00975C2E"/>
    <w:rsid w:val="00976048"/>
    <w:rsid w:val="00976087"/>
    <w:rsid w:val="00976A0B"/>
    <w:rsid w:val="009816C2"/>
    <w:rsid w:val="00983A63"/>
    <w:rsid w:val="009852A3"/>
    <w:rsid w:val="00986BAB"/>
    <w:rsid w:val="00991791"/>
    <w:rsid w:val="009922B8"/>
    <w:rsid w:val="0099339D"/>
    <w:rsid w:val="00993564"/>
    <w:rsid w:val="009939D7"/>
    <w:rsid w:val="009A3730"/>
    <w:rsid w:val="009A4089"/>
    <w:rsid w:val="009A45F3"/>
    <w:rsid w:val="009B1B95"/>
    <w:rsid w:val="009B3976"/>
    <w:rsid w:val="009B3F19"/>
    <w:rsid w:val="009B577D"/>
    <w:rsid w:val="009B6B4A"/>
    <w:rsid w:val="009B7321"/>
    <w:rsid w:val="009B74BA"/>
    <w:rsid w:val="009B78B6"/>
    <w:rsid w:val="009C1446"/>
    <w:rsid w:val="009C282F"/>
    <w:rsid w:val="009C2875"/>
    <w:rsid w:val="009C4E01"/>
    <w:rsid w:val="009C702F"/>
    <w:rsid w:val="009D2EF8"/>
    <w:rsid w:val="009D425C"/>
    <w:rsid w:val="009D5E07"/>
    <w:rsid w:val="009D60C7"/>
    <w:rsid w:val="009D6E99"/>
    <w:rsid w:val="009E0022"/>
    <w:rsid w:val="009E0A2E"/>
    <w:rsid w:val="009E0F64"/>
    <w:rsid w:val="009E5678"/>
    <w:rsid w:val="009F04CF"/>
    <w:rsid w:val="009F0786"/>
    <w:rsid w:val="009F5582"/>
    <w:rsid w:val="009F5F85"/>
    <w:rsid w:val="009F7A02"/>
    <w:rsid w:val="00A002E2"/>
    <w:rsid w:val="00A03589"/>
    <w:rsid w:val="00A03654"/>
    <w:rsid w:val="00A03F84"/>
    <w:rsid w:val="00A0503B"/>
    <w:rsid w:val="00A0514A"/>
    <w:rsid w:val="00A05486"/>
    <w:rsid w:val="00A06776"/>
    <w:rsid w:val="00A072FB"/>
    <w:rsid w:val="00A10D1B"/>
    <w:rsid w:val="00A10EDD"/>
    <w:rsid w:val="00A12CE4"/>
    <w:rsid w:val="00A130D5"/>
    <w:rsid w:val="00A14896"/>
    <w:rsid w:val="00A14D1C"/>
    <w:rsid w:val="00A15301"/>
    <w:rsid w:val="00A16906"/>
    <w:rsid w:val="00A16A05"/>
    <w:rsid w:val="00A17EAB"/>
    <w:rsid w:val="00A20980"/>
    <w:rsid w:val="00A21632"/>
    <w:rsid w:val="00A218E9"/>
    <w:rsid w:val="00A21A4D"/>
    <w:rsid w:val="00A221D4"/>
    <w:rsid w:val="00A2398A"/>
    <w:rsid w:val="00A23C96"/>
    <w:rsid w:val="00A24E53"/>
    <w:rsid w:val="00A2538C"/>
    <w:rsid w:val="00A26E1B"/>
    <w:rsid w:val="00A31A94"/>
    <w:rsid w:val="00A31D02"/>
    <w:rsid w:val="00A3300B"/>
    <w:rsid w:val="00A33EBB"/>
    <w:rsid w:val="00A340BB"/>
    <w:rsid w:val="00A365E9"/>
    <w:rsid w:val="00A37812"/>
    <w:rsid w:val="00A37A56"/>
    <w:rsid w:val="00A40B6D"/>
    <w:rsid w:val="00A42AA1"/>
    <w:rsid w:val="00A436D6"/>
    <w:rsid w:val="00A43B8E"/>
    <w:rsid w:val="00A520E8"/>
    <w:rsid w:val="00A55FD7"/>
    <w:rsid w:val="00A5781B"/>
    <w:rsid w:val="00A57DBA"/>
    <w:rsid w:val="00A612D0"/>
    <w:rsid w:val="00A6146B"/>
    <w:rsid w:val="00A6175D"/>
    <w:rsid w:val="00A61C87"/>
    <w:rsid w:val="00A64FD3"/>
    <w:rsid w:val="00A66667"/>
    <w:rsid w:val="00A67630"/>
    <w:rsid w:val="00A67B78"/>
    <w:rsid w:val="00A67DCA"/>
    <w:rsid w:val="00A717B5"/>
    <w:rsid w:val="00A80474"/>
    <w:rsid w:val="00A80475"/>
    <w:rsid w:val="00A813FB"/>
    <w:rsid w:val="00A817F4"/>
    <w:rsid w:val="00A822C0"/>
    <w:rsid w:val="00A8351A"/>
    <w:rsid w:val="00A8414A"/>
    <w:rsid w:val="00A84696"/>
    <w:rsid w:val="00A84FBC"/>
    <w:rsid w:val="00A851D2"/>
    <w:rsid w:val="00A85378"/>
    <w:rsid w:val="00A86979"/>
    <w:rsid w:val="00A86B6A"/>
    <w:rsid w:val="00A913CB"/>
    <w:rsid w:val="00A9171A"/>
    <w:rsid w:val="00A9175E"/>
    <w:rsid w:val="00A9242C"/>
    <w:rsid w:val="00A93B3A"/>
    <w:rsid w:val="00A944A4"/>
    <w:rsid w:val="00A977F3"/>
    <w:rsid w:val="00A97CF6"/>
    <w:rsid w:val="00AA0738"/>
    <w:rsid w:val="00AA2954"/>
    <w:rsid w:val="00AA2999"/>
    <w:rsid w:val="00AA2D8C"/>
    <w:rsid w:val="00AA54A7"/>
    <w:rsid w:val="00AA6C7D"/>
    <w:rsid w:val="00AA6CFB"/>
    <w:rsid w:val="00AB16A1"/>
    <w:rsid w:val="00AB21D1"/>
    <w:rsid w:val="00AB49AC"/>
    <w:rsid w:val="00AB4A95"/>
    <w:rsid w:val="00AB5202"/>
    <w:rsid w:val="00AB53EA"/>
    <w:rsid w:val="00AB65C1"/>
    <w:rsid w:val="00AB670A"/>
    <w:rsid w:val="00AB74AB"/>
    <w:rsid w:val="00AC151A"/>
    <w:rsid w:val="00AC1CB5"/>
    <w:rsid w:val="00AC1D84"/>
    <w:rsid w:val="00AC42B0"/>
    <w:rsid w:val="00AC4B0A"/>
    <w:rsid w:val="00AC551A"/>
    <w:rsid w:val="00AC7CC1"/>
    <w:rsid w:val="00AD1CB6"/>
    <w:rsid w:val="00AD3296"/>
    <w:rsid w:val="00AD6958"/>
    <w:rsid w:val="00AD6EC7"/>
    <w:rsid w:val="00AD78ED"/>
    <w:rsid w:val="00AE0D7F"/>
    <w:rsid w:val="00AE165B"/>
    <w:rsid w:val="00AE177E"/>
    <w:rsid w:val="00AE2D16"/>
    <w:rsid w:val="00AE3B42"/>
    <w:rsid w:val="00AE5256"/>
    <w:rsid w:val="00AF0B2C"/>
    <w:rsid w:val="00AF1FA5"/>
    <w:rsid w:val="00AF2FE7"/>
    <w:rsid w:val="00AF444B"/>
    <w:rsid w:val="00AF6108"/>
    <w:rsid w:val="00B00C0F"/>
    <w:rsid w:val="00B01AC1"/>
    <w:rsid w:val="00B01CD0"/>
    <w:rsid w:val="00B03A92"/>
    <w:rsid w:val="00B03BF2"/>
    <w:rsid w:val="00B06854"/>
    <w:rsid w:val="00B07747"/>
    <w:rsid w:val="00B10202"/>
    <w:rsid w:val="00B13A68"/>
    <w:rsid w:val="00B13E8C"/>
    <w:rsid w:val="00B1439B"/>
    <w:rsid w:val="00B145FD"/>
    <w:rsid w:val="00B14F05"/>
    <w:rsid w:val="00B1730C"/>
    <w:rsid w:val="00B17597"/>
    <w:rsid w:val="00B17F81"/>
    <w:rsid w:val="00B204E3"/>
    <w:rsid w:val="00B2186D"/>
    <w:rsid w:val="00B23900"/>
    <w:rsid w:val="00B27F97"/>
    <w:rsid w:val="00B32615"/>
    <w:rsid w:val="00B32711"/>
    <w:rsid w:val="00B328C9"/>
    <w:rsid w:val="00B33AD1"/>
    <w:rsid w:val="00B355B8"/>
    <w:rsid w:val="00B36392"/>
    <w:rsid w:val="00B41187"/>
    <w:rsid w:val="00B42119"/>
    <w:rsid w:val="00B4211F"/>
    <w:rsid w:val="00B455C1"/>
    <w:rsid w:val="00B45874"/>
    <w:rsid w:val="00B4591E"/>
    <w:rsid w:val="00B4663C"/>
    <w:rsid w:val="00B47482"/>
    <w:rsid w:val="00B505B9"/>
    <w:rsid w:val="00B52892"/>
    <w:rsid w:val="00B53638"/>
    <w:rsid w:val="00B53BC5"/>
    <w:rsid w:val="00B56B47"/>
    <w:rsid w:val="00B61AD0"/>
    <w:rsid w:val="00B64777"/>
    <w:rsid w:val="00B64993"/>
    <w:rsid w:val="00B659E1"/>
    <w:rsid w:val="00B7011C"/>
    <w:rsid w:val="00B7079F"/>
    <w:rsid w:val="00B7087C"/>
    <w:rsid w:val="00B7299D"/>
    <w:rsid w:val="00B72E94"/>
    <w:rsid w:val="00B7384B"/>
    <w:rsid w:val="00B750C9"/>
    <w:rsid w:val="00B75ECD"/>
    <w:rsid w:val="00B76224"/>
    <w:rsid w:val="00B76639"/>
    <w:rsid w:val="00B770BC"/>
    <w:rsid w:val="00B7744F"/>
    <w:rsid w:val="00B81D22"/>
    <w:rsid w:val="00B82458"/>
    <w:rsid w:val="00B82CA0"/>
    <w:rsid w:val="00B84465"/>
    <w:rsid w:val="00B9012D"/>
    <w:rsid w:val="00B9075E"/>
    <w:rsid w:val="00B9457E"/>
    <w:rsid w:val="00B957D1"/>
    <w:rsid w:val="00B95CA8"/>
    <w:rsid w:val="00B96923"/>
    <w:rsid w:val="00BA192C"/>
    <w:rsid w:val="00BA1CDE"/>
    <w:rsid w:val="00BA26DA"/>
    <w:rsid w:val="00BA38A8"/>
    <w:rsid w:val="00BA4664"/>
    <w:rsid w:val="00BA5B2E"/>
    <w:rsid w:val="00BA68F4"/>
    <w:rsid w:val="00BA7073"/>
    <w:rsid w:val="00BA7961"/>
    <w:rsid w:val="00BB0EFA"/>
    <w:rsid w:val="00BB24EF"/>
    <w:rsid w:val="00BB35EE"/>
    <w:rsid w:val="00BB3AF7"/>
    <w:rsid w:val="00BC0798"/>
    <w:rsid w:val="00BC1F18"/>
    <w:rsid w:val="00BC2CF2"/>
    <w:rsid w:val="00BC3AB4"/>
    <w:rsid w:val="00BC453F"/>
    <w:rsid w:val="00BC4C47"/>
    <w:rsid w:val="00BC58F4"/>
    <w:rsid w:val="00BD0879"/>
    <w:rsid w:val="00BD2FCC"/>
    <w:rsid w:val="00BD32CC"/>
    <w:rsid w:val="00BD520F"/>
    <w:rsid w:val="00BD7F91"/>
    <w:rsid w:val="00BE06B5"/>
    <w:rsid w:val="00BE0D45"/>
    <w:rsid w:val="00BE23AC"/>
    <w:rsid w:val="00BE3483"/>
    <w:rsid w:val="00BE61B5"/>
    <w:rsid w:val="00BE6932"/>
    <w:rsid w:val="00BF038B"/>
    <w:rsid w:val="00BF09ED"/>
    <w:rsid w:val="00BF2142"/>
    <w:rsid w:val="00BF2489"/>
    <w:rsid w:val="00BF5605"/>
    <w:rsid w:val="00C00007"/>
    <w:rsid w:val="00C00CB3"/>
    <w:rsid w:val="00C0136E"/>
    <w:rsid w:val="00C01DC9"/>
    <w:rsid w:val="00C03F08"/>
    <w:rsid w:val="00C04894"/>
    <w:rsid w:val="00C04C9C"/>
    <w:rsid w:val="00C05684"/>
    <w:rsid w:val="00C07A76"/>
    <w:rsid w:val="00C10EA7"/>
    <w:rsid w:val="00C11222"/>
    <w:rsid w:val="00C1124B"/>
    <w:rsid w:val="00C12C55"/>
    <w:rsid w:val="00C13A6B"/>
    <w:rsid w:val="00C14127"/>
    <w:rsid w:val="00C14FDF"/>
    <w:rsid w:val="00C15401"/>
    <w:rsid w:val="00C176D8"/>
    <w:rsid w:val="00C21DF2"/>
    <w:rsid w:val="00C22BE1"/>
    <w:rsid w:val="00C24B69"/>
    <w:rsid w:val="00C255DD"/>
    <w:rsid w:val="00C27CB1"/>
    <w:rsid w:val="00C33885"/>
    <w:rsid w:val="00C35219"/>
    <w:rsid w:val="00C35658"/>
    <w:rsid w:val="00C3718C"/>
    <w:rsid w:val="00C4030E"/>
    <w:rsid w:val="00C4549A"/>
    <w:rsid w:val="00C46999"/>
    <w:rsid w:val="00C5112D"/>
    <w:rsid w:val="00C51BBE"/>
    <w:rsid w:val="00C51D19"/>
    <w:rsid w:val="00C5264C"/>
    <w:rsid w:val="00C5344D"/>
    <w:rsid w:val="00C54142"/>
    <w:rsid w:val="00C54903"/>
    <w:rsid w:val="00C54C28"/>
    <w:rsid w:val="00C60AE7"/>
    <w:rsid w:val="00C62E21"/>
    <w:rsid w:val="00C670EE"/>
    <w:rsid w:val="00C677D4"/>
    <w:rsid w:val="00C67C5F"/>
    <w:rsid w:val="00C702C7"/>
    <w:rsid w:val="00C70CBA"/>
    <w:rsid w:val="00C71EC0"/>
    <w:rsid w:val="00C728B3"/>
    <w:rsid w:val="00C74EF3"/>
    <w:rsid w:val="00C7638B"/>
    <w:rsid w:val="00C76D55"/>
    <w:rsid w:val="00C77A45"/>
    <w:rsid w:val="00C807A0"/>
    <w:rsid w:val="00C823BF"/>
    <w:rsid w:val="00C837D7"/>
    <w:rsid w:val="00C84E07"/>
    <w:rsid w:val="00C87739"/>
    <w:rsid w:val="00C87D20"/>
    <w:rsid w:val="00C90FB3"/>
    <w:rsid w:val="00C933CA"/>
    <w:rsid w:val="00C93592"/>
    <w:rsid w:val="00C93DA0"/>
    <w:rsid w:val="00C96E19"/>
    <w:rsid w:val="00CA0CF2"/>
    <w:rsid w:val="00CA16CC"/>
    <w:rsid w:val="00CA7292"/>
    <w:rsid w:val="00CA7B00"/>
    <w:rsid w:val="00CB0599"/>
    <w:rsid w:val="00CB32B8"/>
    <w:rsid w:val="00CB343C"/>
    <w:rsid w:val="00CB359C"/>
    <w:rsid w:val="00CB53D9"/>
    <w:rsid w:val="00CB5C59"/>
    <w:rsid w:val="00CC0652"/>
    <w:rsid w:val="00CC1251"/>
    <w:rsid w:val="00CC22A9"/>
    <w:rsid w:val="00CC2984"/>
    <w:rsid w:val="00CC340C"/>
    <w:rsid w:val="00CC580D"/>
    <w:rsid w:val="00CC59DA"/>
    <w:rsid w:val="00CC5CB5"/>
    <w:rsid w:val="00CD020E"/>
    <w:rsid w:val="00CD2930"/>
    <w:rsid w:val="00CD4B3D"/>
    <w:rsid w:val="00CD6810"/>
    <w:rsid w:val="00CE07D9"/>
    <w:rsid w:val="00CE17B4"/>
    <w:rsid w:val="00CE1F0F"/>
    <w:rsid w:val="00CF05F3"/>
    <w:rsid w:val="00CF0B3B"/>
    <w:rsid w:val="00CF39F1"/>
    <w:rsid w:val="00CF4269"/>
    <w:rsid w:val="00CF473D"/>
    <w:rsid w:val="00D0123D"/>
    <w:rsid w:val="00D01E77"/>
    <w:rsid w:val="00D04E89"/>
    <w:rsid w:val="00D05519"/>
    <w:rsid w:val="00D11639"/>
    <w:rsid w:val="00D15193"/>
    <w:rsid w:val="00D15A6F"/>
    <w:rsid w:val="00D15B84"/>
    <w:rsid w:val="00D20FB8"/>
    <w:rsid w:val="00D226EA"/>
    <w:rsid w:val="00D25950"/>
    <w:rsid w:val="00D27C84"/>
    <w:rsid w:val="00D36669"/>
    <w:rsid w:val="00D40417"/>
    <w:rsid w:val="00D42A77"/>
    <w:rsid w:val="00D4357E"/>
    <w:rsid w:val="00D43AE6"/>
    <w:rsid w:val="00D43C13"/>
    <w:rsid w:val="00D47985"/>
    <w:rsid w:val="00D53DAE"/>
    <w:rsid w:val="00D55048"/>
    <w:rsid w:val="00D56B39"/>
    <w:rsid w:val="00D572E0"/>
    <w:rsid w:val="00D574EC"/>
    <w:rsid w:val="00D57937"/>
    <w:rsid w:val="00D62B52"/>
    <w:rsid w:val="00D632CD"/>
    <w:rsid w:val="00D63708"/>
    <w:rsid w:val="00D63EC6"/>
    <w:rsid w:val="00D64554"/>
    <w:rsid w:val="00D66704"/>
    <w:rsid w:val="00D714C1"/>
    <w:rsid w:val="00D73015"/>
    <w:rsid w:val="00D731BB"/>
    <w:rsid w:val="00D7348B"/>
    <w:rsid w:val="00D734B4"/>
    <w:rsid w:val="00D75B31"/>
    <w:rsid w:val="00D76CBD"/>
    <w:rsid w:val="00D830CF"/>
    <w:rsid w:val="00D848C1"/>
    <w:rsid w:val="00D8576C"/>
    <w:rsid w:val="00D871A9"/>
    <w:rsid w:val="00D94F24"/>
    <w:rsid w:val="00D970A5"/>
    <w:rsid w:val="00DA0602"/>
    <w:rsid w:val="00DA1656"/>
    <w:rsid w:val="00DA23F2"/>
    <w:rsid w:val="00DA280A"/>
    <w:rsid w:val="00DA7163"/>
    <w:rsid w:val="00DA7BF4"/>
    <w:rsid w:val="00DB1814"/>
    <w:rsid w:val="00DB1B3D"/>
    <w:rsid w:val="00DB23B7"/>
    <w:rsid w:val="00DB277D"/>
    <w:rsid w:val="00DB393E"/>
    <w:rsid w:val="00DB4121"/>
    <w:rsid w:val="00DB6BDE"/>
    <w:rsid w:val="00DC0AD1"/>
    <w:rsid w:val="00DC1C5D"/>
    <w:rsid w:val="00DC2E7F"/>
    <w:rsid w:val="00DC3A3C"/>
    <w:rsid w:val="00DD1425"/>
    <w:rsid w:val="00DD16EA"/>
    <w:rsid w:val="00DD2CA3"/>
    <w:rsid w:val="00DD36BA"/>
    <w:rsid w:val="00DD4F26"/>
    <w:rsid w:val="00DD5E5E"/>
    <w:rsid w:val="00DE02EE"/>
    <w:rsid w:val="00DE29EB"/>
    <w:rsid w:val="00DE2F54"/>
    <w:rsid w:val="00DE4067"/>
    <w:rsid w:val="00DE56F5"/>
    <w:rsid w:val="00DE5EF5"/>
    <w:rsid w:val="00DF4313"/>
    <w:rsid w:val="00DF503A"/>
    <w:rsid w:val="00DF5824"/>
    <w:rsid w:val="00DF5830"/>
    <w:rsid w:val="00DF6895"/>
    <w:rsid w:val="00E00C64"/>
    <w:rsid w:val="00E01B70"/>
    <w:rsid w:val="00E030C2"/>
    <w:rsid w:val="00E03C50"/>
    <w:rsid w:val="00E06042"/>
    <w:rsid w:val="00E076F0"/>
    <w:rsid w:val="00E07ACD"/>
    <w:rsid w:val="00E12D85"/>
    <w:rsid w:val="00E144BF"/>
    <w:rsid w:val="00E167AA"/>
    <w:rsid w:val="00E16EDD"/>
    <w:rsid w:val="00E21E50"/>
    <w:rsid w:val="00E2323B"/>
    <w:rsid w:val="00E248E8"/>
    <w:rsid w:val="00E27A0D"/>
    <w:rsid w:val="00E3307D"/>
    <w:rsid w:val="00E4113D"/>
    <w:rsid w:val="00E41A7C"/>
    <w:rsid w:val="00E41AE4"/>
    <w:rsid w:val="00E46A6C"/>
    <w:rsid w:val="00E501E3"/>
    <w:rsid w:val="00E5041F"/>
    <w:rsid w:val="00E50740"/>
    <w:rsid w:val="00E513F1"/>
    <w:rsid w:val="00E54458"/>
    <w:rsid w:val="00E5672A"/>
    <w:rsid w:val="00E567F4"/>
    <w:rsid w:val="00E63424"/>
    <w:rsid w:val="00E6544B"/>
    <w:rsid w:val="00E66D9A"/>
    <w:rsid w:val="00E71023"/>
    <w:rsid w:val="00E72580"/>
    <w:rsid w:val="00E7402E"/>
    <w:rsid w:val="00E74B6B"/>
    <w:rsid w:val="00E77122"/>
    <w:rsid w:val="00E77F98"/>
    <w:rsid w:val="00E80491"/>
    <w:rsid w:val="00E812FA"/>
    <w:rsid w:val="00E82D96"/>
    <w:rsid w:val="00E83823"/>
    <w:rsid w:val="00E844C0"/>
    <w:rsid w:val="00E8569B"/>
    <w:rsid w:val="00E86BC8"/>
    <w:rsid w:val="00E90AE9"/>
    <w:rsid w:val="00E9269B"/>
    <w:rsid w:val="00E94CB3"/>
    <w:rsid w:val="00E961B2"/>
    <w:rsid w:val="00E97175"/>
    <w:rsid w:val="00E9797B"/>
    <w:rsid w:val="00EA0A16"/>
    <w:rsid w:val="00EA1670"/>
    <w:rsid w:val="00EA1714"/>
    <w:rsid w:val="00EA306B"/>
    <w:rsid w:val="00EA42FF"/>
    <w:rsid w:val="00EA46BA"/>
    <w:rsid w:val="00EA56C3"/>
    <w:rsid w:val="00EA69F1"/>
    <w:rsid w:val="00EA7C8F"/>
    <w:rsid w:val="00EA7F2A"/>
    <w:rsid w:val="00EB2653"/>
    <w:rsid w:val="00EB568B"/>
    <w:rsid w:val="00EB7B58"/>
    <w:rsid w:val="00EC14B7"/>
    <w:rsid w:val="00EC159D"/>
    <w:rsid w:val="00EC2581"/>
    <w:rsid w:val="00EC76D4"/>
    <w:rsid w:val="00EC7C7D"/>
    <w:rsid w:val="00ED15D7"/>
    <w:rsid w:val="00ED1D08"/>
    <w:rsid w:val="00ED36FC"/>
    <w:rsid w:val="00ED5E49"/>
    <w:rsid w:val="00ED71BB"/>
    <w:rsid w:val="00EE0337"/>
    <w:rsid w:val="00EE07E2"/>
    <w:rsid w:val="00EE19B7"/>
    <w:rsid w:val="00EE1CC1"/>
    <w:rsid w:val="00EE213A"/>
    <w:rsid w:val="00EE2FEF"/>
    <w:rsid w:val="00EE3A4D"/>
    <w:rsid w:val="00EE4C80"/>
    <w:rsid w:val="00EE5116"/>
    <w:rsid w:val="00EE5892"/>
    <w:rsid w:val="00EE5D88"/>
    <w:rsid w:val="00EE7E0B"/>
    <w:rsid w:val="00EF099C"/>
    <w:rsid w:val="00EF2CB5"/>
    <w:rsid w:val="00EF2F0A"/>
    <w:rsid w:val="00EF33CA"/>
    <w:rsid w:val="00EF62B0"/>
    <w:rsid w:val="00EF6AF4"/>
    <w:rsid w:val="00F00191"/>
    <w:rsid w:val="00F024A5"/>
    <w:rsid w:val="00F03BF9"/>
    <w:rsid w:val="00F054F5"/>
    <w:rsid w:val="00F07478"/>
    <w:rsid w:val="00F079A4"/>
    <w:rsid w:val="00F108C0"/>
    <w:rsid w:val="00F116F1"/>
    <w:rsid w:val="00F12002"/>
    <w:rsid w:val="00F125BC"/>
    <w:rsid w:val="00F13381"/>
    <w:rsid w:val="00F13406"/>
    <w:rsid w:val="00F14845"/>
    <w:rsid w:val="00F14F3A"/>
    <w:rsid w:val="00F177AB"/>
    <w:rsid w:val="00F179E1"/>
    <w:rsid w:val="00F21811"/>
    <w:rsid w:val="00F22741"/>
    <w:rsid w:val="00F266D4"/>
    <w:rsid w:val="00F27A7A"/>
    <w:rsid w:val="00F30A51"/>
    <w:rsid w:val="00F31779"/>
    <w:rsid w:val="00F35FA9"/>
    <w:rsid w:val="00F3649A"/>
    <w:rsid w:val="00F40EC5"/>
    <w:rsid w:val="00F4211F"/>
    <w:rsid w:val="00F436BF"/>
    <w:rsid w:val="00F436F2"/>
    <w:rsid w:val="00F449A5"/>
    <w:rsid w:val="00F451AC"/>
    <w:rsid w:val="00F45D35"/>
    <w:rsid w:val="00F46AB0"/>
    <w:rsid w:val="00F51B5F"/>
    <w:rsid w:val="00F54898"/>
    <w:rsid w:val="00F54F25"/>
    <w:rsid w:val="00F54FDB"/>
    <w:rsid w:val="00F554B3"/>
    <w:rsid w:val="00F56840"/>
    <w:rsid w:val="00F56929"/>
    <w:rsid w:val="00F60430"/>
    <w:rsid w:val="00F62617"/>
    <w:rsid w:val="00F629AF"/>
    <w:rsid w:val="00F64B2A"/>
    <w:rsid w:val="00F64DC4"/>
    <w:rsid w:val="00F6604F"/>
    <w:rsid w:val="00F661A4"/>
    <w:rsid w:val="00F71343"/>
    <w:rsid w:val="00F71947"/>
    <w:rsid w:val="00F72CD8"/>
    <w:rsid w:val="00F74792"/>
    <w:rsid w:val="00F757B3"/>
    <w:rsid w:val="00F7649F"/>
    <w:rsid w:val="00F768F9"/>
    <w:rsid w:val="00F81DC0"/>
    <w:rsid w:val="00F83873"/>
    <w:rsid w:val="00F84F72"/>
    <w:rsid w:val="00F859B0"/>
    <w:rsid w:val="00F91D9B"/>
    <w:rsid w:val="00F92C74"/>
    <w:rsid w:val="00F94B26"/>
    <w:rsid w:val="00F94D5B"/>
    <w:rsid w:val="00F96D29"/>
    <w:rsid w:val="00FA0095"/>
    <w:rsid w:val="00FA1A80"/>
    <w:rsid w:val="00FA2A38"/>
    <w:rsid w:val="00FA36F5"/>
    <w:rsid w:val="00FA36FB"/>
    <w:rsid w:val="00FA5D7B"/>
    <w:rsid w:val="00FA60C7"/>
    <w:rsid w:val="00FA648A"/>
    <w:rsid w:val="00FA6F5F"/>
    <w:rsid w:val="00FA7E08"/>
    <w:rsid w:val="00FB0EAB"/>
    <w:rsid w:val="00FB3420"/>
    <w:rsid w:val="00FB4BB3"/>
    <w:rsid w:val="00FB502A"/>
    <w:rsid w:val="00FB57ED"/>
    <w:rsid w:val="00FB5AE1"/>
    <w:rsid w:val="00FB5BD9"/>
    <w:rsid w:val="00FB6507"/>
    <w:rsid w:val="00FC08A2"/>
    <w:rsid w:val="00FC2F35"/>
    <w:rsid w:val="00FC3295"/>
    <w:rsid w:val="00FC32BC"/>
    <w:rsid w:val="00FC532E"/>
    <w:rsid w:val="00FC5BCA"/>
    <w:rsid w:val="00FC778C"/>
    <w:rsid w:val="00FD0C55"/>
    <w:rsid w:val="00FD15B1"/>
    <w:rsid w:val="00FD1AB5"/>
    <w:rsid w:val="00FD26AC"/>
    <w:rsid w:val="00FD27E5"/>
    <w:rsid w:val="00FD5631"/>
    <w:rsid w:val="00FD5A3A"/>
    <w:rsid w:val="00FE03FD"/>
    <w:rsid w:val="00FE0F1E"/>
    <w:rsid w:val="00FE155C"/>
    <w:rsid w:val="00FE3637"/>
    <w:rsid w:val="00FE36A9"/>
    <w:rsid w:val="00FE406C"/>
    <w:rsid w:val="00FE4560"/>
    <w:rsid w:val="00FE5112"/>
    <w:rsid w:val="00FE627D"/>
    <w:rsid w:val="00FE6733"/>
    <w:rsid w:val="00FE7520"/>
    <w:rsid w:val="00FF22E5"/>
    <w:rsid w:val="00FF2AC8"/>
    <w:rsid w:val="00FF4B4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CF2556"/>
  <w15:docId w15:val="{95EEAD58-A6CB-47B5-B35A-857050B03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3E3"/>
    <w:pPr>
      <w:widowControl w:val="0"/>
      <w:spacing w:after="200" w:line="276" w:lineRule="auto"/>
    </w:pPr>
    <w:rPr>
      <w:lang w:val="en-US"/>
    </w:rPr>
  </w:style>
  <w:style w:type="paragraph" w:styleId="Heading1">
    <w:name w:val="heading 1"/>
    <w:basedOn w:val="Normal"/>
    <w:link w:val="Heading1Char"/>
    <w:uiPriority w:val="9"/>
    <w:qFormat/>
    <w:rsid w:val="00233C82"/>
    <w:pPr>
      <w:widowControl/>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233C82"/>
    <w:pPr>
      <w:widowControl/>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paragraph" w:styleId="Heading3">
    <w:name w:val="heading 3"/>
    <w:basedOn w:val="Heading2"/>
    <w:link w:val="Heading3Char"/>
    <w:uiPriority w:val="99"/>
    <w:qFormat/>
    <w:rsid w:val="008527F0"/>
    <w:pPr>
      <w:numPr>
        <w:ilvl w:val="2"/>
        <w:numId w:val="32"/>
      </w:numPr>
      <w:spacing w:before="240" w:beforeAutospacing="0" w:after="120" w:afterAutospacing="0"/>
      <w:ind w:hanging="851"/>
      <w:outlineLvl w:val="2"/>
    </w:pPr>
    <w:rPr>
      <w:rFonts w:ascii="Arial" w:eastAsia="Calibri" w:hAnsi="Arial" w:cs="Arial"/>
      <w:bCs w:val="0"/>
      <w:smallCaps/>
      <w:noProof/>
      <w:sz w:val="28"/>
      <w:szCs w:val="28"/>
      <w:lang w:eastAsia="en-US"/>
    </w:rPr>
  </w:style>
  <w:style w:type="paragraph" w:styleId="Heading4">
    <w:name w:val="heading 4"/>
    <w:basedOn w:val="Normal"/>
    <w:next w:val="Normal"/>
    <w:link w:val="Heading4Char"/>
    <w:uiPriority w:val="9"/>
    <w:semiHidden/>
    <w:unhideWhenUsed/>
    <w:qFormat/>
    <w:rsid w:val="0087017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53E3"/>
    <w:rPr>
      <w:rFonts w:ascii="Times New Roman" w:hAnsi="Times New Roman" w:cs="Times New Roman"/>
      <w:sz w:val="24"/>
      <w:szCs w:val="24"/>
    </w:rPr>
  </w:style>
  <w:style w:type="paragraph" w:styleId="ListParagraph">
    <w:name w:val="List Paragraph"/>
    <w:aliases w:val="Numbered  Paragraph"/>
    <w:basedOn w:val="Normal"/>
    <w:link w:val="ListParagraphChar"/>
    <w:qFormat/>
    <w:rsid w:val="005175B4"/>
    <w:pPr>
      <w:ind w:left="720"/>
      <w:contextualSpacing/>
    </w:pPr>
  </w:style>
  <w:style w:type="character" w:styleId="CommentReference">
    <w:name w:val="annotation reference"/>
    <w:basedOn w:val="DefaultParagraphFont"/>
    <w:uiPriority w:val="99"/>
    <w:semiHidden/>
    <w:unhideWhenUsed/>
    <w:rsid w:val="0049160D"/>
    <w:rPr>
      <w:sz w:val="16"/>
      <w:szCs w:val="16"/>
    </w:rPr>
  </w:style>
  <w:style w:type="paragraph" w:styleId="CommentText">
    <w:name w:val="annotation text"/>
    <w:basedOn w:val="Normal"/>
    <w:link w:val="CommentTextChar"/>
    <w:uiPriority w:val="99"/>
    <w:unhideWhenUsed/>
    <w:rsid w:val="0049160D"/>
    <w:pPr>
      <w:spacing w:line="240" w:lineRule="auto"/>
    </w:pPr>
    <w:rPr>
      <w:sz w:val="20"/>
      <w:szCs w:val="20"/>
    </w:rPr>
  </w:style>
  <w:style w:type="character" w:customStyle="1" w:styleId="CommentTextChar">
    <w:name w:val="Comment Text Char"/>
    <w:basedOn w:val="DefaultParagraphFont"/>
    <w:link w:val="CommentText"/>
    <w:uiPriority w:val="99"/>
    <w:rsid w:val="0049160D"/>
    <w:rPr>
      <w:sz w:val="20"/>
      <w:szCs w:val="20"/>
      <w:lang w:val="en-US"/>
    </w:rPr>
  </w:style>
  <w:style w:type="paragraph" w:styleId="CommentSubject">
    <w:name w:val="annotation subject"/>
    <w:basedOn w:val="CommentText"/>
    <w:next w:val="CommentText"/>
    <w:link w:val="CommentSubjectChar"/>
    <w:uiPriority w:val="99"/>
    <w:semiHidden/>
    <w:unhideWhenUsed/>
    <w:rsid w:val="0049160D"/>
    <w:rPr>
      <w:b/>
      <w:bCs/>
    </w:rPr>
  </w:style>
  <w:style w:type="character" w:customStyle="1" w:styleId="CommentSubjectChar">
    <w:name w:val="Comment Subject Char"/>
    <w:basedOn w:val="CommentTextChar"/>
    <w:link w:val="CommentSubject"/>
    <w:uiPriority w:val="99"/>
    <w:semiHidden/>
    <w:rsid w:val="0049160D"/>
    <w:rPr>
      <w:b/>
      <w:bCs/>
      <w:sz w:val="20"/>
      <w:szCs w:val="20"/>
      <w:lang w:val="en-US"/>
    </w:rPr>
  </w:style>
  <w:style w:type="paragraph" w:styleId="BalloonText">
    <w:name w:val="Balloon Text"/>
    <w:basedOn w:val="Normal"/>
    <w:link w:val="BalloonTextChar"/>
    <w:uiPriority w:val="99"/>
    <w:semiHidden/>
    <w:unhideWhenUsed/>
    <w:rsid w:val="004916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60D"/>
    <w:rPr>
      <w:rFonts w:ascii="Segoe UI" w:hAnsi="Segoe UI" w:cs="Segoe UI"/>
      <w:sz w:val="18"/>
      <w:szCs w:val="18"/>
      <w:lang w:val="en-US"/>
    </w:rPr>
  </w:style>
  <w:style w:type="paragraph" w:styleId="Header">
    <w:name w:val="header"/>
    <w:basedOn w:val="Normal"/>
    <w:link w:val="HeaderChar"/>
    <w:uiPriority w:val="99"/>
    <w:unhideWhenUsed/>
    <w:rsid w:val="00AB53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53EA"/>
    <w:rPr>
      <w:lang w:val="en-US"/>
    </w:rPr>
  </w:style>
  <w:style w:type="paragraph" w:styleId="Footer">
    <w:name w:val="footer"/>
    <w:basedOn w:val="Normal"/>
    <w:link w:val="FooterChar"/>
    <w:uiPriority w:val="99"/>
    <w:unhideWhenUsed/>
    <w:rsid w:val="00AB53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53EA"/>
    <w:rPr>
      <w:lang w:val="en-US"/>
    </w:rPr>
  </w:style>
  <w:style w:type="character" w:customStyle="1" w:styleId="Heading1Char">
    <w:name w:val="Heading 1 Char"/>
    <w:basedOn w:val="DefaultParagraphFont"/>
    <w:link w:val="Heading1"/>
    <w:uiPriority w:val="9"/>
    <w:rsid w:val="00233C8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233C82"/>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unhideWhenUsed/>
    <w:rsid w:val="00233C82"/>
    <w:rPr>
      <w:color w:val="0000FF"/>
      <w:u w:val="single"/>
    </w:rPr>
  </w:style>
  <w:style w:type="character" w:styleId="Strong">
    <w:name w:val="Strong"/>
    <w:basedOn w:val="DefaultParagraphFont"/>
    <w:uiPriority w:val="22"/>
    <w:qFormat/>
    <w:rsid w:val="00E076F0"/>
    <w:rPr>
      <w:b/>
      <w:bCs/>
    </w:rPr>
  </w:style>
  <w:style w:type="paragraph" w:customStyle="1" w:styleId="Default">
    <w:name w:val="Default"/>
    <w:rsid w:val="00BA68F4"/>
    <w:pPr>
      <w:autoSpaceDE w:val="0"/>
      <w:autoSpaceDN w:val="0"/>
      <w:adjustRightInd w:val="0"/>
      <w:spacing w:after="0" w:line="240" w:lineRule="auto"/>
    </w:pPr>
    <w:rPr>
      <w:rFonts w:ascii="Dax-Light" w:hAnsi="Dax-Light" w:cs="Dax-Light"/>
      <w:color w:val="000000"/>
      <w:sz w:val="24"/>
      <w:szCs w:val="24"/>
    </w:rPr>
  </w:style>
  <w:style w:type="character" w:styleId="UnresolvedMention">
    <w:name w:val="Unresolved Mention"/>
    <w:basedOn w:val="DefaultParagraphFont"/>
    <w:uiPriority w:val="99"/>
    <w:semiHidden/>
    <w:unhideWhenUsed/>
    <w:rsid w:val="00163AC8"/>
    <w:rPr>
      <w:color w:val="605E5C"/>
      <w:shd w:val="clear" w:color="auto" w:fill="E1DFDD"/>
    </w:rPr>
  </w:style>
  <w:style w:type="character" w:customStyle="1" w:styleId="multilinescrollobjects">
    <w:name w:val="multilinescrollobjects"/>
    <w:basedOn w:val="DefaultParagraphFont"/>
    <w:rsid w:val="00602A90"/>
  </w:style>
  <w:style w:type="character" w:customStyle="1" w:styleId="Heading4Char">
    <w:name w:val="Heading 4 Char"/>
    <w:basedOn w:val="DefaultParagraphFont"/>
    <w:link w:val="Heading4"/>
    <w:uiPriority w:val="9"/>
    <w:semiHidden/>
    <w:rsid w:val="00870170"/>
    <w:rPr>
      <w:rFonts w:asciiTheme="majorHAnsi" w:eastAsiaTheme="majorEastAsia" w:hAnsiTheme="majorHAnsi" w:cstheme="majorBidi"/>
      <w:i/>
      <w:iCs/>
      <w:color w:val="2F5496" w:themeColor="accent1" w:themeShade="BF"/>
      <w:lang w:val="en-US"/>
    </w:rPr>
  </w:style>
  <w:style w:type="paragraph" w:customStyle="1" w:styleId="paragraph">
    <w:name w:val="paragraph"/>
    <w:basedOn w:val="Normal"/>
    <w:rsid w:val="00332970"/>
    <w:pPr>
      <w:widowControl/>
      <w:spacing w:after="0" w:line="240" w:lineRule="auto"/>
    </w:pPr>
    <w:rPr>
      <w:rFonts w:ascii="Times New Roman" w:eastAsia="Times New Roman" w:hAnsi="Times New Roman" w:cs="Times New Roman"/>
      <w:sz w:val="24"/>
      <w:szCs w:val="24"/>
      <w:lang w:val="en-GB" w:eastAsia="en-GB"/>
    </w:rPr>
  </w:style>
  <w:style w:type="character" w:customStyle="1" w:styleId="normaltextrun1">
    <w:name w:val="normaltextrun1"/>
    <w:basedOn w:val="DefaultParagraphFont"/>
    <w:rsid w:val="00332970"/>
  </w:style>
  <w:style w:type="character" w:customStyle="1" w:styleId="eop">
    <w:name w:val="eop"/>
    <w:basedOn w:val="DefaultParagraphFont"/>
    <w:rsid w:val="00332970"/>
  </w:style>
  <w:style w:type="character" w:customStyle="1" w:styleId="Heading3Char">
    <w:name w:val="Heading 3 Char"/>
    <w:basedOn w:val="DefaultParagraphFont"/>
    <w:link w:val="Heading3"/>
    <w:uiPriority w:val="99"/>
    <w:rsid w:val="008527F0"/>
    <w:rPr>
      <w:rFonts w:ascii="Arial" w:eastAsia="Calibri" w:hAnsi="Arial" w:cs="Arial"/>
      <w:b/>
      <w:smallCaps/>
      <w:noProof/>
      <w:sz w:val="28"/>
      <w:szCs w:val="28"/>
    </w:rPr>
  </w:style>
  <w:style w:type="paragraph" w:styleId="BodyText">
    <w:name w:val="Body Text"/>
    <w:basedOn w:val="Normal"/>
    <w:link w:val="BodyTextChar"/>
    <w:uiPriority w:val="99"/>
    <w:qFormat/>
    <w:rsid w:val="008527F0"/>
    <w:pPr>
      <w:widowControl/>
      <w:numPr>
        <w:ilvl w:val="3"/>
        <w:numId w:val="32"/>
      </w:numPr>
      <w:spacing w:after="180" w:line="240" w:lineRule="auto"/>
      <w:jc w:val="both"/>
    </w:pPr>
    <w:rPr>
      <w:rFonts w:ascii="Arial" w:eastAsia="Calibri" w:hAnsi="Arial" w:cs="Arial"/>
      <w:sz w:val="24"/>
      <w:szCs w:val="24"/>
      <w:lang w:val="en-GB" w:eastAsia="en-GB"/>
    </w:rPr>
  </w:style>
  <w:style w:type="character" w:customStyle="1" w:styleId="BodyTextChar">
    <w:name w:val="Body Text Char"/>
    <w:basedOn w:val="DefaultParagraphFont"/>
    <w:link w:val="BodyText"/>
    <w:uiPriority w:val="99"/>
    <w:rsid w:val="008527F0"/>
    <w:rPr>
      <w:rFonts w:ascii="Arial" w:eastAsia="Calibri" w:hAnsi="Arial" w:cs="Arial"/>
      <w:sz w:val="24"/>
      <w:szCs w:val="24"/>
      <w:lang w:eastAsia="en-GB"/>
    </w:rPr>
  </w:style>
  <w:style w:type="numbering" w:customStyle="1" w:styleId="GovernanceAster">
    <w:name w:val="Governance@Aster"/>
    <w:uiPriority w:val="99"/>
    <w:rsid w:val="008527F0"/>
    <w:pPr>
      <w:numPr>
        <w:numId w:val="31"/>
      </w:numPr>
    </w:pPr>
  </w:style>
  <w:style w:type="paragraph" w:customStyle="1" w:styleId="BodyTextNoIndent">
    <w:name w:val="Body Text No. Indent"/>
    <w:basedOn w:val="Normal"/>
    <w:qFormat/>
    <w:rsid w:val="008527F0"/>
    <w:pPr>
      <w:widowControl/>
      <w:numPr>
        <w:ilvl w:val="4"/>
        <w:numId w:val="32"/>
      </w:numPr>
      <w:tabs>
        <w:tab w:val="left" w:pos="1560"/>
      </w:tabs>
      <w:spacing w:after="120" w:line="240" w:lineRule="auto"/>
      <w:ind w:hanging="425"/>
      <w:jc w:val="both"/>
    </w:pPr>
    <w:rPr>
      <w:rFonts w:ascii="Arial" w:eastAsia="Calibri" w:hAnsi="Arial" w:cs="Arial"/>
      <w:noProof/>
      <w:sz w:val="24"/>
      <w:szCs w:val="24"/>
      <w:lang w:val="en-GB"/>
    </w:rPr>
  </w:style>
  <w:style w:type="character" w:customStyle="1" w:styleId="ListParagraphChar">
    <w:name w:val="List Paragraph Char"/>
    <w:aliases w:val="Numbered  Paragraph Char"/>
    <w:basedOn w:val="DefaultParagraphFont"/>
    <w:link w:val="ListParagraph"/>
    <w:uiPriority w:val="34"/>
    <w:locked/>
    <w:rsid w:val="00156998"/>
    <w:rPr>
      <w:lang w:val="en-US"/>
    </w:rPr>
  </w:style>
  <w:style w:type="paragraph" w:styleId="Revision">
    <w:name w:val="Revision"/>
    <w:hidden/>
    <w:uiPriority w:val="99"/>
    <w:semiHidden/>
    <w:rsid w:val="0021340F"/>
    <w:pPr>
      <w:spacing w:after="0" w:line="240" w:lineRule="auto"/>
    </w:pPr>
    <w:rPr>
      <w:lang w:val="en-US"/>
    </w:rPr>
  </w:style>
  <w:style w:type="character" w:styleId="Emphasis">
    <w:name w:val="Emphasis"/>
    <w:basedOn w:val="DefaultParagraphFont"/>
    <w:uiPriority w:val="20"/>
    <w:qFormat/>
    <w:rsid w:val="005E0A80"/>
    <w:rPr>
      <w:i/>
      <w:iCs/>
    </w:rPr>
  </w:style>
  <w:style w:type="paragraph" w:customStyle="1" w:styleId="Pa0">
    <w:name w:val="Pa0"/>
    <w:basedOn w:val="Default"/>
    <w:next w:val="Default"/>
    <w:rsid w:val="00283A02"/>
    <w:pPr>
      <w:widowControl w:val="0"/>
      <w:spacing w:line="241" w:lineRule="atLeast"/>
    </w:pPr>
    <w:rPr>
      <w:rFonts w:ascii="Verdana" w:eastAsia="Times New Roman" w:hAnsi="Verdana" w:cs="Times New Roman"/>
      <w:color w:val="auto"/>
      <w:lang w:eastAsia="en-GB"/>
    </w:rPr>
  </w:style>
  <w:style w:type="character" w:customStyle="1" w:styleId="A1">
    <w:name w:val="A1"/>
    <w:rsid w:val="00283A02"/>
    <w:rPr>
      <w:rFonts w:cs="Verdana"/>
      <w:color w:val="004684"/>
      <w:sz w:val="48"/>
      <w:szCs w:val="48"/>
    </w:rPr>
  </w:style>
  <w:style w:type="paragraph" w:customStyle="1" w:styleId="Level1Heading">
    <w:name w:val="Level 1 Heading"/>
    <w:basedOn w:val="Normal"/>
    <w:next w:val="Normal"/>
    <w:rsid w:val="002833E1"/>
    <w:pPr>
      <w:keepNext/>
      <w:widowControl/>
      <w:numPr>
        <w:numId w:val="41"/>
      </w:numPr>
      <w:suppressAutoHyphens/>
      <w:spacing w:after="240" w:line="240" w:lineRule="auto"/>
      <w:jc w:val="both"/>
      <w:outlineLvl w:val="0"/>
    </w:pPr>
    <w:rPr>
      <w:rFonts w:ascii="Arial" w:eastAsia="Times New Roman" w:hAnsi="Arial" w:cs="Times New Roman"/>
      <w:b/>
      <w:szCs w:val="24"/>
      <w:lang w:val="en-GB" w:eastAsia="en-GB"/>
    </w:rPr>
  </w:style>
  <w:style w:type="paragraph" w:customStyle="1" w:styleId="Level2Number">
    <w:name w:val="Level 2 Number"/>
    <w:basedOn w:val="Normal"/>
    <w:rsid w:val="002833E1"/>
    <w:pPr>
      <w:widowControl/>
      <w:numPr>
        <w:ilvl w:val="1"/>
        <w:numId w:val="41"/>
      </w:numPr>
      <w:suppressAutoHyphens/>
      <w:spacing w:after="240" w:line="240" w:lineRule="auto"/>
      <w:jc w:val="both"/>
    </w:pPr>
    <w:rPr>
      <w:rFonts w:ascii="Arial" w:eastAsia="Times New Roman" w:hAnsi="Arial" w:cs="Times New Roman"/>
      <w:szCs w:val="24"/>
      <w:lang w:val="en-GB" w:eastAsia="en-GB"/>
    </w:rPr>
  </w:style>
  <w:style w:type="paragraph" w:customStyle="1" w:styleId="Level3Number">
    <w:name w:val="Level 3 Number"/>
    <w:basedOn w:val="Normal"/>
    <w:rsid w:val="002833E1"/>
    <w:pPr>
      <w:widowControl/>
      <w:numPr>
        <w:ilvl w:val="2"/>
        <w:numId w:val="41"/>
      </w:numPr>
      <w:suppressAutoHyphens/>
      <w:spacing w:after="240" w:line="240" w:lineRule="auto"/>
      <w:jc w:val="both"/>
    </w:pPr>
    <w:rPr>
      <w:rFonts w:ascii="Arial" w:eastAsia="Times New Roman" w:hAnsi="Arial" w:cs="Times New Roman"/>
      <w:szCs w:val="24"/>
      <w:lang w:val="en-GB" w:eastAsia="en-GB"/>
    </w:rPr>
  </w:style>
  <w:style w:type="paragraph" w:customStyle="1" w:styleId="Level4Number">
    <w:name w:val="Level 4 Number"/>
    <w:basedOn w:val="Normal"/>
    <w:rsid w:val="002833E1"/>
    <w:pPr>
      <w:widowControl/>
      <w:numPr>
        <w:ilvl w:val="3"/>
        <w:numId w:val="41"/>
      </w:numPr>
      <w:suppressAutoHyphens/>
      <w:spacing w:after="240" w:line="240" w:lineRule="auto"/>
      <w:jc w:val="both"/>
    </w:pPr>
    <w:rPr>
      <w:rFonts w:ascii="Arial" w:eastAsia="Times New Roman" w:hAnsi="Arial" w:cs="Times New Roman"/>
      <w:szCs w:val="24"/>
      <w:lang w:val="en-GB" w:eastAsia="en-GB"/>
    </w:rPr>
  </w:style>
  <w:style w:type="paragraph" w:customStyle="1" w:styleId="Level5Number">
    <w:name w:val="Level 5 Number"/>
    <w:basedOn w:val="Normal"/>
    <w:rsid w:val="002833E1"/>
    <w:pPr>
      <w:widowControl/>
      <w:numPr>
        <w:ilvl w:val="4"/>
        <w:numId w:val="41"/>
      </w:numPr>
      <w:tabs>
        <w:tab w:val="left" w:pos="2160"/>
      </w:tabs>
      <w:suppressAutoHyphens/>
      <w:spacing w:after="240" w:line="240" w:lineRule="auto"/>
      <w:jc w:val="both"/>
    </w:pPr>
    <w:rPr>
      <w:rFonts w:ascii="Arial" w:eastAsia="Times New Roman" w:hAnsi="Arial" w:cs="Times New Roman"/>
      <w:szCs w:val="24"/>
      <w:lang w:val="en-GB" w:eastAsia="en-GB"/>
    </w:rPr>
  </w:style>
  <w:style w:type="paragraph" w:customStyle="1" w:styleId="Level6Number">
    <w:name w:val="Level 6 Number"/>
    <w:basedOn w:val="Normal"/>
    <w:rsid w:val="002833E1"/>
    <w:pPr>
      <w:widowControl/>
      <w:numPr>
        <w:ilvl w:val="5"/>
        <w:numId w:val="41"/>
      </w:numPr>
      <w:tabs>
        <w:tab w:val="left" w:pos="2880"/>
      </w:tabs>
      <w:suppressAutoHyphens/>
      <w:spacing w:after="240" w:line="240" w:lineRule="auto"/>
      <w:jc w:val="both"/>
    </w:pPr>
    <w:rPr>
      <w:rFonts w:ascii="Arial" w:eastAsia="Times New Roman" w:hAnsi="Arial" w:cs="Times New Roman"/>
      <w:szCs w:val="24"/>
      <w:lang w:val="en-GB" w:eastAsia="en-GB"/>
    </w:rPr>
  </w:style>
  <w:style w:type="paragraph" w:customStyle="1" w:styleId="Level7Number">
    <w:name w:val="Level 7 Number"/>
    <w:basedOn w:val="Normal"/>
    <w:rsid w:val="002833E1"/>
    <w:pPr>
      <w:widowControl/>
      <w:numPr>
        <w:ilvl w:val="6"/>
        <w:numId w:val="41"/>
      </w:numPr>
      <w:tabs>
        <w:tab w:val="left" w:pos="3600"/>
      </w:tabs>
      <w:suppressAutoHyphens/>
      <w:spacing w:after="240" w:line="240" w:lineRule="auto"/>
      <w:jc w:val="both"/>
    </w:pPr>
    <w:rPr>
      <w:rFonts w:ascii="Arial" w:eastAsia="Times New Roman" w:hAnsi="Arial" w:cs="Times New Roman"/>
      <w:szCs w:val="24"/>
      <w:lang w:val="en-GB" w:eastAsia="en-GB"/>
    </w:rPr>
  </w:style>
  <w:style w:type="paragraph" w:customStyle="1" w:styleId="Level8Number">
    <w:name w:val="Level 8 Number"/>
    <w:basedOn w:val="Normal"/>
    <w:rsid w:val="002833E1"/>
    <w:pPr>
      <w:widowControl/>
      <w:numPr>
        <w:ilvl w:val="7"/>
        <w:numId w:val="41"/>
      </w:numPr>
      <w:tabs>
        <w:tab w:val="left" w:pos="4321"/>
      </w:tabs>
      <w:suppressAutoHyphens/>
      <w:spacing w:after="240" w:line="240" w:lineRule="auto"/>
      <w:jc w:val="both"/>
    </w:pPr>
    <w:rPr>
      <w:rFonts w:ascii="Arial" w:eastAsia="Times New Roman" w:hAnsi="Arial" w:cs="Times New Roman"/>
      <w:szCs w:val="24"/>
      <w:lang w:val="en-GB" w:eastAsia="en-GB"/>
    </w:rPr>
  </w:style>
  <w:style w:type="paragraph" w:customStyle="1" w:styleId="Level9Number">
    <w:name w:val="Level 9 Number"/>
    <w:basedOn w:val="Normal"/>
    <w:rsid w:val="002833E1"/>
    <w:pPr>
      <w:widowControl/>
      <w:numPr>
        <w:ilvl w:val="8"/>
        <w:numId w:val="41"/>
      </w:numPr>
      <w:tabs>
        <w:tab w:val="left" w:pos="5041"/>
      </w:tabs>
      <w:suppressAutoHyphens/>
      <w:spacing w:after="240" w:line="240" w:lineRule="auto"/>
      <w:jc w:val="both"/>
    </w:pPr>
    <w:rPr>
      <w:rFonts w:ascii="Arial" w:eastAsia="Times New Roman" w:hAnsi="Arial" w:cs="Times New Roman"/>
      <w:szCs w:val="24"/>
      <w:lang w:val="en-GB" w:eastAsia="en-GB"/>
    </w:rPr>
  </w:style>
  <w:style w:type="table" w:styleId="TableGrid">
    <w:name w:val="Table Grid"/>
    <w:basedOn w:val="TableNormal"/>
    <w:uiPriority w:val="39"/>
    <w:rsid w:val="008853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80760">
      <w:bodyDiv w:val="1"/>
      <w:marLeft w:val="0"/>
      <w:marRight w:val="0"/>
      <w:marTop w:val="0"/>
      <w:marBottom w:val="0"/>
      <w:divBdr>
        <w:top w:val="none" w:sz="0" w:space="0" w:color="auto"/>
        <w:left w:val="none" w:sz="0" w:space="0" w:color="auto"/>
        <w:bottom w:val="none" w:sz="0" w:space="0" w:color="auto"/>
        <w:right w:val="none" w:sz="0" w:space="0" w:color="auto"/>
      </w:divBdr>
    </w:div>
    <w:div w:id="180628586">
      <w:bodyDiv w:val="1"/>
      <w:marLeft w:val="0"/>
      <w:marRight w:val="0"/>
      <w:marTop w:val="0"/>
      <w:marBottom w:val="0"/>
      <w:divBdr>
        <w:top w:val="none" w:sz="0" w:space="0" w:color="auto"/>
        <w:left w:val="none" w:sz="0" w:space="0" w:color="auto"/>
        <w:bottom w:val="none" w:sz="0" w:space="0" w:color="auto"/>
        <w:right w:val="none" w:sz="0" w:space="0" w:color="auto"/>
      </w:divBdr>
    </w:div>
    <w:div w:id="231932102">
      <w:bodyDiv w:val="1"/>
      <w:marLeft w:val="0"/>
      <w:marRight w:val="0"/>
      <w:marTop w:val="0"/>
      <w:marBottom w:val="0"/>
      <w:divBdr>
        <w:top w:val="none" w:sz="0" w:space="0" w:color="auto"/>
        <w:left w:val="none" w:sz="0" w:space="0" w:color="auto"/>
        <w:bottom w:val="none" w:sz="0" w:space="0" w:color="auto"/>
        <w:right w:val="none" w:sz="0" w:space="0" w:color="auto"/>
      </w:divBdr>
      <w:divsChild>
        <w:div w:id="602151818">
          <w:marLeft w:val="0"/>
          <w:marRight w:val="0"/>
          <w:marTop w:val="0"/>
          <w:marBottom w:val="0"/>
          <w:divBdr>
            <w:top w:val="none" w:sz="0" w:space="0" w:color="auto"/>
            <w:left w:val="none" w:sz="0" w:space="0" w:color="auto"/>
            <w:bottom w:val="none" w:sz="0" w:space="0" w:color="auto"/>
            <w:right w:val="none" w:sz="0" w:space="0" w:color="auto"/>
          </w:divBdr>
          <w:divsChild>
            <w:div w:id="1645891320">
              <w:marLeft w:val="0"/>
              <w:marRight w:val="0"/>
              <w:marTop w:val="0"/>
              <w:marBottom w:val="0"/>
              <w:divBdr>
                <w:top w:val="none" w:sz="0" w:space="0" w:color="auto"/>
                <w:left w:val="none" w:sz="0" w:space="0" w:color="auto"/>
                <w:bottom w:val="none" w:sz="0" w:space="0" w:color="auto"/>
                <w:right w:val="none" w:sz="0" w:space="0" w:color="auto"/>
              </w:divBdr>
              <w:divsChild>
                <w:div w:id="166894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858224">
          <w:marLeft w:val="0"/>
          <w:marRight w:val="0"/>
          <w:marTop w:val="0"/>
          <w:marBottom w:val="300"/>
          <w:divBdr>
            <w:top w:val="none" w:sz="0" w:space="0" w:color="auto"/>
            <w:left w:val="none" w:sz="0" w:space="0" w:color="auto"/>
            <w:bottom w:val="none" w:sz="0" w:space="0" w:color="auto"/>
            <w:right w:val="none" w:sz="0" w:space="0" w:color="auto"/>
          </w:divBdr>
          <w:divsChild>
            <w:div w:id="1220046063">
              <w:marLeft w:val="0"/>
              <w:marRight w:val="0"/>
              <w:marTop w:val="0"/>
              <w:marBottom w:val="0"/>
              <w:divBdr>
                <w:top w:val="none" w:sz="0" w:space="0" w:color="auto"/>
                <w:left w:val="none" w:sz="0" w:space="0" w:color="auto"/>
                <w:bottom w:val="none" w:sz="0" w:space="0" w:color="auto"/>
                <w:right w:val="none" w:sz="0" w:space="0" w:color="auto"/>
              </w:divBdr>
              <w:divsChild>
                <w:div w:id="112311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304913">
      <w:bodyDiv w:val="1"/>
      <w:marLeft w:val="0"/>
      <w:marRight w:val="0"/>
      <w:marTop w:val="0"/>
      <w:marBottom w:val="0"/>
      <w:divBdr>
        <w:top w:val="none" w:sz="0" w:space="0" w:color="auto"/>
        <w:left w:val="none" w:sz="0" w:space="0" w:color="auto"/>
        <w:bottom w:val="none" w:sz="0" w:space="0" w:color="auto"/>
        <w:right w:val="none" w:sz="0" w:space="0" w:color="auto"/>
      </w:divBdr>
      <w:divsChild>
        <w:div w:id="747649302">
          <w:marLeft w:val="0"/>
          <w:marRight w:val="0"/>
          <w:marTop w:val="0"/>
          <w:marBottom w:val="0"/>
          <w:divBdr>
            <w:top w:val="none" w:sz="0" w:space="0" w:color="auto"/>
            <w:left w:val="none" w:sz="0" w:space="0" w:color="auto"/>
            <w:bottom w:val="none" w:sz="0" w:space="0" w:color="auto"/>
            <w:right w:val="none" w:sz="0" w:space="0" w:color="auto"/>
          </w:divBdr>
          <w:divsChild>
            <w:div w:id="1476070505">
              <w:marLeft w:val="0"/>
              <w:marRight w:val="0"/>
              <w:marTop w:val="0"/>
              <w:marBottom w:val="0"/>
              <w:divBdr>
                <w:top w:val="none" w:sz="0" w:space="0" w:color="auto"/>
                <w:left w:val="none" w:sz="0" w:space="0" w:color="auto"/>
                <w:bottom w:val="none" w:sz="0" w:space="0" w:color="auto"/>
                <w:right w:val="none" w:sz="0" w:space="0" w:color="auto"/>
              </w:divBdr>
              <w:divsChild>
                <w:div w:id="178127347">
                  <w:marLeft w:val="0"/>
                  <w:marRight w:val="0"/>
                  <w:marTop w:val="0"/>
                  <w:marBottom w:val="0"/>
                  <w:divBdr>
                    <w:top w:val="none" w:sz="0" w:space="0" w:color="auto"/>
                    <w:left w:val="none" w:sz="0" w:space="0" w:color="auto"/>
                    <w:bottom w:val="none" w:sz="0" w:space="0" w:color="auto"/>
                    <w:right w:val="none" w:sz="0" w:space="0" w:color="auto"/>
                  </w:divBdr>
                  <w:divsChild>
                    <w:div w:id="1587495294">
                      <w:marLeft w:val="0"/>
                      <w:marRight w:val="0"/>
                      <w:marTop w:val="0"/>
                      <w:marBottom w:val="0"/>
                      <w:divBdr>
                        <w:top w:val="none" w:sz="0" w:space="0" w:color="auto"/>
                        <w:left w:val="none" w:sz="0" w:space="0" w:color="auto"/>
                        <w:bottom w:val="none" w:sz="0" w:space="0" w:color="auto"/>
                        <w:right w:val="none" w:sz="0" w:space="0" w:color="auto"/>
                      </w:divBdr>
                      <w:divsChild>
                        <w:div w:id="191190495">
                          <w:marLeft w:val="0"/>
                          <w:marRight w:val="0"/>
                          <w:marTop w:val="0"/>
                          <w:marBottom w:val="0"/>
                          <w:divBdr>
                            <w:top w:val="none" w:sz="0" w:space="0" w:color="auto"/>
                            <w:left w:val="none" w:sz="0" w:space="0" w:color="auto"/>
                            <w:bottom w:val="none" w:sz="0" w:space="0" w:color="auto"/>
                            <w:right w:val="none" w:sz="0" w:space="0" w:color="auto"/>
                          </w:divBdr>
                          <w:divsChild>
                            <w:div w:id="1847164810">
                              <w:marLeft w:val="0"/>
                              <w:marRight w:val="0"/>
                              <w:marTop w:val="0"/>
                              <w:marBottom w:val="0"/>
                              <w:divBdr>
                                <w:top w:val="none" w:sz="0" w:space="0" w:color="auto"/>
                                <w:left w:val="none" w:sz="0" w:space="0" w:color="auto"/>
                                <w:bottom w:val="none" w:sz="0" w:space="0" w:color="auto"/>
                                <w:right w:val="none" w:sz="0" w:space="0" w:color="auto"/>
                              </w:divBdr>
                              <w:divsChild>
                                <w:div w:id="288168391">
                                  <w:marLeft w:val="0"/>
                                  <w:marRight w:val="0"/>
                                  <w:marTop w:val="0"/>
                                  <w:marBottom w:val="0"/>
                                  <w:divBdr>
                                    <w:top w:val="none" w:sz="0" w:space="0" w:color="auto"/>
                                    <w:left w:val="none" w:sz="0" w:space="0" w:color="auto"/>
                                    <w:bottom w:val="none" w:sz="0" w:space="0" w:color="auto"/>
                                    <w:right w:val="none" w:sz="0" w:space="0" w:color="auto"/>
                                  </w:divBdr>
                                  <w:divsChild>
                                    <w:div w:id="1006438681">
                                      <w:marLeft w:val="0"/>
                                      <w:marRight w:val="0"/>
                                      <w:marTop w:val="0"/>
                                      <w:marBottom w:val="0"/>
                                      <w:divBdr>
                                        <w:top w:val="none" w:sz="0" w:space="0" w:color="auto"/>
                                        <w:left w:val="none" w:sz="0" w:space="0" w:color="auto"/>
                                        <w:bottom w:val="none" w:sz="0" w:space="0" w:color="auto"/>
                                        <w:right w:val="none" w:sz="0" w:space="0" w:color="auto"/>
                                      </w:divBdr>
                                      <w:divsChild>
                                        <w:div w:id="1631283102">
                                          <w:marLeft w:val="0"/>
                                          <w:marRight w:val="0"/>
                                          <w:marTop w:val="0"/>
                                          <w:marBottom w:val="0"/>
                                          <w:divBdr>
                                            <w:top w:val="none" w:sz="0" w:space="0" w:color="auto"/>
                                            <w:left w:val="none" w:sz="0" w:space="0" w:color="auto"/>
                                            <w:bottom w:val="none" w:sz="0" w:space="0" w:color="auto"/>
                                            <w:right w:val="none" w:sz="0" w:space="0" w:color="auto"/>
                                          </w:divBdr>
                                          <w:divsChild>
                                            <w:div w:id="619653425">
                                              <w:marLeft w:val="0"/>
                                              <w:marRight w:val="0"/>
                                              <w:marTop w:val="0"/>
                                              <w:marBottom w:val="0"/>
                                              <w:divBdr>
                                                <w:top w:val="none" w:sz="0" w:space="0" w:color="auto"/>
                                                <w:left w:val="none" w:sz="0" w:space="0" w:color="auto"/>
                                                <w:bottom w:val="none" w:sz="0" w:space="0" w:color="auto"/>
                                                <w:right w:val="none" w:sz="0" w:space="0" w:color="auto"/>
                                              </w:divBdr>
                                              <w:divsChild>
                                                <w:div w:id="1564561665">
                                                  <w:marLeft w:val="0"/>
                                                  <w:marRight w:val="0"/>
                                                  <w:marTop w:val="0"/>
                                                  <w:marBottom w:val="360"/>
                                                  <w:divBdr>
                                                    <w:top w:val="none" w:sz="0" w:space="0" w:color="auto"/>
                                                    <w:left w:val="none" w:sz="0" w:space="0" w:color="auto"/>
                                                    <w:bottom w:val="none" w:sz="0" w:space="0" w:color="auto"/>
                                                    <w:right w:val="none" w:sz="0" w:space="0" w:color="auto"/>
                                                  </w:divBdr>
                                                  <w:divsChild>
                                                    <w:div w:id="1325737882">
                                                      <w:marLeft w:val="0"/>
                                                      <w:marRight w:val="0"/>
                                                      <w:marTop w:val="0"/>
                                                      <w:marBottom w:val="0"/>
                                                      <w:divBdr>
                                                        <w:top w:val="none" w:sz="0" w:space="0" w:color="auto"/>
                                                        <w:left w:val="none" w:sz="0" w:space="0" w:color="auto"/>
                                                        <w:bottom w:val="none" w:sz="0" w:space="0" w:color="auto"/>
                                                        <w:right w:val="none" w:sz="0" w:space="0" w:color="auto"/>
                                                      </w:divBdr>
                                                      <w:divsChild>
                                                        <w:div w:id="1938756575">
                                                          <w:marLeft w:val="0"/>
                                                          <w:marRight w:val="0"/>
                                                          <w:marTop w:val="0"/>
                                                          <w:marBottom w:val="0"/>
                                                          <w:divBdr>
                                                            <w:top w:val="single" w:sz="6" w:space="0" w:color="ABABAB"/>
                                                            <w:left w:val="single" w:sz="6" w:space="0" w:color="ABABAB"/>
                                                            <w:bottom w:val="single" w:sz="6" w:space="0" w:color="ABABAB"/>
                                                            <w:right w:val="single" w:sz="6" w:space="0" w:color="ABABAB"/>
                                                          </w:divBdr>
                                                          <w:divsChild>
                                                            <w:div w:id="879972094">
                                                              <w:marLeft w:val="0"/>
                                                              <w:marRight w:val="0"/>
                                                              <w:marTop w:val="0"/>
                                                              <w:marBottom w:val="0"/>
                                                              <w:divBdr>
                                                                <w:top w:val="none" w:sz="0" w:space="0" w:color="auto"/>
                                                                <w:left w:val="none" w:sz="0" w:space="0" w:color="auto"/>
                                                                <w:bottom w:val="none" w:sz="0" w:space="0" w:color="auto"/>
                                                                <w:right w:val="none" w:sz="0" w:space="0" w:color="auto"/>
                                                              </w:divBdr>
                                                              <w:divsChild>
                                                                <w:div w:id="820005768">
                                                                  <w:marLeft w:val="0"/>
                                                                  <w:marRight w:val="0"/>
                                                                  <w:marTop w:val="0"/>
                                                                  <w:marBottom w:val="0"/>
                                                                  <w:divBdr>
                                                                    <w:top w:val="none" w:sz="0" w:space="0" w:color="auto"/>
                                                                    <w:left w:val="none" w:sz="0" w:space="0" w:color="auto"/>
                                                                    <w:bottom w:val="none" w:sz="0" w:space="0" w:color="auto"/>
                                                                    <w:right w:val="none" w:sz="0" w:space="0" w:color="auto"/>
                                                                  </w:divBdr>
                                                                  <w:divsChild>
                                                                    <w:div w:id="1967467721">
                                                                      <w:marLeft w:val="0"/>
                                                                      <w:marRight w:val="0"/>
                                                                      <w:marTop w:val="0"/>
                                                                      <w:marBottom w:val="0"/>
                                                                      <w:divBdr>
                                                                        <w:top w:val="none" w:sz="0" w:space="0" w:color="auto"/>
                                                                        <w:left w:val="none" w:sz="0" w:space="0" w:color="auto"/>
                                                                        <w:bottom w:val="none" w:sz="0" w:space="0" w:color="auto"/>
                                                                        <w:right w:val="none" w:sz="0" w:space="0" w:color="auto"/>
                                                                      </w:divBdr>
                                                                      <w:divsChild>
                                                                        <w:div w:id="1559123293">
                                                                          <w:marLeft w:val="0"/>
                                                                          <w:marRight w:val="0"/>
                                                                          <w:marTop w:val="0"/>
                                                                          <w:marBottom w:val="0"/>
                                                                          <w:divBdr>
                                                                            <w:top w:val="none" w:sz="0" w:space="0" w:color="auto"/>
                                                                            <w:left w:val="none" w:sz="0" w:space="0" w:color="auto"/>
                                                                            <w:bottom w:val="none" w:sz="0" w:space="0" w:color="auto"/>
                                                                            <w:right w:val="none" w:sz="0" w:space="0" w:color="auto"/>
                                                                          </w:divBdr>
                                                                          <w:divsChild>
                                                                            <w:div w:id="1693872518">
                                                                              <w:marLeft w:val="0"/>
                                                                              <w:marRight w:val="0"/>
                                                                              <w:marTop w:val="0"/>
                                                                              <w:marBottom w:val="0"/>
                                                                              <w:divBdr>
                                                                                <w:top w:val="none" w:sz="0" w:space="0" w:color="auto"/>
                                                                                <w:left w:val="none" w:sz="0" w:space="0" w:color="auto"/>
                                                                                <w:bottom w:val="none" w:sz="0" w:space="0" w:color="auto"/>
                                                                                <w:right w:val="none" w:sz="0" w:space="0" w:color="auto"/>
                                                                              </w:divBdr>
                                                                              <w:divsChild>
                                                                                <w:div w:id="851838866">
                                                                                  <w:marLeft w:val="0"/>
                                                                                  <w:marRight w:val="0"/>
                                                                                  <w:marTop w:val="0"/>
                                                                                  <w:marBottom w:val="0"/>
                                                                                  <w:divBdr>
                                                                                    <w:top w:val="none" w:sz="0" w:space="0" w:color="auto"/>
                                                                                    <w:left w:val="none" w:sz="0" w:space="0" w:color="auto"/>
                                                                                    <w:bottom w:val="none" w:sz="0" w:space="0" w:color="auto"/>
                                                                                    <w:right w:val="none" w:sz="0" w:space="0" w:color="auto"/>
                                                                                  </w:divBdr>
                                                                                  <w:divsChild>
                                                                                    <w:div w:id="182787032">
                                                                                      <w:marLeft w:val="0"/>
                                                                                      <w:marRight w:val="0"/>
                                                                                      <w:marTop w:val="0"/>
                                                                                      <w:marBottom w:val="0"/>
                                                                                      <w:divBdr>
                                                                                        <w:top w:val="none" w:sz="0" w:space="0" w:color="auto"/>
                                                                                        <w:left w:val="none" w:sz="0" w:space="0" w:color="auto"/>
                                                                                        <w:bottom w:val="none" w:sz="0" w:space="0" w:color="auto"/>
                                                                                        <w:right w:val="none" w:sz="0" w:space="0" w:color="auto"/>
                                                                                      </w:divBdr>
                                                                                    </w:div>
                                                                                    <w:div w:id="947935412">
                                                                                      <w:marLeft w:val="0"/>
                                                                                      <w:marRight w:val="0"/>
                                                                                      <w:marTop w:val="0"/>
                                                                                      <w:marBottom w:val="0"/>
                                                                                      <w:divBdr>
                                                                                        <w:top w:val="none" w:sz="0" w:space="0" w:color="auto"/>
                                                                                        <w:left w:val="none" w:sz="0" w:space="0" w:color="auto"/>
                                                                                        <w:bottom w:val="none" w:sz="0" w:space="0" w:color="auto"/>
                                                                                        <w:right w:val="none" w:sz="0" w:space="0" w:color="auto"/>
                                                                                      </w:divBdr>
                                                                                    </w:div>
                                                                                    <w:div w:id="129390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9430369">
      <w:bodyDiv w:val="1"/>
      <w:marLeft w:val="0"/>
      <w:marRight w:val="0"/>
      <w:marTop w:val="0"/>
      <w:marBottom w:val="0"/>
      <w:divBdr>
        <w:top w:val="none" w:sz="0" w:space="0" w:color="auto"/>
        <w:left w:val="none" w:sz="0" w:space="0" w:color="auto"/>
        <w:bottom w:val="none" w:sz="0" w:space="0" w:color="auto"/>
        <w:right w:val="none" w:sz="0" w:space="0" w:color="auto"/>
      </w:divBdr>
    </w:div>
    <w:div w:id="367147663">
      <w:bodyDiv w:val="1"/>
      <w:marLeft w:val="0"/>
      <w:marRight w:val="0"/>
      <w:marTop w:val="0"/>
      <w:marBottom w:val="0"/>
      <w:divBdr>
        <w:top w:val="none" w:sz="0" w:space="0" w:color="auto"/>
        <w:left w:val="none" w:sz="0" w:space="0" w:color="auto"/>
        <w:bottom w:val="none" w:sz="0" w:space="0" w:color="auto"/>
        <w:right w:val="none" w:sz="0" w:space="0" w:color="auto"/>
      </w:divBdr>
      <w:divsChild>
        <w:div w:id="1474905954">
          <w:marLeft w:val="0"/>
          <w:marRight w:val="0"/>
          <w:marTop w:val="0"/>
          <w:marBottom w:val="0"/>
          <w:divBdr>
            <w:top w:val="none" w:sz="0" w:space="0" w:color="auto"/>
            <w:left w:val="none" w:sz="0" w:space="0" w:color="auto"/>
            <w:bottom w:val="none" w:sz="0" w:space="0" w:color="auto"/>
            <w:right w:val="none" w:sz="0" w:space="0" w:color="auto"/>
          </w:divBdr>
          <w:divsChild>
            <w:div w:id="4673070">
              <w:marLeft w:val="0"/>
              <w:marRight w:val="0"/>
              <w:marTop w:val="0"/>
              <w:marBottom w:val="0"/>
              <w:divBdr>
                <w:top w:val="none" w:sz="0" w:space="0" w:color="auto"/>
                <w:left w:val="none" w:sz="0" w:space="0" w:color="auto"/>
                <w:bottom w:val="none" w:sz="0" w:space="0" w:color="auto"/>
                <w:right w:val="none" w:sz="0" w:space="0" w:color="auto"/>
              </w:divBdr>
              <w:divsChild>
                <w:div w:id="305817324">
                  <w:marLeft w:val="0"/>
                  <w:marRight w:val="0"/>
                  <w:marTop w:val="0"/>
                  <w:marBottom w:val="0"/>
                  <w:divBdr>
                    <w:top w:val="none" w:sz="0" w:space="0" w:color="auto"/>
                    <w:left w:val="none" w:sz="0" w:space="0" w:color="auto"/>
                    <w:bottom w:val="none" w:sz="0" w:space="0" w:color="auto"/>
                    <w:right w:val="none" w:sz="0" w:space="0" w:color="auto"/>
                  </w:divBdr>
                  <w:divsChild>
                    <w:div w:id="898589079">
                      <w:marLeft w:val="0"/>
                      <w:marRight w:val="0"/>
                      <w:marTop w:val="0"/>
                      <w:marBottom w:val="0"/>
                      <w:divBdr>
                        <w:top w:val="none" w:sz="0" w:space="0" w:color="auto"/>
                        <w:left w:val="none" w:sz="0" w:space="0" w:color="auto"/>
                        <w:bottom w:val="none" w:sz="0" w:space="0" w:color="auto"/>
                        <w:right w:val="none" w:sz="0" w:space="0" w:color="auto"/>
                      </w:divBdr>
                      <w:divsChild>
                        <w:div w:id="1482429379">
                          <w:marLeft w:val="0"/>
                          <w:marRight w:val="0"/>
                          <w:marTop w:val="0"/>
                          <w:marBottom w:val="0"/>
                          <w:divBdr>
                            <w:top w:val="none" w:sz="0" w:space="0" w:color="auto"/>
                            <w:left w:val="none" w:sz="0" w:space="0" w:color="auto"/>
                            <w:bottom w:val="none" w:sz="0" w:space="0" w:color="auto"/>
                            <w:right w:val="none" w:sz="0" w:space="0" w:color="auto"/>
                          </w:divBdr>
                          <w:divsChild>
                            <w:div w:id="1283419890">
                              <w:marLeft w:val="0"/>
                              <w:marRight w:val="0"/>
                              <w:marTop w:val="0"/>
                              <w:marBottom w:val="0"/>
                              <w:divBdr>
                                <w:top w:val="none" w:sz="0" w:space="0" w:color="auto"/>
                                <w:left w:val="none" w:sz="0" w:space="0" w:color="auto"/>
                                <w:bottom w:val="none" w:sz="0" w:space="0" w:color="auto"/>
                                <w:right w:val="none" w:sz="0" w:space="0" w:color="auto"/>
                              </w:divBdr>
                              <w:divsChild>
                                <w:div w:id="1704017439">
                                  <w:marLeft w:val="0"/>
                                  <w:marRight w:val="0"/>
                                  <w:marTop w:val="0"/>
                                  <w:marBottom w:val="0"/>
                                  <w:divBdr>
                                    <w:top w:val="none" w:sz="0" w:space="0" w:color="auto"/>
                                    <w:left w:val="none" w:sz="0" w:space="0" w:color="auto"/>
                                    <w:bottom w:val="none" w:sz="0" w:space="0" w:color="auto"/>
                                    <w:right w:val="none" w:sz="0" w:space="0" w:color="auto"/>
                                  </w:divBdr>
                                  <w:divsChild>
                                    <w:div w:id="930552146">
                                      <w:marLeft w:val="0"/>
                                      <w:marRight w:val="0"/>
                                      <w:marTop w:val="0"/>
                                      <w:marBottom w:val="0"/>
                                      <w:divBdr>
                                        <w:top w:val="none" w:sz="0" w:space="0" w:color="auto"/>
                                        <w:left w:val="none" w:sz="0" w:space="0" w:color="auto"/>
                                        <w:bottom w:val="none" w:sz="0" w:space="0" w:color="auto"/>
                                        <w:right w:val="none" w:sz="0" w:space="0" w:color="auto"/>
                                      </w:divBdr>
                                      <w:divsChild>
                                        <w:div w:id="930772882">
                                          <w:marLeft w:val="0"/>
                                          <w:marRight w:val="0"/>
                                          <w:marTop w:val="0"/>
                                          <w:marBottom w:val="0"/>
                                          <w:divBdr>
                                            <w:top w:val="none" w:sz="0" w:space="0" w:color="auto"/>
                                            <w:left w:val="none" w:sz="0" w:space="0" w:color="auto"/>
                                            <w:bottom w:val="none" w:sz="0" w:space="0" w:color="auto"/>
                                            <w:right w:val="none" w:sz="0" w:space="0" w:color="auto"/>
                                          </w:divBdr>
                                          <w:divsChild>
                                            <w:div w:id="999502836">
                                              <w:marLeft w:val="0"/>
                                              <w:marRight w:val="0"/>
                                              <w:marTop w:val="0"/>
                                              <w:marBottom w:val="0"/>
                                              <w:divBdr>
                                                <w:top w:val="none" w:sz="0" w:space="0" w:color="auto"/>
                                                <w:left w:val="none" w:sz="0" w:space="0" w:color="auto"/>
                                                <w:bottom w:val="none" w:sz="0" w:space="0" w:color="auto"/>
                                                <w:right w:val="none" w:sz="0" w:space="0" w:color="auto"/>
                                              </w:divBdr>
                                              <w:divsChild>
                                                <w:div w:id="148522338">
                                                  <w:marLeft w:val="0"/>
                                                  <w:marRight w:val="0"/>
                                                  <w:marTop w:val="0"/>
                                                  <w:marBottom w:val="0"/>
                                                  <w:divBdr>
                                                    <w:top w:val="none" w:sz="0" w:space="0" w:color="auto"/>
                                                    <w:left w:val="none" w:sz="0" w:space="0" w:color="auto"/>
                                                    <w:bottom w:val="none" w:sz="0" w:space="0" w:color="auto"/>
                                                    <w:right w:val="none" w:sz="0" w:space="0" w:color="auto"/>
                                                  </w:divBdr>
                                                </w:div>
                                                <w:div w:id="471096928">
                                                  <w:marLeft w:val="0"/>
                                                  <w:marRight w:val="0"/>
                                                  <w:marTop w:val="0"/>
                                                  <w:marBottom w:val="0"/>
                                                  <w:divBdr>
                                                    <w:top w:val="none" w:sz="0" w:space="0" w:color="auto"/>
                                                    <w:left w:val="none" w:sz="0" w:space="0" w:color="auto"/>
                                                    <w:bottom w:val="none" w:sz="0" w:space="0" w:color="auto"/>
                                                    <w:right w:val="none" w:sz="0" w:space="0" w:color="auto"/>
                                                  </w:divBdr>
                                                </w:div>
                                                <w:div w:id="795830999">
                                                  <w:blockQuote w:val="1"/>
                                                  <w:marLeft w:val="720"/>
                                                  <w:marRight w:val="720"/>
                                                  <w:marTop w:val="100"/>
                                                  <w:marBottom w:val="100"/>
                                                  <w:divBdr>
                                                    <w:top w:val="none" w:sz="0" w:space="0" w:color="auto"/>
                                                    <w:left w:val="none" w:sz="0" w:space="0" w:color="auto"/>
                                                    <w:bottom w:val="none" w:sz="0" w:space="0" w:color="auto"/>
                                                    <w:right w:val="none" w:sz="0" w:space="0" w:color="auto"/>
                                                  </w:divBdr>
                                                </w:div>
                                                <w:div w:id="1070077238">
                                                  <w:blockQuote w:val="1"/>
                                                  <w:marLeft w:val="720"/>
                                                  <w:marRight w:val="720"/>
                                                  <w:marTop w:val="100"/>
                                                  <w:marBottom w:val="100"/>
                                                  <w:divBdr>
                                                    <w:top w:val="none" w:sz="0" w:space="0" w:color="auto"/>
                                                    <w:left w:val="none" w:sz="0" w:space="0" w:color="auto"/>
                                                    <w:bottom w:val="none" w:sz="0" w:space="0" w:color="auto"/>
                                                    <w:right w:val="none" w:sz="0" w:space="0" w:color="auto"/>
                                                  </w:divBdr>
                                                </w:div>
                                                <w:div w:id="1232348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571499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348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9675085">
      <w:bodyDiv w:val="1"/>
      <w:marLeft w:val="0"/>
      <w:marRight w:val="0"/>
      <w:marTop w:val="0"/>
      <w:marBottom w:val="0"/>
      <w:divBdr>
        <w:top w:val="none" w:sz="0" w:space="0" w:color="auto"/>
        <w:left w:val="none" w:sz="0" w:space="0" w:color="auto"/>
        <w:bottom w:val="none" w:sz="0" w:space="0" w:color="auto"/>
        <w:right w:val="none" w:sz="0" w:space="0" w:color="auto"/>
      </w:divBdr>
    </w:div>
    <w:div w:id="433749633">
      <w:bodyDiv w:val="1"/>
      <w:marLeft w:val="0"/>
      <w:marRight w:val="0"/>
      <w:marTop w:val="0"/>
      <w:marBottom w:val="0"/>
      <w:divBdr>
        <w:top w:val="none" w:sz="0" w:space="0" w:color="auto"/>
        <w:left w:val="none" w:sz="0" w:space="0" w:color="auto"/>
        <w:bottom w:val="none" w:sz="0" w:space="0" w:color="auto"/>
        <w:right w:val="none" w:sz="0" w:space="0" w:color="auto"/>
      </w:divBdr>
      <w:divsChild>
        <w:div w:id="619997349">
          <w:marLeft w:val="0"/>
          <w:marRight w:val="0"/>
          <w:marTop w:val="0"/>
          <w:marBottom w:val="0"/>
          <w:divBdr>
            <w:top w:val="none" w:sz="0" w:space="0" w:color="auto"/>
            <w:left w:val="none" w:sz="0" w:space="0" w:color="auto"/>
            <w:bottom w:val="none" w:sz="0" w:space="0" w:color="auto"/>
            <w:right w:val="none" w:sz="0" w:space="0" w:color="auto"/>
          </w:divBdr>
          <w:divsChild>
            <w:div w:id="2117366559">
              <w:marLeft w:val="-225"/>
              <w:marRight w:val="-225"/>
              <w:marTop w:val="0"/>
              <w:marBottom w:val="0"/>
              <w:divBdr>
                <w:top w:val="none" w:sz="0" w:space="0" w:color="auto"/>
                <w:left w:val="none" w:sz="0" w:space="0" w:color="auto"/>
                <w:bottom w:val="none" w:sz="0" w:space="0" w:color="auto"/>
                <w:right w:val="none" w:sz="0" w:space="0" w:color="auto"/>
              </w:divBdr>
              <w:divsChild>
                <w:div w:id="196234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799924">
      <w:bodyDiv w:val="1"/>
      <w:marLeft w:val="0"/>
      <w:marRight w:val="0"/>
      <w:marTop w:val="0"/>
      <w:marBottom w:val="0"/>
      <w:divBdr>
        <w:top w:val="none" w:sz="0" w:space="0" w:color="auto"/>
        <w:left w:val="none" w:sz="0" w:space="0" w:color="auto"/>
        <w:bottom w:val="none" w:sz="0" w:space="0" w:color="auto"/>
        <w:right w:val="none" w:sz="0" w:space="0" w:color="auto"/>
      </w:divBdr>
      <w:divsChild>
        <w:div w:id="1433546646">
          <w:marLeft w:val="0"/>
          <w:marRight w:val="0"/>
          <w:marTop w:val="0"/>
          <w:marBottom w:val="0"/>
          <w:divBdr>
            <w:top w:val="none" w:sz="0" w:space="0" w:color="auto"/>
            <w:left w:val="none" w:sz="0" w:space="0" w:color="auto"/>
            <w:bottom w:val="none" w:sz="0" w:space="0" w:color="auto"/>
            <w:right w:val="none" w:sz="0" w:space="0" w:color="auto"/>
          </w:divBdr>
        </w:div>
      </w:divsChild>
    </w:div>
    <w:div w:id="766996395">
      <w:bodyDiv w:val="1"/>
      <w:marLeft w:val="0"/>
      <w:marRight w:val="0"/>
      <w:marTop w:val="0"/>
      <w:marBottom w:val="0"/>
      <w:divBdr>
        <w:top w:val="none" w:sz="0" w:space="0" w:color="auto"/>
        <w:left w:val="none" w:sz="0" w:space="0" w:color="auto"/>
        <w:bottom w:val="none" w:sz="0" w:space="0" w:color="auto"/>
        <w:right w:val="none" w:sz="0" w:space="0" w:color="auto"/>
      </w:divBdr>
    </w:div>
    <w:div w:id="786394897">
      <w:bodyDiv w:val="1"/>
      <w:marLeft w:val="0"/>
      <w:marRight w:val="0"/>
      <w:marTop w:val="0"/>
      <w:marBottom w:val="0"/>
      <w:divBdr>
        <w:top w:val="none" w:sz="0" w:space="0" w:color="auto"/>
        <w:left w:val="none" w:sz="0" w:space="0" w:color="auto"/>
        <w:bottom w:val="none" w:sz="0" w:space="0" w:color="auto"/>
        <w:right w:val="none" w:sz="0" w:space="0" w:color="auto"/>
      </w:divBdr>
    </w:div>
    <w:div w:id="793208278">
      <w:bodyDiv w:val="1"/>
      <w:marLeft w:val="0"/>
      <w:marRight w:val="0"/>
      <w:marTop w:val="0"/>
      <w:marBottom w:val="0"/>
      <w:divBdr>
        <w:top w:val="none" w:sz="0" w:space="0" w:color="auto"/>
        <w:left w:val="none" w:sz="0" w:space="0" w:color="auto"/>
        <w:bottom w:val="none" w:sz="0" w:space="0" w:color="auto"/>
        <w:right w:val="none" w:sz="0" w:space="0" w:color="auto"/>
      </w:divBdr>
    </w:div>
    <w:div w:id="904489393">
      <w:bodyDiv w:val="1"/>
      <w:marLeft w:val="0"/>
      <w:marRight w:val="0"/>
      <w:marTop w:val="0"/>
      <w:marBottom w:val="0"/>
      <w:divBdr>
        <w:top w:val="none" w:sz="0" w:space="0" w:color="auto"/>
        <w:left w:val="none" w:sz="0" w:space="0" w:color="auto"/>
        <w:bottom w:val="none" w:sz="0" w:space="0" w:color="auto"/>
        <w:right w:val="none" w:sz="0" w:space="0" w:color="auto"/>
      </w:divBdr>
    </w:div>
    <w:div w:id="995574031">
      <w:bodyDiv w:val="1"/>
      <w:marLeft w:val="0"/>
      <w:marRight w:val="0"/>
      <w:marTop w:val="0"/>
      <w:marBottom w:val="0"/>
      <w:divBdr>
        <w:top w:val="none" w:sz="0" w:space="0" w:color="auto"/>
        <w:left w:val="none" w:sz="0" w:space="0" w:color="auto"/>
        <w:bottom w:val="none" w:sz="0" w:space="0" w:color="auto"/>
        <w:right w:val="none" w:sz="0" w:space="0" w:color="auto"/>
      </w:divBdr>
    </w:div>
    <w:div w:id="1110393013">
      <w:bodyDiv w:val="1"/>
      <w:marLeft w:val="0"/>
      <w:marRight w:val="0"/>
      <w:marTop w:val="0"/>
      <w:marBottom w:val="0"/>
      <w:divBdr>
        <w:top w:val="none" w:sz="0" w:space="0" w:color="auto"/>
        <w:left w:val="none" w:sz="0" w:space="0" w:color="auto"/>
        <w:bottom w:val="none" w:sz="0" w:space="0" w:color="auto"/>
        <w:right w:val="none" w:sz="0" w:space="0" w:color="auto"/>
      </w:divBdr>
      <w:divsChild>
        <w:div w:id="663096426">
          <w:marLeft w:val="446"/>
          <w:marRight w:val="0"/>
          <w:marTop w:val="0"/>
          <w:marBottom w:val="0"/>
          <w:divBdr>
            <w:top w:val="none" w:sz="0" w:space="0" w:color="auto"/>
            <w:left w:val="none" w:sz="0" w:space="0" w:color="auto"/>
            <w:bottom w:val="none" w:sz="0" w:space="0" w:color="auto"/>
            <w:right w:val="none" w:sz="0" w:space="0" w:color="auto"/>
          </w:divBdr>
        </w:div>
        <w:div w:id="694112480">
          <w:marLeft w:val="446"/>
          <w:marRight w:val="0"/>
          <w:marTop w:val="0"/>
          <w:marBottom w:val="0"/>
          <w:divBdr>
            <w:top w:val="none" w:sz="0" w:space="0" w:color="auto"/>
            <w:left w:val="none" w:sz="0" w:space="0" w:color="auto"/>
            <w:bottom w:val="none" w:sz="0" w:space="0" w:color="auto"/>
            <w:right w:val="none" w:sz="0" w:space="0" w:color="auto"/>
          </w:divBdr>
        </w:div>
        <w:div w:id="846872238">
          <w:marLeft w:val="446"/>
          <w:marRight w:val="0"/>
          <w:marTop w:val="0"/>
          <w:marBottom w:val="0"/>
          <w:divBdr>
            <w:top w:val="none" w:sz="0" w:space="0" w:color="auto"/>
            <w:left w:val="none" w:sz="0" w:space="0" w:color="auto"/>
            <w:bottom w:val="none" w:sz="0" w:space="0" w:color="auto"/>
            <w:right w:val="none" w:sz="0" w:space="0" w:color="auto"/>
          </w:divBdr>
        </w:div>
        <w:div w:id="1130976540">
          <w:marLeft w:val="446"/>
          <w:marRight w:val="0"/>
          <w:marTop w:val="0"/>
          <w:marBottom w:val="0"/>
          <w:divBdr>
            <w:top w:val="none" w:sz="0" w:space="0" w:color="auto"/>
            <w:left w:val="none" w:sz="0" w:space="0" w:color="auto"/>
            <w:bottom w:val="none" w:sz="0" w:space="0" w:color="auto"/>
            <w:right w:val="none" w:sz="0" w:space="0" w:color="auto"/>
          </w:divBdr>
        </w:div>
        <w:div w:id="1841121699">
          <w:marLeft w:val="446"/>
          <w:marRight w:val="0"/>
          <w:marTop w:val="0"/>
          <w:marBottom w:val="0"/>
          <w:divBdr>
            <w:top w:val="none" w:sz="0" w:space="0" w:color="auto"/>
            <w:left w:val="none" w:sz="0" w:space="0" w:color="auto"/>
            <w:bottom w:val="none" w:sz="0" w:space="0" w:color="auto"/>
            <w:right w:val="none" w:sz="0" w:space="0" w:color="auto"/>
          </w:divBdr>
        </w:div>
      </w:divsChild>
    </w:div>
    <w:div w:id="1267080734">
      <w:bodyDiv w:val="1"/>
      <w:marLeft w:val="0"/>
      <w:marRight w:val="0"/>
      <w:marTop w:val="0"/>
      <w:marBottom w:val="0"/>
      <w:divBdr>
        <w:top w:val="none" w:sz="0" w:space="0" w:color="auto"/>
        <w:left w:val="none" w:sz="0" w:space="0" w:color="auto"/>
        <w:bottom w:val="none" w:sz="0" w:space="0" w:color="auto"/>
        <w:right w:val="none" w:sz="0" w:space="0" w:color="auto"/>
      </w:divBdr>
      <w:divsChild>
        <w:div w:id="289747173">
          <w:marLeft w:val="0"/>
          <w:marRight w:val="0"/>
          <w:marTop w:val="0"/>
          <w:marBottom w:val="0"/>
          <w:divBdr>
            <w:top w:val="none" w:sz="0" w:space="0" w:color="auto"/>
            <w:left w:val="none" w:sz="0" w:space="0" w:color="auto"/>
            <w:bottom w:val="none" w:sz="0" w:space="0" w:color="auto"/>
            <w:right w:val="none" w:sz="0" w:space="0" w:color="auto"/>
          </w:divBdr>
          <w:divsChild>
            <w:div w:id="1540165073">
              <w:marLeft w:val="0"/>
              <w:marRight w:val="0"/>
              <w:marTop w:val="0"/>
              <w:marBottom w:val="0"/>
              <w:divBdr>
                <w:top w:val="none" w:sz="0" w:space="0" w:color="auto"/>
                <w:left w:val="none" w:sz="0" w:space="0" w:color="auto"/>
                <w:bottom w:val="none" w:sz="0" w:space="0" w:color="auto"/>
                <w:right w:val="none" w:sz="0" w:space="0" w:color="auto"/>
              </w:divBdr>
              <w:divsChild>
                <w:div w:id="2125995059">
                  <w:marLeft w:val="0"/>
                  <w:marRight w:val="0"/>
                  <w:marTop w:val="0"/>
                  <w:marBottom w:val="0"/>
                  <w:divBdr>
                    <w:top w:val="none" w:sz="0" w:space="0" w:color="auto"/>
                    <w:left w:val="none" w:sz="0" w:space="0" w:color="auto"/>
                    <w:bottom w:val="none" w:sz="0" w:space="0" w:color="auto"/>
                    <w:right w:val="none" w:sz="0" w:space="0" w:color="auto"/>
                  </w:divBdr>
                  <w:divsChild>
                    <w:div w:id="2038388969">
                      <w:marLeft w:val="-225"/>
                      <w:marRight w:val="-225"/>
                      <w:marTop w:val="0"/>
                      <w:marBottom w:val="0"/>
                      <w:divBdr>
                        <w:top w:val="none" w:sz="0" w:space="0" w:color="auto"/>
                        <w:left w:val="none" w:sz="0" w:space="0" w:color="auto"/>
                        <w:bottom w:val="none" w:sz="0" w:space="0" w:color="auto"/>
                        <w:right w:val="none" w:sz="0" w:space="0" w:color="auto"/>
                      </w:divBdr>
                      <w:divsChild>
                        <w:div w:id="1550454031">
                          <w:marLeft w:val="0"/>
                          <w:marRight w:val="0"/>
                          <w:marTop w:val="0"/>
                          <w:marBottom w:val="0"/>
                          <w:divBdr>
                            <w:top w:val="none" w:sz="0" w:space="0" w:color="auto"/>
                            <w:left w:val="none" w:sz="0" w:space="0" w:color="auto"/>
                            <w:bottom w:val="none" w:sz="0" w:space="0" w:color="auto"/>
                            <w:right w:val="none" w:sz="0" w:space="0" w:color="auto"/>
                          </w:divBdr>
                          <w:divsChild>
                            <w:div w:id="1386105069">
                              <w:marLeft w:val="0"/>
                              <w:marRight w:val="0"/>
                              <w:marTop w:val="0"/>
                              <w:marBottom w:val="0"/>
                              <w:divBdr>
                                <w:top w:val="none" w:sz="0" w:space="0" w:color="auto"/>
                                <w:left w:val="none" w:sz="0" w:space="0" w:color="auto"/>
                                <w:bottom w:val="none" w:sz="0" w:space="0" w:color="auto"/>
                                <w:right w:val="none" w:sz="0" w:space="0" w:color="auto"/>
                              </w:divBdr>
                              <w:divsChild>
                                <w:div w:id="31727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186766">
      <w:bodyDiv w:val="1"/>
      <w:marLeft w:val="0"/>
      <w:marRight w:val="0"/>
      <w:marTop w:val="0"/>
      <w:marBottom w:val="0"/>
      <w:divBdr>
        <w:top w:val="none" w:sz="0" w:space="0" w:color="auto"/>
        <w:left w:val="none" w:sz="0" w:space="0" w:color="auto"/>
        <w:bottom w:val="none" w:sz="0" w:space="0" w:color="auto"/>
        <w:right w:val="none" w:sz="0" w:space="0" w:color="auto"/>
      </w:divBdr>
    </w:div>
    <w:div w:id="1462576155">
      <w:bodyDiv w:val="1"/>
      <w:marLeft w:val="0"/>
      <w:marRight w:val="0"/>
      <w:marTop w:val="0"/>
      <w:marBottom w:val="0"/>
      <w:divBdr>
        <w:top w:val="none" w:sz="0" w:space="0" w:color="auto"/>
        <w:left w:val="none" w:sz="0" w:space="0" w:color="auto"/>
        <w:bottom w:val="none" w:sz="0" w:space="0" w:color="auto"/>
        <w:right w:val="none" w:sz="0" w:space="0" w:color="auto"/>
      </w:divBdr>
    </w:div>
    <w:div w:id="1581141152">
      <w:bodyDiv w:val="1"/>
      <w:marLeft w:val="0"/>
      <w:marRight w:val="0"/>
      <w:marTop w:val="0"/>
      <w:marBottom w:val="0"/>
      <w:divBdr>
        <w:top w:val="none" w:sz="0" w:space="0" w:color="auto"/>
        <w:left w:val="none" w:sz="0" w:space="0" w:color="auto"/>
        <w:bottom w:val="none" w:sz="0" w:space="0" w:color="auto"/>
        <w:right w:val="none" w:sz="0" w:space="0" w:color="auto"/>
      </w:divBdr>
    </w:div>
    <w:div w:id="1601178764">
      <w:bodyDiv w:val="1"/>
      <w:marLeft w:val="0"/>
      <w:marRight w:val="0"/>
      <w:marTop w:val="0"/>
      <w:marBottom w:val="0"/>
      <w:divBdr>
        <w:top w:val="none" w:sz="0" w:space="0" w:color="auto"/>
        <w:left w:val="none" w:sz="0" w:space="0" w:color="auto"/>
        <w:bottom w:val="none" w:sz="0" w:space="0" w:color="auto"/>
        <w:right w:val="none" w:sz="0" w:space="0" w:color="auto"/>
      </w:divBdr>
    </w:div>
    <w:div w:id="1611745586">
      <w:bodyDiv w:val="1"/>
      <w:marLeft w:val="0"/>
      <w:marRight w:val="0"/>
      <w:marTop w:val="0"/>
      <w:marBottom w:val="0"/>
      <w:divBdr>
        <w:top w:val="none" w:sz="0" w:space="0" w:color="auto"/>
        <w:left w:val="none" w:sz="0" w:space="0" w:color="auto"/>
        <w:bottom w:val="none" w:sz="0" w:space="0" w:color="auto"/>
        <w:right w:val="none" w:sz="0" w:space="0" w:color="auto"/>
      </w:divBdr>
    </w:div>
    <w:div w:id="1638022384">
      <w:bodyDiv w:val="1"/>
      <w:marLeft w:val="0"/>
      <w:marRight w:val="0"/>
      <w:marTop w:val="0"/>
      <w:marBottom w:val="0"/>
      <w:divBdr>
        <w:top w:val="none" w:sz="0" w:space="0" w:color="auto"/>
        <w:left w:val="none" w:sz="0" w:space="0" w:color="auto"/>
        <w:bottom w:val="none" w:sz="0" w:space="0" w:color="auto"/>
        <w:right w:val="none" w:sz="0" w:space="0" w:color="auto"/>
      </w:divBdr>
      <w:divsChild>
        <w:div w:id="879129133">
          <w:marLeft w:val="0"/>
          <w:marRight w:val="0"/>
          <w:marTop w:val="0"/>
          <w:marBottom w:val="0"/>
          <w:divBdr>
            <w:top w:val="none" w:sz="0" w:space="0" w:color="auto"/>
            <w:left w:val="none" w:sz="0" w:space="0" w:color="auto"/>
            <w:bottom w:val="none" w:sz="0" w:space="0" w:color="auto"/>
            <w:right w:val="none" w:sz="0" w:space="0" w:color="auto"/>
          </w:divBdr>
          <w:divsChild>
            <w:div w:id="367218688">
              <w:marLeft w:val="0"/>
              <w:marRight w:val="0"/>
              <w:marTop w:val="0"/>
              <w:marBottom w:val="0"/>
              <w:divBdr>
                <w:top w:val="none" w:sz="0" w:space="0" w:color="auto"/>
                <w:left w:val="none" w:sz="0" w:space="0" w:color="auto"/>
                <w:bottom w:val="none" w:sz="0" w:space="0" w:color="auto"/>
                <w:right w:val="none" w:sz="0" w:space="0" w:color="auto"/>
              </w:divBdr>
              <w:divsChild>
                <w:div w:id="177158345">
                  <w:marLeft w:val="0"/>
                  <w:marRight w:val="0"/>
                  <w:marTop w:val="0"/>
                  <w:marBottom w:val="0"/>
                  <w:divBdr>
                    <w:top w:val="none" w:sz="0" w:space="0" w:color="auto"/>
                    <w:left w:val="none" w:sz="0" w:space="0" w:color="auto"/>
                    <w:bottom w:val="none" w:sz="0" w:space="0" w:color="auto"/>
                    <w:right w:val="none" w:sz="0" w:space="0" w:color="auto"/>
                  </w:divBdr>
                  <w:divsChild>
                    <w:div w:id="969241815">
                      <w:marLeft w:val="0"/>
                      <w:marRight w:val="0"/>
                      <w:marTop w:val="0"/>
                      <w:marBottom w:val="0"/>
                      <w:divBdr>
                        <w:top w:val="none" w:sz="0" w:space="0" w:color="auto"/>
                        <w:left w:val="none" w:sz="0" w:space="0" w:color="auto"/>
                        <w:bottom w:val="none" w:sz="0" w:space="0" w:color="auto"/>
                        <w:right w:val="none" w:sz="0" w:space="0" w:color="auto"/>
                      </w:divBdr>
                      <w:divsChild>
                        <w:div w:id="53859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9359457">
      <w:bodyDiv w:val="1"/>
      <w:marLeft w:val="0"/>
      <w:marRight w:val="0"/>
      <w:marTop w:val="0"/>
      <w:marBottom w:val="0"/>
      <w:divBdr>
        <w:top w:val="none" w:sz="0" w:space="0" w:color="auto"/>
        <w:left w:val="none" w:sz="0" w:space="0" w:color="auto"/>
        <w:bottom w:val="none" w:sz="0" w:space="0" w:color="auto"/>
        <w:right w:val="none" w:sz="0" w:space="0" w:color="auto"/>
      </w:divBdr>
    </w:div>
    <w:div w:id="1823041726">
      <w:bodyDiv w:val="1"/>
      <w:marLeft w:val="0"/>
      <w:marRight w:val="0"/>
      <w:marTop w:val="0"/>
      <w:marBottom w:val="0"/>
      <w:divBdr>
        <w:top w:val="none" w:sz="0" w:space="0" w:color="auto"/>
        <w:left w:val="none" w:sz="0" w:space="0" w:color="auto"/>
        <w:bottom w:val="none" w:sz="0" w:space="0" w:color="auto"/>
        <w:right w:val="none" w:sz="0" w:space="0" w:color="auto"/>
      </w:divBdr>
    </w:div>
    <w:div w:id="1826512938">
      <w:bodyDiv w:val="1"/>
      <w:marLeft w:val="0"/>
      <w:marRight w:val="0"/>
      <w:marTop w:val="0"/>
      <w:marBottom w:val="0"/>
      <w:divBdr>
        <w:top w:val="none" w:sz="0" w:space="0" w:color="auto"/>
        <w:left w:val="none" w:sz="0" w:space="0" w:color="auto"/>
        <w:bottom w:val="none" w:sz="0" w:space="0" w:color="auto"/>
        <w:right w:val="none" w:sz="0" w:space="0" w:color="auto"/>
      </w:divBdr>
    </w:div>
    <w:div w:id="1833332330">
      <w:bodyDiv w:val="1"/>
      <w:marLeft w:val="0"/>
      <w:marRight w:val="0"/>
      <w:marTop w:val="0"/>
      <w:marBottom w:val="0"/>
      <w:divBdr>
        <w:top w:val="none" w:sz="0" w:space="0" w:color="auto"/>
        <w:left w:val="none" w:sz="0" w:space="0" w:color="auto"/>
        <w:bottom w:val="none" w:sz="0" w:space="0" w:color="auto"/>
        <w:right w:val="none" w:sz="0" w:space="0" w:color="auto"/>
      </w:divBdr>
    </w:div>
    <w:div w:id="2004778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en.wikipedia.org/wiki/Charitable_organization" TargetMode="External"/><Relationship Id="rId26" Type="http://schemas.openxmlformats.org/officeDocument/2006/relationships/hyperlink" Target="https://www.gov.uk/government/publications/the-essential-trustee-what-you-need-to-know-cc3/the-essential-trustee-what-you-need-to-know-what-you-need-to-do" TargetMode="External"/><Relationship Id="rId39" Type="http://schemas.openxmlformats.org/officeDocument/2006/relationships/fontTable" Target="fontTable.xml"/><Relationship Id="rId21" Type="http://schemas.openxmlformats.org/officeDocument/2006/relationships/hyperlink" Target="https://en.wikipedia.org/wiki/Charity_Commission_for_England_and_Wales" TargetMode="External"/><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gov.uk/government/publications/the-essential-trustee-what-you-need-to-know-cc3" TargetMode="External"/><Relationship Id="rId17" Type="http://schemas.openxmlformats.org/officeDocument/2006/relationships/hyperlink" Target="https://en.wikipedia.org/wiki/England_and_Wales" TargetMode="External"/><Relationship Id="rId25" Type="http://schemas.openxmlformats.org/officeDocument/2006/relationships/hyperlink" Target="https://www.gov.uk/government/publications/charities-fit-and-proper-persons-test"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en.wikipedia.org/wiki/English_law" TargetMode="External"/><Relationship Id="rId29" Type="http://schemas.openxmlformats.org/officeDocument/2006/relationships/hyperlink" Target="https://www.gov.uk/government/publications/the-essential-trustee-what-you-need-to-know-cc3/the-essential-trustee-what-you-need-to-know-what-you-need-to-d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n.wikipedia.org/wiki/United_Kingdom" TargetMode="External"/><Relationship Id="rId32" Type="http://schemas.openxmlformats.org/officeDocument/2006/relationships/hyperlink" Target="http://www.charity-commission.gov.uk/Publications/cc8.aspx"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svg"/><Relationship Id="rId23" Type="http://schemas.openxmlformats.org/officeDocument/2006/relationships/hyperlink" Target="https://en.wikipedia.org/wiki/Financial_regulation" TargetMode="External"/><Relationship Id="rId28" Type="http://schemas.openxmlformats.org/officeDocument/2006/relationships/hyperlink" Target="https://www.gov.uk/government/publications/the-essential-trustee-what-you-need-to-know-cc3/the-essential-trustee-what-you-need-to-know-what-you-need-to-do" TargetMode="External"/><Relationship Id="rId36"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en.wikipedia.org/wiki/Charity_Commission_for_England_and_Wales" TargetMode="External"/><Relationship Id="rId31" Type="http://schemas.openxmlformats.org/officeDocument/2006/relationships/hyperlink" Target="https://www.gov.uk/government/publications/the-essential-trustee-what-you-need-to-know-cc3/the-essential-trustee-what-you-need-to-know-what-you-need-to-d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en.wikipedia.org/wiki/English_law" TargetMode="External"/><Relationship Id="rId27" Type="http://schemas.openxmlformats.org/officeDocument/2006/relationships/hyperlink" Target="https://www.gov.uk/government/publications/the-essential-trustee-what-you-need-to-know-cc3/the-essential-trustee-what-you-need-to-know-what-you-need-to-do" TargetMode="External"/><Relationship Id="rId30" Type="http://schemas.openxmlformats.org/officeDocument/2006/relationships/hyperlink" Target="https://www.gov.uk/government/publications/the-essential-trustee-what-you-need-to-know-cc3/the-essential-trustee-what-you-need-to-know-what-you-need-to-do" TargetMode="External"/><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BBD36D58178440A211896276DF4F58" ma:contentTypeVersion="13" ma:contentTypeDescription="Create a new document." ma:contentTypeScope="" ma:versionID="62f75902cac3023b7473ff65419196a4">
  <xsd:schema xmlns:xsd="http://www.w3.org/2001/XMLSchema" xmlns:xs="http://www.w3.org/2001/XMLSchema" xmlns:p="http://schemas.microsoft.com/office/2006/metadata/properties" xmlns:ns2="95df08f4-5e8c-4e16-b2f5-faa4cbe34ffa" xmlns:ns3="b5edd079-bca7-43bd-acb8-3ac3f7583c2f" targetNamespace="http://schemas.microsoft.com/office/2006/metadata/properties" ma:root="true" ma:fieldsID="a32c236868fd342a81393482d324609c" ns2:_="" ns3:_="">
    <xsd:import namespace="95df08f4-5e8c-4e16-b2f5-faa4cbe34ffa"/>
    <xsd:import namespace="b5edd079-bca7-43bd-acb8-3ac3f7583c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f08f4-5e8c-4e16-b2f5-faa4cbe34f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451abc2-c96d-4d6c-9d99-a4d72c3be64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dd079-bca7-43bd-acb8-3ac3f7583c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cc56f47-0636-423f-9fb5-0769efcdd1ab}" ma:internalName="TaxCatchAll" ma:showField="CatchAllData" ma:web="b5edd079-bca7-43bd-acb8-3ac3f7583c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b5edd079-bca7-43bd-acb8-3ac3f7583c2f" xsi:nil="true"/>
    <lcf76f155ced4ddcb4097134ff3c332f xmlns="95df08f4-5e8c-4e16-b2f5-faa4cbe34ff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EE4CC1-BEFE-484D-A12E-C5A27F5B76C4}"/>
</file>

<file path=customXml/itemProps2.xml><?xml version="1.0" encoding="utf-8"?>
<ds:datastoreItem xmlns:ds="http://schemas.openxmlformats.org/officeDocument/2006/customXml" ds:itemID="{4E49D88B-7697-4AEC-84CA-4C30B148BD81}">
  <ds:schemaRefs>
    <ds:schemaRef ds:uri="http://schemas.openxmlformats.org/officeDocument/2006/bibliography"/>
  </ds:schemaRefs>
</ds:datastoreItem>
</file>

<file path=customXml/itemProps3.xml><?xml version="1.0" encoding="utf-8"?>
<ds:datastoreItem xmlns:ds="http://schemas.openxmlformats.org/officeDocument/2006/customXml" ds:itemID="{909FE921-4556-4463-B89A-90634F0C4980}">
  <ds:schemaRefs>
    <ds:schemaRef ds:uri="http://schemas.microsoft.com/office/2006/metadata/properties"/>
    <ds:schemaRef ds:uri="http://schemas.microsoft.com/office/infopath/2007/PartnerControls"/>
    <ds:schemaRef ds:uri="b5edd079-bca7-43bd-acb8-3ac3f7583c2f"/>
    <ds:schemaRef ds:uri="95df08f4-5e8c-4e16-b2f5-faa4cbe34ffa"/>
  </ds:schemaRefs>
</ds:datastoreItem>
</file>

<file path=customXml/itemProps4.xml><?xml version="1.0" encoding="utf-8"?>
<ds:datastoreItem xmlns:ds="http://schemas.openxmlformats.org/officeDocument/2006/customXml" ds:itemID="{141C4300-7421-4DEE-9227-8DA69F1482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8807</Words>
  <Characters>50206</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58896</CharactersWithSpaces>
  <SharedDoc>false</SharedDoc>
  <HLinks>
    <vt:vector size="102" baseType="variant">
      <vt:variant>
        <vt:i4>3276918</vt:i4>
      </vt:variant>
      <vt:variant>
        <vt:i4>48</vt:i4>
      </vt:variant>
      <vt:variant>
        <vt:i4>0</vt:i4>
      </vt:variant>
      <vt:variant>
        <vt:i4>5</vt:i4>
      </vt:variant>
      <vt:variant>
        <vt:lpwstr>http://www.charity-commission.gov.uk/Publications/cc8.aspx</vt:lpwstr>
      </vt:variant>
      <vt:variant>
        <vt:lpwstr/>
      </vt:variant>
      <vt:variant>
        <vt:i4>1572942</vt:i4>
      </vt:variant>
      <vt:variant>
        <vt:i4>45</vt:i4>
      </vt:variant>
      <vt:variant>
        <vt:i4>0</vt:i4>
      </vt:variant>
      <vt:variant>
        <vt:i4>5</vt:i4>
      </vt:variant>
      <vt:variant>
        <vt:lpwstr>https://www.gov.uk/government/publications/the-essential-trustee-what-you-need-to-know-cc3/the-essential-trustee-what-you-need-to-know-what-you-need-to-do</vt:lpwstr>
      </vt:variant>
      <vt:variant>
        <vt:lpwstr>s9</vt:lpwstr>
      </vt:variant>
      <vt:variant>
        <vt:i4>1638478</vt:i4>
      </vt:variant>
      <vt:variant>
        <vt:i4>42</vt:i4>
      </vt:variant>
      <vt:variant>
        <vt:i4>0</vt:i4>
      </vt:variant>
      <vt:variant>
        <vt:i4>5</vt:i4>
      </vt:variant>
      <vt:variant>
        <vt:lpwstr>https://www.gov.uk/government/publications/the-essential-trustee-what-you-need-to-know-cc3/the-essential-trustee-what-you-need-to-know-what-you-need-to-do</vt:lpwstr>
      </vt:variant>
      <vt:variant>
        <vt:lpwstr>s8</vt:lpwstr>
      </vt:variant>
      <vt:variant>
        <vt:i4>1441870</vt:i4>
      </vt:variant>
      <vt:variant>
        <vt:i4>39</vt:i4>
      </vt:variant>
      <vt:variant>
        <vt:i4>0</vt:i4>
      </vt:variant>
      <vt:variant>
        <vt:i4>5</vt:i4>
      </vt:variant>
      <vt:variant>
        <vt:lpwstr>https://www.gov.uk/government/publications/the-essential-trustee-what-you-need-to-know-cc3/the-essential-trustee-what-you-need-to-know-what-you-need-to-do</vt:lpwstr>
      </vt:variant>
      <vt:variant>
        <vt:lpwstr>s7</vt:lpwstr>
      </vt:variant>
      <vt:variant>
        <vt:i4>1507406</vt:i4>
      </vt:variant>
      <vt:variant>
        <vt:i4>36</vt:i4>
      </vt:variant>
      <vt:variant>
        <vt:i4>0</vt:i4>
      </vt:variant>
      <vt:variant>
        <vt:i4>5</vt:i4>
      </vt:variant>
      <vt:variant>
        <vt:lpwstr>https://www.gov.uk/government/publications/the-essential-trustee-what-you-need-to-know-cc3/the-essential-trustee-what-you-need-to-know-what-you-need-to-do</vt:lpwstr>
      </vt:variant>
      <vt:variant>
        <vt:lpwstr>s6</vt:lpwstr>
      </vt:variant>
      <vt:variant>
        <vt:i4>1310798</vt:i4>
      </vt:variant>
      <vt:variant>
        <vt:i4>33</vt:i4>
      </vt:variant>
      <vt:variant>
        <vt:i4>0</vt:i4>
      </vt:variant>
      <vt:variant>
        <vt:i4>5</vt:i4>
      </vt:variant>
      <vt:variant>
        <vt:lpwstr>https://www.gov.uk/government/publications/the-essential-trustee-what-you-need-to-know-cc3/the-essential-trustee-what-you-need-to-know-what-you-need-to-do</vt:lpwstr>
      </vt:variant>
      <vt:variant>
        <vt:lpwstr>s5</vt:lpwstr>
      </vt:variant>
      <vt:variant>
        <vt:i4>1376334</vt:i4>
      </vt:variant>
      <vt:variant>
        <vt:i4>30</vt:i4>
      </vt:variant>
      <vt:variant>
        <vt:i4>0</vt:i4>
      </vt:variant>
      <vt:variant>
        <vt:i4>5</vt:i4>
      </vt:variant>
      <vt:variant>
        <vt:lpwstr>https://www.gov.uk/government/publications/the-essential-trustee-what-you-need-to-know-cc3/the-essential-trustee-what-you-need-to-know-what-you-need-to-do</vt:lpwstr>
      </vt:variant>
      <vt:variant>
        <vt:lpwstr>s4</vt:lpwstr>
      </vt:variant>
      <vt:variant>
        <vt:i4>4849668</vt:i4>
      </vt:variant>
      <vt:variant>
        <vt:i4>27</vt:i4>
      </vt:variant>
      <vt:variant>
        <vt:i4>0</vt:i4>
      </vt:variant>
      <vt:variant>
        <vt:i4>5</vt:i4>
      </vt:variant>
      <vt:variant>
        <vt:lpwstr>https://www.gov.uk/government/publications/charities-fit-and-proper-persons-test</vt:lpwstr>
      </vt:variant>
      <vt:variant>
        <vt:lpwstr/>
      </vt:variant>
      <vt:variant>
        <vt:i4>6225971</vt:i4>
      </vt:variant>
      <vt:variant>
        <vt:i4>24</vt:i4>
      </vt:variant>
      <vt:variant>
        <vt:i4>0</vt:i4>
      </vt:variant>
      <vt:variant>
        <vt:i4>5</vt:i4>
      </vt:variant>
      <vt:variant>
        <vt:lpwstr>https://en.wikipedia.org/wiki/United_Kingdom</vt:lpwstr>
      </vt:variant>
      <vt:variant>
        <vt:lpwstr/>
      </vt:variant>
      <vt:variant>
        <vt:i4>917621</vt:i4>
      </vt:variant>
      <vt:variant>
        <vt:i4>21</vt:i4>
      </vt:variant>
      <vt:variant>
        <vt:i4>0</vt:i4>
      </vt:variant>
      <vt:variant>
        <vt:i4>5</vt:i4>
      </vt:variant>
      <vt:variant>
        <vt:lpwstr>https://en.wikipedia.org/wiki/Financial_regulation</vt:lpwstr>
      </vt:variant>
      <vt:variant>
        <vt:lpwstr/>
      </vt:variant>
      <vt:variant>
        <vt:i4>6422555</vt:i4>
      </vt:variant>
      <vt:variant>
        <vt:i4>18</vt:i4>
      </vt:variant>
      <vt:variant>
        <vt:i4>0</vt:i4>
      </vt:variant>
      <vt:variant>
        <vt:i4>5</vt:i4>
      </vt:variant>
      <vt:variant>
        <vt:lpwstr>https://en.wikipedia.org/wiki/English_law</vt:lpwstr>
      </vt:variant>
      <vt:variant>
        <vt:lpwstr/>
      </vt:variant>
      <vt:variant>
        <vt:i4>1310836</vt:i4>
      </vt:variant>
      <vt:variant>
        <vt:i4>15</vt:i4>
      </vt:variant>
      <vt:variant>
        <vt:i4>0</vt:i4>
      </vt:variant>
      <vt:variant>
        <vt:i4>5</vt:i4>
      </vt:variant>
      <vt:variant>
        <vt:lpwstr>https://en.wikipedia.org/wiki/Charity_Commission_for_England_and_Wales</vt:lpwstr>
      </vt:variant>
      <vt:variant>
        <vt:lpwstr/>
      </vt:variant>
      <vt:variant>
        <vt:i4>6422555</vt:i4>
      </vt:variant>
      <vt:variant>
        <vt:i4>12</vt:i4>
      </vt:variant>
      <vt:variant>
        <vt:i4>0</vt:i4>
      </vt:variant>
      <vt:variant>
        <vt:i4>5</vt:i4>
      </vt:variant>
      <vt:variant>
        <vt:lpwstr>https://en.wikipedia.org/wiki/English_law</vt:lpwstr>
      </vt:variant>
      <vt:variant>
        <vt:lpwstr/>
      </vt:variant>
      <vt:variant>
        <vt:i4>1310836</vt:i4>
      </vt:variant>
      <vt:variant>
        <vt:i4>9</vt:i4>
      </vt:variant>
      <vt:variant>
        <vt:i4>0</vt:i4>
      </vt:variant>
      <vt:variant>
        <vt:i4>5</vt:i4>
      </vt:variant>
      <vt:variant>
        <vt:lpwstr>https://en.wikipedia.org/wiki/Charity_Commission_for_England_and_Wales</vt:lpwstr>
      </vt:variant>
      <vt:variant>
        <vt:lpwstr/>
      </vt:variant>
      <vt:variant>
        <vt:i4>4390975</vt:i4>
      </vt:variant>
      <vt:variant>
        <vt:i4>6</vt:i4>
      </vt:variant>
      <vt:variant>
        <vt:i4>0</vt:i4>
      </vt:variant>
      <vt:variant>
        <vt:i4>5</vt:i4>
      </vt:variant>
      <vt:variant>
        <vt:lpwstr>https://en.wikipedia.org/wiki/Charitable_organization</vt:lpwstr>
      </vt:variant>
      <vt:variant>
        <vt:lpwstr/>
      </vt:variant>
      <vt:variant>
        <vt:i4>2818157</vt:i4>
      </vt:variant>
      <vt:variant>
        <vt:i4>3</vt:i4>
      </vt:variant>
      <vt:variant>
        <vt:i4>0</vt:i4>
      </vt:variant>
      <vt:variant>
        <vt:i4>5</vt:i4>
      </vt:variant>
      <vt:variant>
        <vt:lpwstr>https://en.wikipedia.org/wiki/England_and_Wales</vt:lpwstr>
      </vt:variant>
      <vt:variant>
        <vt:lpwstr/>
      </vt:variant>
      <vt:variant>
        <vt:i4>2818173</vt:i4>
      </vt:variant>
      <vt:variant>
        <vt:i4>0</vt:i4>
      </vt:variant>
      <vt:variant>
        <vt:i4>0</vt:i4>
      </vt:variant>
      <vt:variant>
        <vt:i4>5</vt:i4>
      </vt:variant>
      <vt:variant>
        <vt:lpwstr>https://www.gov.uk/government/publications/the-essential-trustee-what-you-need-to-know-cc3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Morgan</dc:creator>
  <cp:keywords/>
  <dc:description/>
  <cp:lastModifiedBy>Julia Gay</cp:lastModifiedBy>
  <cp:revision>4</cp:revision>
  <cp:lastPrinted>2024-02-06T09:55:00Z</cp:lastPrinted>
  <dcterms:created xsi:type="dcterms:W3CDTF">2025-08-06T13:50:00Z</dcterms:created>
  <dcterms:modified xsi:type="dcterms:W3CDTF">2026-03-10T11:15:00Z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0x010100A3BBD36D58178440A211896276DF4F58</vt:lpwstr>
  </property>
  <property fmtid="{D5CDD505-2E9C-101B-9397-08002B2CF9AE}" pid="3" name="Order">
    <vt:r8>36200</vt:r8>
  </property>
  <property fmtid="{D5CDD505-2E9C-101B-9397-08002B2CF9AE}" pid="4" name="MediaServiceImageTags">
    <vt:lpwstr/>
  </property>
  <property fmtid="{D5CDD505-2E9C-101B-9397-08002B2CF9AE}" pid="5" name="GrammarlyDocumentId">
    <vt:lpwstr>230a36ba-1312-4eba-87af-0e5119c3c9ab</vt:lpwstr>
  </property>
</Properties>
</file>